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AF" w:rsidRPr="0063622B" w:rsidRDefault="003D68AF" w:rsidP="00704C05">
      <w:pPr>
        <w:rPr>
          <w:b/>
          <w:bCs/>
          <w:i/>
          <w:iCs/>
          <w:sz w:val="28"/>
          <w:szCs w:val="28"/>
          <w:lang w:val="bg-BG"/>
        </w:rPr>
      </w:pPr>
      <w:bookmarkStart w:id="0" w:name="_GoBack"/>
      <w:bookmarkEnd w:id="0"/>
    </w:p>
    <w:p w:rsidR="003D68AF" w:rsidRPr="0063622B" w:rsidRDefault="003D68AF" w:rsidP="00704C05">
      <w:pPr>
        <w:rPr>
          <w:b/>
          <w:bCs/>
          <w:i/>
          <w:iCs/>
          <w:sz w:val="28"/>
          <w:szCs w:val="28"/>
          <w:lang w:val="bg-BG"/>
        </w:rPr>
      </w:pPr>
    </w:p>
    <w:p w:rsidR="003D68AF" w:rsidRPr="0063622B" w:rsidRDefault="003D68AF" w:rsidP="00704C05">
      <w:pPr>
        <w:rPr>
          <w:b/>
          <w:bCs/>
          <w:i/>
          <w:iCs/>
          <w:sz w:val="28"/>
          <w:szCs w:val="28"/>
          <w:lang w:val="bg-BG"/>
        </w:rPr>
      </w:pPr>
    </w:p>
    <w:p w:rsidR="003D68AF" w:rsidRDefault="003D68AF" w:rsidP="00704C05">
      <w:pPr>
        <w:rPr>
          <w:b/>
          <w:bCs/>
          <w:i/>
          <w:iCs/>
          <w:sz w:val="28"/>
          <w:szCs w:val="28"/>
          <w:lang w:val="bg-BG"/>
        </w:rPr>
      </w:pPr>
      <w:r w:rsidRPr="0063622B">
        <w:rPr>
          <w:b/>
          <w:bCs/>
          <w:i/>
          <w:iCs/>
          <w:sz w:val="28"/>
          <w:szCs w:val="28"/>
          <w:lang w:val="bg-BG"/>
        </w:rPr>
        <w:t>Одобрявам:</w:t>
      </w:r>
    </w:p>
    <w:p w:rsidR="003D68AF" w:rsidRDefault="003D68AF" w:rsidP="00704C05">
      <w:pPr>
        <w:rPr>
          <w:b/>
          <w:bCs/>
          <w:i/>
          <w:iCs/>
          <w:sz w:val="28"/>
          <w:szCs w:val="28"/>
          <w:lang w:val="bg-BG"/>
        </w:rPr>
      </w:pPr>
    </w:p>
    <w:p w:rsidR="003D68AF" w:rsidRPr="00121785" w:rsidRDefault="003D68AF" w:rsidP="00704C05">
      <w:pPr>
        <w:rPr>
          <w:b/>
          <w:bCs/>
          <w:i/>
          <w:iCs/>
          <w:sz w:val="24"/>
          <w:szCs w:val="24"/>
          <w:lang w:val="bg-BG"/>
        </w:rPr>
      </w:pPr>
      <w:r w:rsidRPr="00121785">
        <w:rPr>
          <w:b/>
          <w:bCs/>
          <w:i/>
          <w:iCs/>
          <w:sz w:val="24"/>
          <w:szCs w:val="24"/>
        </w:rPr>
        <w:t>НИКОЛА ИВАНОВ БЕЛИШКИ</w:t>
      </w:r>
    </w:p>
    <w:p w:rsidR="003D68AF" w:rsidRPr="0063622B" w:rsidRDefault="003D68AF" w:rsidP="00704C05">
      <w:pPr>
        <w:rPr>
          <w:b/>
          <w:bCs/>
          <w:i/>
          <w:iCs/>
          <w:sz w:val="28"/>
          <w:szCs w:val="28"/>
          <w:lang w:val="bg-BG"/>
        </w:rPr>
      </w:pPr>
      <w:r w:rsidRPr="0063622B">
        <w:rPr>
          <w:b/>
          <w:bCs/>
          <w:i/>
          <w:iCs/>
          <w:sz w:val="28"/>
          <w:szCs w:val="28"/>
          <w:lang w:val="bg-BG"/>
        </w:rPr>
        <w:t>……………………………………</w:t>
      </w:r>
    </w:p>
    <w:p w:rsidR="003D68AF" w:rsidRPr="0063622B" w:rsidRDefault="003D68AF" w:rsidP="00704C05">
      <w:pPr>
        <w:rPr>
          <w:b/>
          <w:bCs/>
          <w:i/>
          <w:iCs/>
          <w:sz w:val="28"/>
          <w:szCs w:val="28"/>
          <w:lang w:val="bg-BG"/>
        </w:rPr>
      </w:pPr>
      <w:r w:rsidRPr="0063622B">
        <w:rPr>
          <w:b/>
          <w:bCs/>
          <w:i/>
          <w:iCs/>
          <w:sz w:val="28"/>
          <w:szCs w:val="28"/>
          <w:lang w:val="bg-BG"/>
        </w:rPr>
        <w:t>Кмет на Община Панагюрище</w:t>
      </w:r>
    </w:p>
    <w:p w:rsidR="003D68AF" w:rsidRPr="00121785" w:rsidRDefault="003D68AF" w:rsidP="00121785">
      <w:pPr>
        <w:rPr>
          <w:b/>
          <w:bCs/>
          <w:caps/>
          <w:lang w:val="bg-BG"/>
        </w:rPr>
      </w:pPr>
      <w:r w:rsidRPr="0063622B">
        <w:rPr>
          <w:lang w:val="bg-BG"/>
        </w:rPr>
        <w:t xml:space="preserve">                                                                    </w:t>
      </w:r>
    </w:p>
    <w:p w:rsidR="003D68AF" w:rsidRPr="0063622B" w:rsidRDefault="003D68AF" w:rsidP="009B5024">
      <w:pPr>
        <w:pStyle w:val="oddl-nadpis"/>
        <w:widowControl/>
        <w:tabs>
          <w:tab w:val="left" w:pos="0"/>
        </w:tabs>
        <w:spacing w:before="120" w:line="240" w:lineRule="auto"/>
        <w:jc w:val="center"/>
        <w:rPr>
          <w:rFonts w:ascii="Times New Roman" w:hAnsi="Times New Roman" w:cs="Times New Roman"/>
          <w:sz w:val="48"/>
          <w:szCs w:val="48"/>
          <w:lang w:val="bg-BG"/>
        </w:rPr>
      </w:pPr>
    </w:p>
    <w:p w:rsidR="003D68AF" w:rsidRPr="0063622B" w:rsidRDefault="003D68AF" w:rsidP="00E75B1B">
      <w:pPr>
        <w:jc w:val="center"/>
        <w:rPr>
          <w:b/>
          <w:bCs/>
          <w:sz w:val="52"/>
          <w:szCs w:val="52"/>
          <w:lang w:val="bg-BG"/>
        </w:rPr>
      </w:pPr>
      <w:r w:rsidRPr="0063622B">
        <w:rPr>
          <w:b/>
          <w:bCs/>
          <w:sz w:val="52"/>
          <w:szCs w:val="52"/>
          <w:lang w:val="bg-BG"/>
        </w:rPr>
        <w:t>ДОКУМЕНТАЦИЯ ЗА УЧАСТИЕ</w:t>
      </w:r>
    </w:p>
    <w:p w:rsidR="003D68AF" w:rsidRPr="0063622B" w:rsidRDefault="003D68AF" w:rsidP="00E75B1B">
      <w:pPr>
        <w:jc w:val="center"/>
        <w:rPr>
          <w:b/>
          <w:bCs/>
          <w:sz w:val="32"/>
          <w:szCs w:val="32"/>
          <w:lang w:val="bg-BG"/>
        </w:rPr>
      </w:pPr>
    </w:p>
    <w:p w:rsidR="003D68AF" w:rsidRPr="0063622B" w:rsidRDefault="003D68AF" w:rsidP="00E75B1B">
      <w:pPr>
        <w:spacing w:before="120"/>
        <w:jc w:val="center"/>
        <w:rPr>
          <w:b/>
          <w:bCs/>
          <w:sz w:val="32"/>
          <w:szCs w:val="32"/>
          <w:lang w:val="bg-BG"/>
        </w:rPr>
      </w:pPr>
      <w:r w:rsidRPr="0063622B">
        <w:rPr>
          <w:b/>
          <w:bCs/>
          <w:sz w:val="32"/>
          <w:szCs w:val="32"/>
          <w:lang w:val="bg-BG"/>
        </w:rPr>
        <w:t>В ОТКРИТА ПРОЦЕДУРА ЗА ВЪЗЛАГАНЕ НА ОБЩЕСТВЕНА ПОРЪЧКА ЗА ИЗБОР НА ИЗПЪЛНИТЕЛ НА УСЛУГА С ПРЕДМЕТ:</w:t>
      </w:r>
    </w:p>
    <w:p w:rsidR="003D68AF" w:rsidRPr="0063622B" w:rsidRDefault="003D68AF" w:rsidP="009B5024">
      <w:pPr>
        <w:pStyle w:val="oddl-nadpis"/>
        <w:widowControl/>
        <w:tabs>
          <w:tab w:val="left" w:pos="540"/>
        </w:tabs>
        <w:spacing w:before="120" w:line="240" w:lineRule="auto"/>
        <w:ind w:left="540" w:hanging="540"/>
        <w:jc w:val="center"/>
        <w:rPr>
          <w:rFonts w:ascii="Times New Roman" w:hAnsi="Times New Roman" w:cs="Times New Roman"/>
          <w:sz w:val="32"/>
          <w:szCs w:val="32"/>
          <w:lang w:val="bg-BG"/>
        </w:rPr>
      </w:pPr>
    </w:p>
    <w:p w:rsidR="003D68AF" w:rsidRPr="0063622B" w:rsidRDefault="003D68AF" w:rsidP="001D6D2A">
      <w:pPr>
        <w:jc w:val="center"/>
        <w:rPr>
          <w:b/>
          <w:bCs/>
          <w:sz w:val="32"/>
          <w:szCs w:val="32"/>
          <w:lang w:val="bg-BG"/>
        </w:rPr>
      </w:pPr>
      <w:r w:rsidRPr="0063622B">
        <w:rPr>
          <w:b/>
          <w:bCs/>
          <w:sz w:val="32"/>
          <w:szCs w:val="32"/>
          <w:lang w:val="bg-BG"/>
        </w:rPr>
        <w:t>„Изграждане, поддържане и текущ ремонт на мрежите и съоръженията за улично осветление на територията на Община Панагюрище”</w:t>
      </w:r>
    </w:p>
    <w:p w:rsidR="003D68AF" w:rsidRPr="0063622B" w:rsidRDefault="003D68AF" w:rsidP="009B5024">
      <w:pPr>
        <w:ind w:right="-1"/>
        <w:jc w:val="both"/>
        <w:rPr>
          <w:b/>
          <w:bCs/>
          <w:sz w:val="40"/>
          <w:szCs w:val="40"/>
          <w:lang w:val="bg-BG"/>
        </w:rPr>
      </w:pPr>
    </w:p>
    <w:p w:rsidR="003D68AF" w:rsidRPr="0063622B" w:rsidRDefault="003D68AF" w:rsidP="00CD52D8">
      <w:pPr>
        <w:pStyle w:val="13"/>
        <w:spacing w:before="0"/>
        <w:ind w:left="360"/>
        <w:jc w:val="center"/>
        <w:rPr>
          <w:b/>
          <w:bCs/>
          <w:sz w:val="32"/>
          <w:szCs w:val="32"/>
          <w:lang w:val="bg-BG"/>
        </w:rPr>
      </w:pPr>
      <w:r w:rsidRPr="0063622B">
        <w:rPr>
          <w:b/>
          <w:bCs/>
          <w:sz w:val="32"/>
          <w:szCs w:val="32"/>
          <w:lang w:val="bg-BG"/>
        </w:rPr>
        <w:t>СЪДЪРЖАНИЕ  НА ДОКУМЕНТАЦИЯТА</w:t>
      </w:r>
    </w:p>
    <w:p w:rsidR="003D68AF" w:rsidRPr="0063622B" w:rsidRDefault="003D68AF" w:rsidP="009B5024">
      <w:pPr>
        <w:ind w:right="-1"/>
        <w:jc w:val="both"/>
        <w:rPr>
          <w:b/>
          <w:bCs/>
          <w:sz w:val="24"/>
          <w:szCs w:val="24"/>
          <w:lang w:val="bg-BG"/>
        </w:rPr>
      </w:pPr>
    </w:p>
    <w:p w:rsidR="003D68AF" w:rsidRPr="0063622B" w:rsidRDefault="003D68AF" w:rsidP="00C1020E">
      <w:pPr>
        <w:numPr>
          <w:ilvl w:val="0"/>
          <w:numId w:val="6"/>
        </w:numPr>
        <w:ind w:right="-1"/>
        <w:jc w:val="both"/>
        <w:rPr>
          <w:b/>
          <w:bCs/>
          <w:sz w:val="24"/>
          <w:szCs w:val="24"/>
          <w:lang w:val="bg-BG"/>
        </w:rPr>
      </w:pPr>
      <w:r w:rsidRPr="0063622B">
        <w:rPr>
          <w:b/>
          <w:bCs/>
          <w:sz w:val="24"/>
          <w:szCs w:val="24"/>
          <w:lang w:val="bg-BG"/>
        </w:rPr>
        <w:t>Заповед на Кмета на Община Панагюрище.</w:t>
      </w:r>
    </w:p>
    <w:p w:rsidR="003D68AF" w:rsidRPr="0063622B" w:rsidRDefault="003D68AF" w:rsidP="00CD52D8">
      <w:pPr>
        <w:ind w:right="-1"/>
        <w:jc w:val="both"/>
        <w:rPr>
          <w:b/>
          <w:bCs/>
          <w:sz w:val="24"/>
          <w:szCs w:val="24"/>
          <w:lang w:val="bg-BG"/>
        </w:rPr>
      </w:pPr>
    </w:p>
    <w:p w:rsidR="003D68AF" w:rsidRPr="0063622B" w:rsidRDefault="003D68AF" w:rsidP="00CD52D8">
      <w:pPr>
        <w:ind w:right="-1"/>
        <w:jc w:val="both"/>
        <w:rPr>
          <w:b/>
          <w:bCs/>
          <w:sz w:val="24"/>
          <w:szCs w:val="24"/>
          <w:lang w:val="bg-BG"/>
        </w:rPr>
      </w:pPr>
    </w:p>
    <w:p w:rsidR="003D68AF" w:rsidRPr="0063622B" w:rsidRDefault="003D68AF" w:rsidP="00C1020E">
      <w:pPr>
        <w:numPr>
          <w:ilvl w:val="0"/>
          <w:numId w:val="6"/>
        </w:numPr>
        <w:ind w:right="-1"/>
        <w:jc w:val="both"/>
        <w:rPr>
          <w:b/>
          <w:bCs/>
          <w:sz w:val="24"/>
          <w:szCs w:val="24"/>
          <w:lang w:val="bg-BG"/>
        </w:rPr>
      </w:pPr>
      <w:r w:rsidRPr="0063622B">
        <w:rPr>
          <w:b/>
          <w:bCs/>
          <w:sz w:val="24"/>
          <w:szCs w:val="24"/>
          <w:lang w:val="bg-BG"/>
        </w:rPr>
        <w:t>Решение за откриване на обществената поръчка, публикувано на сайта на Агенцията за обществени поръчки.</w:t>
      </w:r>
    </w:p>
    <w:p w:rsidR="003D68AF" w:rsidRPr="0063622B" w:rsidRDefault="003D68AF" w:rsidP="00CD52D8">
      <w:pPr>
        <w:ind w:right="-1"/>
        <w:jc w:val="both"/>
        <w:rPr>
          <w:b/>
          <w:bCs/>
          <w:sz w:val="24"/>
          <w:szCs w:val="24"/>
          <w:lang w:val="bg-BG"/>
        </w:rPr>
      </w:pPr>
    </w:p>
    <w:p w:rsidR="003D68AF" w:rsidRPr="0063622B" w:rsidRDefault="003D68AF" w:rsidP="00CD52D8">
      <w:pPr>
        <w:ind w:right="-1"/>
        <w:jc w:val="both"/>
        <w:rPr>
          <w:b/>
          <w:bCs/>
          <w:sz w:val="24"/>
          <w:szCs w:val="24"/>
          <w:lang w:val="bg-BG"/>
        </w:rPr>
      </w:pPr>
    </w:p>
    <w:p w:rsidR="003D68AF" w:rsidRPr="0063622B" w:rsidRDefault="003D68AF" w:rsidP="00C1020E">
      <w:pPr>
        <w:numPr>
          <w:ilvl w:val="0"/>
          <w:numId w:val="6"/>
        </w:numPr>
        <w:ind w:right="-1"/>
        <w:jc w:val="both"/>
        <w:rPr>
          <w:b/>
          <w:bCs/>
          <w:sz w:val="24"/>
          <w:szCs w:val="24"/>
          <w:lang w:val="bg-BG"/>
        </w:rPr>
      </w:pPr>
      <w:r w:rsidRPr="0063622B">
        <w:rPr>
          <w:b/>
          <w:bCs/>
          <w:sz w:val="24"/>
          <w:szCs w:val="24"/>
          <w:lang w:val="bg-BG"/>
        </w:rPr>
        <w:t>Обявление за откриване на обществената поръчка, публикувано на сайта на Агенцията за обществени поръчки.</w:t>
      </w:r>
    </w:p>
    <w:p w:rsidR="003D68AF" w:rsidRPr="0063622B" w:rsidRDefault="003D68AF" w:rsidP="00CD52D8">
      <w:pPr>
        <w:ind w:right="-1"/>
        <w:jc w:val="both"/>
        <w:rPr>
          <w:b/>
          <w:bCs/>
          <w:sz w:val="24"/>
          <w:szCs w:val="24"/>
          <w:lang w:val="bg-BG"/>
        </w:rPr>
      </w:pPr>
    </w:p>
    <w:p w:rsidR="003D68AF" w:rsidRPr="0063622B" w:rsidRDefault="003D68AF" w:rsidP="00C1020E">
      <w:pPr>
        <w:numPr>
          <w:ilvl w:val="0"/>
          <w:numId w:val="6"/>
        </w:numPr>
        <w:ind w:right="-1"/>
        <w:jc w:val="both"/>
        <w:rPr>
          <w:b/>
          <w:bCs/>
          <w:sz w:val="24"/>
          <w:szCs w:val="24"/>
          <w:lang w:val="bg-BG"/>
        </w:rPr>
      </w:pPr>
      <w:r w:rsidRPr="0063622B">
        <w:rPr>
          <w:b/>
          <w:bCs/>
          <w:sz w:val="24"/>
          <w:szCs w:val="24"/>
          <w:lang w:val="bg-BG"/>
        </w:rPr>
        <w:t>Том І – Указания за участие в обществената поръчка.</w:t>
      </w:r>
    </w:p>
    <w:p w:rsidR="003D68AF" w:rsidRPr="0063622B" w:rsidRDefault="003D68AF" w:rsidP="003C6281">
      <w:pPr>
        <w:spacing w:line="300" w:lineRule="exact"/>
        <w:ind w:firstLine="708"/>
        <w:rPr>
          <w:sz w:val="24"/>
          <w:szCs w:val="24"/>
          <w:lang w:val="bg-BG"/>
        </w:rPr>
      </w:pPr>
    </w:p>
    <w:p w:rsidR="003D68AF" w:rsidRPr="0063622B" w:rsidRDefault="003D68AF" w:rsidP="003C6281">
      <w:pPr>
        <w:spacing w:line="300" w:lineRule="exact"/>
        <w:ind w:firstLine="708"/>
        <w:rPr>
          <w:sz w:val="24"/>
          <w:szCs w:val="24"/>
          <w:lang w:val="bg-BG"/>
        </w:rPr>
      </w:pPr>
    </w:p>
    <w:p w:rsidR="003D68AF" w:rsidRPr="0063622B" w:rsidRDefault="003D68AF" w:rsidP="003C6281">
      <w:pPr>
        <w:spacing w:line="300" w:lineRule="exact"/>
        <w:ind w:firstLine="708"/>
        <w:rPr>
          <w:sz w:val="24"/>
          <w:szCs w:val="24"/>
          <w:lang w:val="bg-BG"/>
        </w:rPr>
      </w:pPr>
      <w:r w:rsidRPr="0063622B">
        <w:rPr>
          <w:sz w:val="24"/>
          <w:szCs w:val="24"/>
          <w:lang w:val="bg-BG"/>
        </w:rPr>
        <w:t>1. Общи условия.</w:t>
      </w:r>
    </w:p>
    <w:p w:rsidR="003D68AF" w:rsidRPr="0063622B" w:rsidRDefault="003D68AF" w:rsidP="003C6281">
      <w:pPr>
        <w:spacing w:line="300" w:lineRule="exact"/>
        <w:ind w:firstLine="708"/>
        <w:rPr>
          <w:sz w:val="24"/>
          <w:szCs w:val="24"/>
          <w:lang w:val="bg-BG"/>
        </w:rPr>
      </w:pPr>
      <w:r w:rsidRPr="0063622B">
        <w:rPr>
          <w:sz w:val="24"/>
          <w:szCs w:val="24"/>
          <w:lang w:val="bg-BG"/>
        </w:rPr>
        <w:t>1.1. Вид на обществената поръчка.</w:t>
      </w:r>
    </w:p>
    <w:p w:rsidR="003D68AF" w:rsidRPr="0063622B" w:rsidRDefault="003D68AF" w:rsidP="003C6281">
      <w:pPr>
        <w:spacing w:line="300" w:lineRule="exact"/>
        <w:ind w:firstLine="708"/>
        <w:rPr>
          <w:sz w:val="24"/>
          <w:szCs w:val="24"/>
          <w:lang w:val="bg-BG"/>
        </w:rPr>
      </w:pPr>
      <w:r w:rsidRPr="0063622B">
        <w:rPr>
          <w:sz w:val="24"/>
          <w:szCs w:val="24"/>
          <w:lang w:val="bg-BG"/>
        </w:rPr>
        <w:t>1.2. Възложител на обществената поръчка</w:t>
      </w:r>
    </w:p>
    <w:p w:rsidR="003D68AF" w:rsidRPr="0063622B" w:rsidRDefault="003D68AF" w:rsidP="003C6281">
      <w:pPr>
        <w:spacing w:line="300" w:lineRule="exact"/>
        <w:ind w:firstLine="708"/>
        <w:rPr>
          <w:sz w:val="24"/>
          <w:szCs w:val="24"/>
          <w:lang w:val="bg-BG"/>
        </w:rPr>
      </w:pPr>
      <w:r w:rsidRPr="0063622B">
        <w:rPr>
          <w:sz w:val="24"/>
          <w:szCs w:val="24"/>
          <w:lang w:val="bg-BG"/>
        </w:rPr>
        <w:t>1.3. Обект на обществената поръчка.</w:t>
      </w:r>
    </w:p>
    <w:p w:rsidR="003D68AF" w:rsidRPr="0063622B" w:rsidRDefault="003D68AF" w:rsidP="003C6281">
      <w:pPr>
        <w:spacing w:line="300" w:lineRule="exact"/>
        <w:ind w:firstLine="708"/>
        <w:rPr>
          <w:sz w:val="24"/>
          <w:szCs w:val="24"/>
          <w:lang w:val="bg-BG"/>
        </w:rPr>
      </w:pPr>
      <w:r w:rsidRPr="0063622B">
        <w:rPr>
          <w:sz w:val="24"/>
          <w:szCs w:val="24"/>
          <w:lang w:val="bg-BG"/>
        </w:rPr>
        <w:t>1.4. Обособени позиции.</w:t>
      </w:r>
    </w:p>
    <w:p w:rsidR="003D68AF" w:rsidRPr="0063622B" w:rsidRDefault="003D68AF" w:rsidP="003C6281">
      <w:pPr>
        <w:spacing w:line="300" w:lineRule="exact"/>
        <w:ind w:firstLine="708"/>
        <w:rPr>
          <w:sz w:val="24"/>
          <w:szCs w:val="24"/>
          <w:lang w:val="bg-BG"/>
        </w:rPr>
      </w:pPr>
      <w:r w:rsidRPr="0063622B">
        <w:rPr>
          <w:sz w:val="24"/>
          <w:szCs w:val="24"/>
          <w:lang w:val="bg-BG"/>
        </w:rPr>
        <w:t>1.5. Възможност за представяне на варианти в офертите.</w:t>
      </w:r>
    </w:p>
    <w:p w:rsidR="003D68AF" w:rsidRPr="0063622B" w:rsidRDefault="003D68AF" w:rsidP="003C6281">
      <w:pPr>
        <w:spacing w:line="300" w:lineRule="exact"/>
        <w:ind w:firstLine="708"/>
        <w:rPr>
          <w:sz w:val="24"/>
          <w:szCs w:val="24"/>
          <w:lang w:val="bg-BG"/>
        </w:rPr>
      </w:pPr>
      <w:r w:rsidRPr="0063622B">
        <w:rPr>
          <w:sz w:val="24"/>
          <w:szCs w:val="24"/>
          <w:lang w:val="bg-BG"/>
        </w:rPr>
        <w:t xml:space="preserve">1.6. Място за изпълнение на поръчката. </w:t>
      </w:r>
    </w:p>
    <w:p w:rsidR="003D68AF" w:rsidRPr="0063622B" w:rsidRDefault="003D68AF" w:rsidP="003C6281">
      <w:pPr>
        <w:spacing w:line="300" w:lineRule="exact"/>
        <w:ind w:firstLine="708"/>
        <w:rPr>
          <w:sz w:val="24"/>
          <w:szCs w:val="24"/>
          <w:lang w:val="bg-BG"/>
        </w:rPr>
      </w:pPr>
      <w:r w:rsidRPr="0063622B">
        <w:rPr>
          <w:sz w:val="24"/>
          <w:szCs w:val="24"/>
          <w:lang w:val="bg-BG"/>
        </w:rPr>
        <w:t>1.7. Срок за изпълнение на поръчката.</w:t>
      </w:r>
    </w:p>
    <w:p w:rsidR="003D68AF" w:rsidRPr="0063622B" w:rsidRDefault="003D68AF" w:rsidP="003C6281">
      <w:pPr>
        <w:spacing w:line="300" w:lineRule="exact"/>
        <w:ind w:firstLine="708"/>
        <w:rPr>
          <w:sz w:val="24"/>
          <w:szCs w:val="24"/>
          <w:lang w:val="bg-BG"/>
        </w:rPr>
      </w:pPr>
      <w:r w:rsidRPr="0063622B">
        <w:rPr>
          <w:sz w:val="24"/>
          <w:szCs w:val="24"/>
          <w:lang w:val="bg-BG"/>
        </w:rPr>
        <w:t>1.8. Стойност на поръчката.</w:t>
      </w:r>
    </w:p>
    <w:p w:rsidR="003D68AF" w:rsidRPr="0063622B" w:rsidRDefault="003D68AF" w:rsidP="003C6281">
      <w:pPr>
        <w:spacing w:line="300" w:lineRule="exact"/>
        <w:ind w:firstLine="708"/>
        <w:rPr>
          <w:sz w:val="24"/>
          <w:szCs w:val="24"/>
          <w:lang w:val="bg-BG"/>
        </w:rPr>
      </w:pPr>
      <w:r w:rsidRPr="0063622B">
        <w:rPr>
          <w:sz w:val="24"/>
          <w:szCs w:val="24"/>
          <w:lang w:val="bg-BG"/>
        </w:rPr>
        <w:lastRenderedPageBreak/>
        <w:t>1.9. Разходи за поръчката.</w:t>
      </w:r>
    </w:p>
    <w:p w:rsidR="003D68AF" w:rsidRPr="0063622B" w:rsidRDefault="003D68AF" w:rsidP="003C6281">
      <w:pPr>
        <w:spacing w:line="300" w:lineRule="exact"/>
        <w:ind w:firstLine="708"/>
        <w:rPr>
          <w:sz w:val="24"/>
          <w:szCs w:val="24"/>
          <w:lang w:val="bg-BG"/>
        </w:rPr>
      </w:pPr>
      <w:r w:rsidRPr="0063622B">
        <w:rPr>
          <w:sz w:val="24"/>
          <w:szCs w:val="24"/>
          <w:lang w:val="bg-BG"/>
        </w:rPr>
        <w:t>1.10. Финансиране.</w:t>
      </w:r>
    </w:p>
    <w:p w:rsidR="003D68AF" w:rsidRPr="0063622B" w:rsidRDefault="003D68AF" w:rsidP="003C6281">
      <w:pPr>
        <w:spacing w:line="300" w:lineRule="exact"/>
        <w:ind w:firstLine="708"/>
        <w:rPr>
          <w:sz w:val="24"/>
          <w:szCs w:val="24"/>
          <w:lang w:val="bg-BG"/>
        </w:rPr>
      </w:pPr>
      <w:r w:rsidRPr="0063622B">
        <w:rPr>
          <w:sz w:val="24"/>
          <w:szCs w:val="24"/>
          <w:lang w:val="bg-BG"/>
        </w:rPr>
        <w:t>1.11. Контрол при изпълнение на поръчката.</w:t>
      </w:r>
    </w:p>
    <w:p w:rsidR="003D68AF" w:rsidRPr="0063622B" w:rsidRDefault="003D68AF" w:rsidP="003C6281">
      <w:pPr>
        <w:spacing w:line="300" w:lineRule="exact"/>
        <w:ind w:firstLine="708"/>
        <w:rPr>
          <w:sz w:val="24"/>
          <w:szCs w:val="24"/>
          <w:lang w:val="bg-BG"/>
        </w:rPr>
      </w:pPr>
      <w:r w:rsidRPr="0063622B">
        <w:rPr>
          <w:sz w:val="24"/>
          <w:szCs w:val="24"/>
          <w:lang w:val="bg-BG"/>
        </w:rPr>
        <w:t>2. Пълно описание на предмета на поръчката.</w:t>
      </w:r>
    </w:p>
    <w:p w:rsidR="003D68AF" w:rsidRPr="0063622B" w:rsidRDefault="003D68AF" w:rsidP="003C6281">
      <w:pPr>
        <w:spacing w:line="300" w:lineRule="exact"/>
        <w:ind w:firstLine="708"/>
        <w:rPr>
          <w:sz w:val="24"/>
          <w:szCs w:val="24"/>
          <w:lang w:val="bg-BG"/>
        </w:rPr>
      </w:pPr>
      <w:r w:rsidRPr="0063622B">
        <w:rPr>
          <w:sz w:val="24"/>
          <w:szCs w:val="24"/>
          <w:lang w:val="bg-BG"/>
        </w:rPr>
        <w:t>3. Изисквания към участниците.</w:t>
      </w:r>
    </w:p>
    <w:p w:rsidR="003D68AF" w:rsidRPr="0063622B" w:rsidRDefault="003D68AF" w:rsidP="003C6281">
      <w:pPr>
        <w:spacing w:line="300" w:lineRule="exact"/>
        <w:ind w:firstLine="708"/>
        <w:rPr>
          <w:sz w:val="24"/>
          <w:szCs w:val="24"/>
          <w:lang w:val="bg-BG"/>
        </w:rPr>
      </w:pPr>
      <w:r w:rsidRPr="0063622B">
        <w:rPr>
          <w:sz w:val="24"/>
          <w:szCs w:val="24"/>
          <w:lang w:val="bg-BG"/>
        </w:rPr>
        <w:t>3.1. Общи изисквания към участниците.</w:t>
      </w:r>
    </w:p>
    <w:p w:rsidR="003D68AF" w:rsidRPr="0063622B" w:rsidRDefault="003D68AF" w:rsidP="003C6281">
      <w:pPr>
        <w:spacing w:line="300" w:lineRule="exact"/>
        <w:ind w:firstLine="708"/>
        <w:rPr>
          <w:sz w:val="24"/>
          <w:szCs w:val="24"/>
          <w:lang w:val="bg-BG"/>
        </w:rPr>
      </w:pPr>
      <w:r w:rsidRPr="0063622B">
        <w:rPr>
          <w:sz w:val="24"/>
          <w:szCs w:val="24"/>
          <w:lang w:val="bg-BG"/>
        </w:rPr>
        <w:t>3.2. Изисквания към обединение.</w:t>
      </w:r>
    </w:p>
    <w:p w:rsidR="003D68AF" w:rsidRPr="0063622B" w:rsidRDefault="003D68AF" w:rsidP="003C6281">
      <w:pPr>
        <w:spacing w:line="300" w:lineRule="exact"/>
        <w:ind w:firstLine="708"/>
        <w:rPr>
          <w:sz w:val="24"/>
          <w:szCs w:val="24"/>
          <w:lang w:val="bg-BG"/>
        </w:rPr>
      </w:pPr>
      <w:r w:rsidRPr="0063622B">
        <w:rPr>
          <w:sz w:val="24"/>
          <w:szCs w:val="24"/>
          <w:lang w:val="bg-BG"/>
        </w:rPr>
        <w:t>3.3. Изисквания към подизпълнители.</w:t>
      </w:r>
    </w:p>
    <w:p w:rsidR="003D68AF" w:rsidRPr="0063622B" w:rsidRDefault="003D68AF" w:rsidP="003C6281">
      <w:pPr>
        <w:spacing w:line="300" w:lineRule="exact"/>
        <w:ind w:firstLine="708"/>
        <w:rPr>
          <w:sz w:val="24"/>
          <w:szCs w:val="24"/>
          <w:lang w:val="bg-BG"/>
        </w:rPr>
      </w:pPr>
      <w:r w:rsidRPr="0063622B">
        <w:rPr>
          <w:sz w:val="24"/>
          <w:szCs w:val="24"/>
          <w:lang w:val="bg-BG"/>
        </w:rPr>
        <w:t>3.4. Административни изисквания за участниците.</w:t>
      </w:r>
    </w:p>
    <w:p w:rsidR="003D68AF" w:rsidRPr="0063622B" w:rsidRDefault="003D68AF" w:rsidP="003C6281">
      <w:pPr>
        <w:spacing w:line="300" w:lineRule="exact"/>
        <w:ind w:firstLine="708"/>
        <w:rPr>
          <w:sz w:val="24"/>
          <w:szCs w:val="24"/>
          <w:lang w:val="bg-BG"/>
        </w:rPr>
      </w:pPr>
      <w:r w:rsidRPr="0063622B">
        <w:rPr>
          <w:sz w:val="24"/>
          <w:szCs w:val="24"/>
          <w:lang w:val="bg-BG"/>
        </w:rPr>
        <w:t>3.5. Финансови изисквания за участниците.</w:t>
      </w:r>
    </w:p>
    <w:p w:rsidR="003D68AF" w:rsidRPr="0063622B" w:rsidRDefault="003D68AF" w:rsidP="003C6281">
      <w:pPr>
        <w:spacing w:line="300" w:lineRule="exact"/>
        <w:ind w:firstLine="708"/>
        <w:rPr>
          <w:sz w:val="24"/>
          <w:szCs w:val="24"/>
          <w:lang w:val="bg-BG"/>
        </w:rPr>
      </w:pPr>
      <w:r w:rsidRPr="0063622B">
        <w:rPr>
          <w:sz w:val="24"/>
          <w:szCs w:val="24"/>
          <w:lang w:val="bg-BG"/>
        </w:rPr>
        <w:t>3.6. Технически изисквания за участниците.</w:t>
      </w:r>
    </w:p>
    <w:p w:rsidR="003D68AF" w:rsidRPr="0063622B" w:rsidRDefault="003D68AF" w:rsidP="003C6281">
      <w:pPr>
        <w:spacing w:line="300" w:lineRule="exact"/>
        <w:ind w:firstLine="708"/>
        <w:rPr>
          <w:sz w:val="24"/>
          <w:szCs w:val="24"/>
          <w:lang w:val="bg-BG"/>
        </w:rPr>
      </w:pPr>
      <w:r w:rsidRPr="0063622B">
        <w:rPr>
          <w:sz w:val="24"/>
          <w:szCs w:val="24"/>
          <w:lang w:val="bg-BG"/>
        </w:rPr>
        <w:t>4. Гаранция за участие.</w:t>
      </w:r>
    </w:p>
    <w:p w:rsidR="003D68AF" w:rsidRPr="0063622B" w:rsidRDefault="003D68AF" w:rsidP="003C6281">
      <w:pPr>
        <w:spacing w:line="300" w:lineRule="exact"/>
        <w:ind w:firstLine="708"/>
        <w:rPr>
          <w:sz w:val="24"/>
          <w:szCs w:val="24"/>
          <w:lang w:val="bg-BG"/>
        </w:rPr>
      </w:pPr>
      <w:r w:rsidRPr="0063622B">
        <w:rPr>
          <w:sz w:val="24"/>
          <w:szCs w:val="24"/>
          <w:lang w:val="bg-BG"/>
        </w:rPr>
        <w:t>4.1. Условия, размер и начин на представяне.</w:t>
      </w:r>
    </w:p>
    <w:p w:rsidR="003D68AF" w:rsidRPr="0063622B" w:rsidRDefault="003D68AF" w:rsidP="003C6281">
      <w:pPr>
        <w:spacing w:line="300" w:lineRule="exact"/>
        <w:ind w:firstLine="708"/>
        <w:rPr>
          <w:sz w:val="24"/>
          <w:szCs w:val="24"/>
          <w:lang w:val="bg-BG"/>
        </w:rPr>
      </w:pPr>
      <w:r w:rsidRPr="0063622B">
        <w:rPr>
          <w:sz w:val="24"/>
          <w:szCs w:val="24"/>
          <w:lang w:val="bg-BG"/>
        </w:rPr>
        <w:t>4.2. Освобождаване, задържане и усвояване на гаранцията.</w:t>
      </w:r>
    </w:p>
    <w:p w:rsidR="003D68AF" w:rsidRPr="0063622B" w:rsidRDefault="003D68AF" w:rsidP="003C6281">
      <w:pPr>
        <w:spacing w:line="300" w:lineRule="exact"/>
        <w:ind w:firstLine="708"/>
        <w:rPr>
          <w:sz w:val="24"/>
          <w:szCs w:val="24"/>
          <w:lang w:val="bg-BG"/>
        </w:rPr>
      </w:pPr>
      <w:r w:rsidRPr="0063622B">
        <w:rPr>
          <w:sz w:val="24"/>
          <w:szCs w:val="24"/>
          <w:lang w:val="bg-BG"/>
        </w:rPr>
        <w:t>5. Документация за участие.</w:t>
      </w:r>
    </w:p>
    <w:p w:rsidR="003D68AF" w:rsidRPr="0063622B" w:rsidRDefault="003D68AF" w:rsidP="003C6281">
      <w:pPr>
        <w:spacing w:line="300" w:lineRule="exact"/>
        <w:ind w:firstLine="708"/>
        <w:rPr>
          <w:sz w:val="24"/>
          <w:szCs w:val="24"/>
          <w:lang w:val="bg-BG"/>
        </w:rPr>
      </w:pPr>
      <w:r w:rsidRPr="0063622B">
        <w:rPr>
          <w:sz w:val="24"/>
          <w:szCs w:val="24"/>
          <w:lang w:val="bg-BG"/>
        </w:rPr>
        <w:t>5.1. Приоритет на документите, съставящи документацията за участие.</w:t>
      </w:r>
    </w:p>
    <w:p w:rsidR="003D68AF" w:rsidRPr="0063622B" w:rsidRDefault="003D68AF" w:rsidP="003C6281">
      <w:pPr>
        <w:spacing w:line="300" w:lineRule="exact"/>
        <w:ind w:firstLine="708"/>
        <w:rPr>
          <w:sz w:val="24"/>
          <w:szCs w:val="24"/>
          <w:lang w:val="bg-BG"/>
        </w:rPr>
      </w:pPr>
      <w:r w:rsidRPr="0063622B">
        <w:rPr>
          <w:sz w:val="24"/>
          <w:szCs w:val="24"/>
          <w:lang w:val="bg-BG"/>
        </w:rPr>
        <w:t>5.2. Място и срок за получаване на документацията за участие.</w:t>
      </w:r>
    </w:p>
    <w:p w:rsidR="003D68AF" w:rsidRPr="0063622B" w:rsidRDefault="003D68AF" w:rsidP="003C6281">
      <w:pPr>
        <w:spacing w:line="300" w:lineRule="exact"/>
        <w:ind w:firstLine="708"/>
        <w:rPr>
          <w:sz w:val="24"/>
          <w:szCs w:val="24"/>
          <w:lang w:val="bg-BG"/>
        </w:rPr>
      </w:pPr>
      <w:r w:rsidRPr="0063622B">
        <w:rPr>
          <w:sz w:val="24"/>
          <w:szCs w:val="24"/>
          <w:lang w:val="bg-BG"/>
        </w:rPr>
        <w:t>5.3. Цена на документацията за участие и начин на плащане.</w:t>
      </w:r>
    </w:p>
    <w:p w:rsidR="003D68AF" w:rsidRPr="0063622B" w:rsidRDefault="003D68AF" w:rsidP="003C6281">
      <w:pPr>
        <w:spacing w:line="300" w:lineRule="exact"/>
        <w:ind w:firstLine="708"/>
        <w:rPr>
          <w:sz w:val="24"/>
          <w:szCs w:val="24"/>
          <w:lang w:val="bg-BG"/>
        </w:rPr>
      </w:pPr>
      <w:r w:rsidRPr="0063622B">
        <w:rPr>
          <w:sz w:val="24"/>
          <w:szCs w:val="24"/>
          <w:lang w:val="bg-BG"/>
        </w:rPr>
        <w:t>6. Разяснения.</w:t>
      </w:r>
    </w:p>
    <w:p w:rsidR="003D68AF" w:rsidRPr="0063622B" w:rsidRDefault="003D68AF" w:rsidP="003C6281">
      <w:pPr>
        <w:spacing w:line="300" w:lineRule="exact"/>
        <w:ind w:firstLine="708"/>
        <w:rPr>
          <w:sz w:val="24"/>
          <w:szCs w:val="24"/>
          <w:lang w:val="bg-BG"/>
        </w:rPr>
      </w:pPr>
      <w:r w:rsidRPr="0063622B">
        <w:rPr>
          <w:sz w:val="24"/>
          <w:szCs w:val="24"/>
          <w:lang w:val="bg-BG"/>
        </w:rPr>
        <w:t>7. Оферта.</w:t>
      </w:r>
    </w:p>
    <w:p w:rsidR="003D68AF" w:rsidRPr="0063622B" w:rsidRDefault="003D68AF" w:rsidP="003C6281">
      <w:pPr>
        <w:spacing w:line="300" w:lineRule="exact"/>
        <w:ind w:firstLine="708"/>
        <w:rPr>
          <w:sz w:val="24"/>
          <w:szCs w:val="24"/>
          <w:lang w:val="bg-BG"/>
        </w:rPr>
      </w:pPr>
      <w:r w:rsidRPr="0063622B">
        <w:rPr>
          <w:sz w:val="24"/>
          <w:szCs w:val="24"/>
          <w:lang w:val="bg-BG"/>
        </w:rPr>
        <w:t>7.1. Подготовка на оферта.</w:t>
      </w:r>
    </w:p>
    <w:p w:rsidR="003D68AF" w:rsidRPr="0063622B" w:rsidRDefault="003D68AF" w:rsidP="003C6281">
      <w:pPr>
        <w:spacing w:line="300" w:lineRule="exact"/>
        <w:ind w:firstLine="708"/>
        <w:rPr>
          <w:sz w:val="24"/>
          <w:szCs w:val="24"/>
          <w:lang w:val="bg-BG"/>
        </w:rPr>
      </w:pPr>
      <w:r w:rsidRPr="0063622B">
        <w:rPr>
          <w:sz w:val="24"/>
          <w:szCs w:val="24"/>
          <w:lang w:val="bg-BG"/>
        </w:rPr>
        <w:t>7.1.1. Общо съдържание на офертата и изисквания към нея.</w:t>
      </w:r>
    </w:p>
    <w:p w:rsidR="003D68AF" w:rsidRPr="0063622B" w:rsidRDefault="003D68AF" w:rsidP="003C6281">
      <w:pPr>
        <w:spacing w:line="300" w:lineRule="exact"/>
        <w:ind w:firstLine="708"/>
        <w:rPr>
          <w:sz w:val="24"/>
          <w:szCs w:val="24"/>
          <w:lang w:val="bg-BG"/>
        </w:rPr>
      </w:pPr>
      <w:r w:rsidRPr="0063622B">
        <w:rPr>
          <w:sz w:val="24"/>
          <w:szCs w:val="24"/>
          <w:lang w:val="bg-BG"/>
        </w:rPr>
        <w:t>7.2. Съдържание на Плик № 1.</w:t>
      </w:r>
    </w:p>
    <w:p w:rsidR="003D68AF" w:rsidRPr="0063622B" w:rsidRDefault="003D68AF" w:rsidP="003C6281">
      <w:pPr>
        <w:spacing w:line="300" w:lineRule="exact"/>
        <w:ind w:firstLine="708"/>
        <w:rPr>
          <w:sz w:val="24"/>
          <w:szCs w:val="24"/>
          <w:lang w:val="bg-BG"/>
        </w:rPr>
      </w:pPr>
      <w:r w:rsidRPr="0063622B">
        <w:rPr>
          <w:sz w:val="24"/>
          <w:szCs w:val="24"/>
          <w:lang w:val="bg-BG"/>
        </w:rPr>
        <w:t>7.3. Съдържание на Плик № 2.</w:t>
      </w:r>
    </w:p>
    <w:p w:rsidR="003D68AF" w:rsidRPr="0063622B" w:rsidRDefault="003D68AF" w:rsidP="003C6281">
      <w:pPr>
        <w:spacing w:line="300" w:lineRule="exact"/>
        <w:ind w:firstLine="708"/>
        <w:rPr>
          <w:sz w:val="24"/>
          <w:szCs w:val="24"/>
          <w:lang w:val="bg-BG"/>
        </w:rPr>
      </w:pPr>
      <w:r w:rsidRPr="0063622B">
        <w:rPr>
          <w:sz w:val="24"/>
          <w:szCs w:val="24"/>
          <w:lang w:val="bg-BG"/>
        </w:rPr>
        <w:t>7.4. Съдържание на плик № 3.</w:t>
      </w:r>
    </w:p>
    <w:p w:rsidR="003D68AF" w:rsidRPr="0063622B" w:rsidRDefault="003D68AF" w:rsidP="003C6281">
      <w:pPr>
        <w:spacing w:line="300" w:lineRule="exact"/>
        <w:ind w:firstLine="708"/>
        <w:rPr>
          <w:sz w:val="24"/>
          <w:szCs w:val="24"/>
          <w:lang w:val="bg-BG"/>
        </w:rPr>
      </w:pPr>
      <w:r w:rsidRPr="0063622B">
        <w:rPr>
          <w:sz w:val="24"/>
          <w:szCs w:val="24"/>
          <w:lang w:val="bg-BG"/>
        </w:rPr>
        <w:t>7.5. Окончателно комплектоване на офертата.</w:t>
      </w:r>
    </w:p>
    <w:p w:rsidR="003D68AF" w:rsidRPr="0063622B" w:rsidRDefault="003D68AF" w:rsidP="003C6281">
      <w:pPr>
        <w:spacing w:line="300" w:lineRule="exact"/>
        <w:ind w:firstLine="708"/>
        <w:rPr>
          <w:sz w:val="24"/>
          <w:szCs w:val="24"/>
          <w:lang w:val="bg-BG"/>
        </w:rPr>
      </w:pPr>
      <w:r w:rsidRPr="0063622B">
        <w:rPr>
          <w:sz w:val="24"/>
          <w:szCs w:val="24"/>
          <w:lang w:val="bg-BG"/>
        </w:rPr>
        <w:t>7.6. Подаване на оферти.</w:t>
      </w:r>
    </w:p>
    <w:p w:rsidR="003D68AF" w:rsidRPr="0063622B" w:rsidRDefault="003D68AF" w:rsidP="003C6281">
      <w:pPr>
        <w:spacing w:line="300" w:lineRule="exact"/>
        <w:ind w:firstLine="708"/>
        <w:rPr>
          <w:sz w:val="24"/>
          <w:szCs w:val="24"/>
          <w:lang w:val="bg-BG"/>
        </w:rPr>
      </w:pPr>
      <w:r w:rsidRPr="0063622B">
        <w:rPr>
          <w:sz w:val="24"/>
          <w:szCs w:val="24"/>
          <w:lang w:val="bg-BG"/>
        </w:rPr>
        <w:t>7.7. Промени, оттегляне на оферти.</w:t>
      </w:r>
    </w:p>
    <w:p w:rsidR="003D68AF" w:rsidRPr="0063622B" w:rsidRDefault="003D68AF" w:rsidP="003C6281">
      <w:pPr>
        <w:spacing w:line="300" w:lineRule="exact"/>
        <w:ind w:firstLine="708"/>
        <w:rPr>
          <w:sz w:val="24"/>
          <w:szCs w:val="24"/>
          <w:lang w:val="bg-BG"/>
        </w:rPr>
      </w:pPr>
      <w:r w:rsidRPr="0063622B">
        <w:rPr>
          <w:sz w:val="24"/>
          <w:szCs w:val="24"/>
          <w:lang w:val="bg-BG"/>
        </w:rPr>
        <w:t>7.8. Удължаване на срока за подаване на оферти.</w:t>
      </w:r>
    </w:p>
    <w:p w:rsidR="003D68AF" w:rsidRPr="0063622B" w:rsidRDefault="003D68AF" w:rsidP="003C6281">
      <w:pPr>
        <w:spacing w:line="300" w:lineRule="exact"/>
        <w:ind w:firstLine="708"/>
        <w:rPr>
          <w:sz w:val="24"/>
          <w:szCs w:val="24"/>
          <w:lang w:val="bg-BG"/>
        </w:rPr>
      </w:pPr>
      <w:r w:rsidRPr="0063622B">
        <w:rPr>
          <w:sz w:val="24"/>
          <w:szCs w:val="24"/>
          <w:lang w:val="bg-BG"/>
        </w:rPr>
        <w:t>7.9. Приемане на оферти и връщане на оферти.</w:t>
      </w:r>
    </w:p>
    <w:p w:rsidR="003D68AF" w:rsidRPr="0063622B" w:rsidRDefault="005107E1" w:rsidP="003C6281">
      <w:pPr>
        <w:spacing w:line="300" w:lineRule="exact"/>
        <w:ind w:firstLine="708"/>
        <w:rPr>
          <w:sz w:val="24"/>
          <w:szCs w:val="24"/>
          <w:lang w:val="bg-BG"/>
        </w:rPr>
      </w:pPr>
      <w:r>
        <w:rPr>
          <w:sz w:val="24"/>
          <w:szCs w:val="24"/>
          <w:lang w:val="bg-BG"/>
        </w:rPr>
        <w:t>8</w:t>
      </w:r>
      <w:r w:rsidR="003D68AF" w:rsidRPr="0063622B">
        <w:rPr>
          <w:sz w:val="24"/>
          <w:szCs w:val="24"/>
          <w:lang w:val="bg-BG"/>
        </w:rPr>
        <w:t>. Разглеждане и класиране на офертите.</w:t>
      </w:r>
    </w:p>
    <w:p w:rsidR="003D68AF" w:rsidRPr="0063622B" w:rsidRDefault="005107E1" w:rsidP="003C6281">
      <w:pPr>
        <w:spacing w:line="300" w:lineRule="exact"/>
        <w:ind w:firstLine="708"/>
        <w:rPr>
          <w:sz w:val="24"/>
          <w:szCs w:val="24"/>
          <w:lang w:val="bg-BG"/>
        </w:rPr>
      </w:pPr>
      <w:r>
        <w:rPr>
          <w:sz w:val="24"/>
          <w:szCs w:val="24"/>
          <w:lang w:val="bg-BG"/>
        </w:rPr>
        <w:t>8</w:t>
      </w:r>
      <w:r w:rsidR="003D68AF" w:rsidRPr="0063622B">
        <w:rPr>
          <w:sz w:val="24"/>
          <w:szCs w:val="24"/>
          <w:lang w:val="bg-BG"/>
        </w:rPr>
        <w:t>.1. Място и дата на отваряне на офертите.</w:t>
      </w:r>
    </w:p>
    <w:p w:rsidR="003D68AF" w:rsidRPr="0063622B" w:rsidRDefault="005107E1" w:rsidP="003C6281">
      <w:pPr>
        <w:spacing w:line="300" w:lineRule="exact"/>
        <w:ind w:firstLine="708"/>
        <w:rPr>
          <w:sz w:val="24"/>
          <w:szCs w:val="24"/>
          <w:lang w:val="bg-BG"/>
        </w:rPr>
      </w:pPr>
      <w:r>
        <w:rPr>
          <w:sz w:val="24"/>
          <w:szCs w:val="24"/>
          <w:lang w:val="bg-BG"/>
        </w:rPr>
        <w:t>8</w:t>
      </w:r>
      <w:r w:rsidR="003D68AF" w:rsidRPr="0063622B">
        <w:rPr>
          <w:sz w:val="24"/>
          <w:szCs w:val="24"/>
          <w:lang w:val="bg-BG"/>
        </w:rPr>
        <w:t>.2. Искане на разяснения по документацията на участниците.</w:t>
      </w:r>
    </w:p>
    <w:p w:rsidR="003D68AF" w:rsidRPr="0063622B" w:rsidRDefault="005107E1" w:rsidP="003C6281">
      <w:pPr>
        <w:spacing w:line="300" w:lineRule="exact"/>
        <w:ind w:firstLine="708"/>
        <w:rPr>
          <w:sz w:val="24"/>
          <w:szCs w:val="24"/>
          <w:lang w:val="bg-BG"/>
        </w:rPr>
      </w:pPr>
      <w:r>
        <w:rPr>
          <w:sz w:val="24"/>
          <w:szCs w:val="24"/>
          <w:lang w:val="bg-BG"/>
        </w:rPr>
        <w:t>8</w:t>
      </w:r>
      <w:r w:rsidR="003D68AF" w:rsidRPr="0063622B">
        <w:rPr>
          <w:sz w:val="24"/>
          <w:szCs w:val="24"/>
          <w:lang w:val="bg-BG"/>
        </w:rPr>
        <w:t xml:space="preserve">.3. Проверка и оценка на офертите. </w:t>
      </w:r>
    </w:p>
    <w:p w:rsidR="003D68AF" w:rsidRPr="0063622B" w:rsidRDefault="005107E1" w:rsidP="003C6281">
      <w:pPr>
        <w:spacing w:line="300" w:lineRule="exact"/>
        <w:ind w:firstLine="708"/>
        <w:rPr>
          <w:sz w:val="24"/>
          <w:szCs w:val="24"/>
          <w:lang w:val="bg-BG"/>
        </w:rPr>
      </w:pPr>
      <w:r>
        <w:rPr>
          <w:sz w:val="24"/>
          <w:szCs w:val="24"/>
          <w:lang w:val="bg-BG"/>
        </w:rPr>
        <w:t>8</w:t>
      </w:r>
      <w:r w:rsidR="003D68AF" w:rsidRPr="0063622B">
        <w:rPr>
          <w:sz w:val="24"/>
          <w:szCs w:val="24"/>
          <w:lang w:val="bg-BG"/>
        </w:rPr>
        <w:t>.4. Класиране на офертите.</w:t>
      </w:r>
    </w:p>
    <w:p w:rsidR="003D68AF" w:rsidRPr="0063622B" w:rsidRDefault="005107E1" w:rsidP="003C6281">
      <w:pPr>
        <w:spacing w:line="300" w:lineRule="exact"/>
        <w:ind w:firstLine="708"/>
        <w:rPr>
          <w:sz w:val="24"/>
          <w:szCs w:val="24"/>
          <w:lang w:val="bg-BG"/>
        </w:rPr>
      </w:pPr>
      <w:r>
        <w:rPr>
          <w:sz w:val="24"/>
          <w:szCs w:val="24"/>
          <w:lang w:val="bg-BG"/>
        </w:rPr>
        <w:t>8</w:t>
      </w:r>
      <w:r w:rsidR="003D68AF" w:rsidRPr="0063622B">
        <w:rPr>
          <w:sz w:val="24"/>
          <w:szCs w:val="24"/>
          <w:lang w:val="bg-BG"/>
        </w:rPr>
        <w:t>.5. Приключване работата на комисията.</w:t>
      </w:r>
    </w:p>
    <w:p w:rsidR="003D68AF" w:rsidRPr="0063622B" w:rsidRDefault="005107E1" w:rsidP="003C6281">
      <w:pPr>
        <w:spacing w:line="300" w:lineRule="exact"/>
        <w:ind w:firstLine="708"/>
        <w:rPr>
          <w:sz w:val="24"/>
          <w:szCs w:val="24"/>
          <w:lang w:val="bg-BG"/>
        </w:rPr>
      </w:pPr>
      <w:r>
        <w:rPr>
          <w:sz w:val="24"/>
          <w:szCs w:val="24"/>
          <w:lang w:val="bg-BG"/>
        </w:rPr>
        <w:t>8</w:t>
      </w:r>
      <w:r w:rsidR="003D68AF" w:rsidRPr="0063622B">
        <w:rPr>
          <w:sz w:val="24"/>
          <w:szCs w:val="24"/>
          <w:lang w:val="bg-BG"/>
        </w:rPr>
        <w:t>.6. Обявяване на резултатите.</w:t>
      </w:r>
    </w:p>
    <w:p w:rsidR="003D68AF" w:rsidRPr="0063622B" w:rsidRDefault="005107E1" w:rsidP="003C6281">
      <w:pPr>
        <w:spacing w:line="300" w:lineRule="exact"/>
        <w:ind w:firstLine="708"/>
        <w:rPr>
          <w:sz w:val="24"/>
          <w:szCs w:val="24"/>
          <w:lang w:val="bg-BG"/>
        </w:rPr>
      </w:pPr>
      <w:r>
        <w:rPr>
          <w:sz w:val="24"/>
          <w:szCs w:val="24"/>
          <w:lang w:val="bg-BG"/>
        </w:rPr>
        <w:t>9</w:t>
      </w:r>
      <w:r w:rsidR="003D68AF" w:rsidRPr="0063622B">
        <w:rPr>
          <w:sz w:val="24"/>
          <w:szCs w:val="24"/>
          <w:lang w:val="bg-BG"/>
        </w:rPr>
        <w:t>. Прекратяване на обществената поръчка.</w:t>
      </w:r>
    </w:p>
    <w:p w:rsidR="003D68AF" w:rsidRPr="0063622B" w:rsidRDefault="005107E1" w:rsidP="003C6281">
      <w:pPr>
        <w:spacing w:line="300" w:lineRule="exact"/>
        <w:ind w:firstLine="708"/>
        <w:rPr>
          <w:sz w:val="24"/>
          <w:szCs w:val="24"/>
          <w:lang w:val="bg-BG"/>
        </w:rPr>
      </w:pPr>
      <w:r>
        <w:rPr>
          <w:sz w:val="24"/>
          <w:szCs w:val="24"/>
          <w:lang w:val="bg-BG"/>
        </w:rPr>
        <w:t>10</w:t>
      </w:r>
      <w:r w:rsidR="003D68AF" w:rsidRPr="0063622B">
        <w:rPr>
          <w:sz w:val="24"/>
          <w:szCs w:val="24"/>
          <w:lang w:val="bg-BG"/>
        </w:rPr>
        <w:t>. Сключване на договор за изпълнение.</w:t>
      </w:r>
    </w:p>
    <w:p w:rsidR="003D68AF" w:rsidRPr="0063622B" w:rsidRDefault="005107E1" w:rsidP="003C6281">
      <w:pPr>
        <w:spacing w:line="300" w:lineRule="exact"/>
        <w:ind w:firstLine="708"/>
        <w:rPr>
          <w:sz w:val="24"/>
          <w:szCs w:val="24"/>
          <w:lang w:val="bg-BG"/>
        </w:rPr>
      </w:pPr>
      <w:r>
        <w:rPr>
          <w:sz w:val="24"/>
          <w:szCs w:val="24"/>
          <w:lang w:val="bg-BG"/>
        </w:rPr>
        <w:t>11</w:t>
      </w:r>
      <w:r w:rsidR="003D68AF" w:rsidRPr="0063622B">
        <w:rPr>
          <w:sz w:val="24"/>
          <w:szCs w:val="24"/>
          <w:lang w:val="bg-BG"/>
        </w:rPr>
        <w:t>. Гаранции по договора за изпълнение</w:t>
      </w:r>
    </w:p>
    <w:p w:rsidR="003D68AF" w:rsidRPr="0063622B" w:rsidRDefault="005107E1" w:rsidP="003C6281">
      <w:pPr>
        <w:spacing w:line="300" w:lineRule="exact"/>
        <w:ind w:firstLine="708"/>
        <w:rPr>
          <w:sz w:val="24"/>
          <w:szCs w:val="24"/>
          <w:lang w:val="bg-BG"/>
        </w:rPr>
      </w:pPr>
      <w:r>
        <w:rPr>
          <w:sz w:val="24"/>
          <w:szCs w:val="24"/>
          <w:lang w:val="bg-BG"/>
        </w:rPr>
        <w:t>11</w:t>
      </w:r>
      <w:r w:rsidR="003D68AF" w:rsidRPr="0063622B">
        <w:rPr>
          <w:sz w:val="24"/>
          <w:szCs w:val="24"/>
          <w:lang w:val="bg-BG"/>
        </w:rPr>
        <w:t>.1. Гаранция за изпълнение на договора.</w:t>
      </w:r>
    </w:p>
    <w:p w:rsidR="003D68AF" w:rsidRPr="0063622B" w:rsidRDefault="005107E1" w:rsidP="003C6281">
      <w:pPr>
        <w:spacing w:line="300" w:lineRule="exact"/>
        <w:ind w:firstLine="708"/>
        <w:rPr>
          <w:sz w:val="24"/>
          <w:szCs w:val="24"/>
          <w:lang w:val="bg-BG"/>
        </w:rPr>
      </w:pPr>
      <w:r>
        <w:rPr>
          <w:sz w:val="24"/>
          <w:szCs w:val="24"/>
          <w:lang w:val="bg-BG"/>
        </w:rPr>
        <w:t>11</w:t>
      </w:r>
      <w:r w:rsidR="003D68AF" w:rsidRPr="0063622B">
        <w:rPr>
          <w:sz w:val="24"/>
          <w:szCs w:val="24"/>
          <w:lang w:val="bg-BG"/>
        </w:rPr>
        <w:t>.2. Освобождаване, задържане и усвояване на гаранциите.</w:t>
      </w:r>
    </w:p>
    <w:p w:rsidR="003D68AF" w:rsidRPr="0063622B" w:rsidRDefault="005107E1" w:rsidP="003C6281">
      <w:pPr>
        <w:spacing w:line="300" w:lineRule="exact"/>
        <w:ind w:firstLine="708"/>
        <w:rPr>
          <w:sz w:val="24"/>
          <w:szCs w:val="24"/>
          <w:lang w:val="bg-BG"/>
        </w:rPr>
      </w:pPr>
      <w:r>
        <w:rPr>
          <w:sz w:val="24"/>
          <w:szCs w:val="24"/>
          <w:lang w:val="bg-BG"/>
        </w:rPr>
        <w:t>12</w:t>
      </w:r>
      <w:r w:rsidR="003D68AF" w:rsidRPr="0063622B">
        <w:rPr>
          <w:sz w:val="24"/>
          <w:szCs w:val="24"/>
          <w:lang w:val="bg-BG"/>
        </w:rPr>
        <w:t>. Обжалване.</w:t>
      </w:r>
    </w:p>
    <w:p w:rsidR="003D68AF" w:rsidRPr="0063622B" w:rsidRDefault="005107E1" w:rsidP="003C6281">
      <w:pPr>
        <w:spacing w:line="300" w:lineRule="exact"/>
        <w:ind w:firstLine="708"/>
        <w:rPr>
          <w:sz w:val="24"/>
          <w:szCs w:val="24"/>
          <w:lang w:val="bg-BG"/>
        </w:rPr>
      </w:pPr>
      <w:r>
        <w:rPr>
          <w:sz w:val="24"/>
          <w:szCs w:val="24"/>
          <w:lang w:val="bg-BG"/>
        </w:rPr>
        <w:t>13</w:t>
      </w:r>
      <w:r w:rsidR="003D68AF" w:rsidRPr="0063622B">
        <w:rPr>
          <w:sz w:val="24"/>
          <w:szCs w:val="24"/>
          <w:lang w:val="bg-BG"/>
        </w:rPr>
        <w:t>. Етични клаузи.</w:t>
      </w:r>
    </w:p>
    <w:p w:rsidR="003D68AF" w:rsidRDefault="003D68AF" w:rsidP="00984A2E">
      <w:pPr>
        <w:ind w:firstLine="708"/>
        <w:rPr>
          <w:sz w:val="24"/>
          <w:szCs w:val="24"/>
          <w:lang w:val="bg-BG"/>
        </w:rPr>
      </w:pPr>
    </w:p>
    <w:p w:rsidR="00747843" w:rsidRDefault="00747843" w:rsidP="00984A2E">
      <w:pPr>
        <w:ind w:firstLine="708"/>
        <w:rPr>
          <w:sz w:val="24"/>
          <w:szCs w:val="24"/>
          <w:lang w:val="bg-BG"/>
        </w:rPr>
      </w:pPr>
    </w:p>
    <w:p w:rsidR="00747843" w:rsidRDefault="00747843" w:rsidP="00984A2E">
      <w:pPr>
        <w:ind w:firstLine="708"/>
        <w:rPr>
          <w:sz w:val="24"/>
          <w:szCs w:val="24"/>
          <w:lang w:val="bg-BG"/>
        </w:rPr>
      </w:pPr>
    </w:p>
    <w:p w:rsidR="005107E1" w:rsidRPr="0063622B" w:rsidRDefault="005107E1" w:rsidP="00984A2E">
      <w:pPr>
        <w:ind w:firstLine="708"/>
        <w:rPr>
          <w:sz w:val="24"/>
          <w:szCs w:val="24"/>
          <w:lang w:val="bg-BG"/>
        </w:rPr>
      </w:pPr>
    </w:p>
    <w:p w:rsidR="003D68AF" w:rsidRPr="0063622B" w:rsidRDefault="003D68AF" w:rsidP="00CD52D8">
      <w:pPr>
        <w:ind w:right="-1"/>
        <w:jc w:val="both"/>
        <w:rPr>
          <w:b/>
          <w:bCs/>
          <w:sz w:val="24"/>
          <w:szCs w:val="24"/>
          <w:lang w:val="bg-BG"/>
        </w:rPr>
      </w:pPr>
    </w:p>
    <w:p w:rsidR="003D68AF" w:rsidRDefault="003D68AF" w:rsidP="00C1020E">
      <w:pPr>
        <w:numPr>
          <w:ilvl w:val="0"/>
          <w:numId w:val="6"/>
        </w:numPr>
        <w:ind w:right="-1"/>
        <w:jc w:val="both"/>
        <w:rPr>
          <w:b/>
          <w:bCs/>
          <w:sz w:val="24"/>
          <w:szCs w:val="24"/>
          <w:lang w:val="bg-BG"/>
        </w:rPr>
      </w:pPr>
      <w:r w:rsidRPr="0063622B">
        <w:rPr>
          <w:b/>
          <w:bCs/>
          <w:sz w:val="24"/>
          <w:szCs w:val="24"/>
          <w:lang w:val="bg-BG"/>
        </w:rPr>
        <w:t>Том ІІ – Техническа спецификация.</w:t>
      </w:r>
    </w:p>
    <w:p w:rsidR="00132782" w:rsidRPr="0063622B" w:rsidRDefault="00132782" w:rsidP="00132782">
      <w:pPr>
        <w:ind w:left="720" w:right="-1"/>
        <w:jc w:val="both"/>
        <w:rPr>
          <w:b/>
          <w:bCs/>
          <w:sz w:val="24"/>
          <w:szCs w:val="24"/>
          <w:lang w:val="bg-BG"/>
        </w:rPr>
      </w:pPr>
    </w:p>
    <w:p w:rsidR="003D68AF" w:rsidRPr="0063622B" w:rsidRDefault="00132782" w:rsidP="00984A2E">
      <w:pPr>
        <w:ind w:firstLine="708"/>
        <w:rPr>
          <w:sz w:val="24"/>
          <w:szCs w:val="24"/>
          <w:lang w:val="bg-BG"/>
        </w:rPr>
      </w:pPr>
      <w:r>
        <w:rPr>
          <w:sz w:val="24"/>
          <w:szCs w:val="24"/>
          <w:lang w:val="bg-BG"/>
        </w:rPr>
        <w:t>1</w:t>
      </w:r>
      <w:r w:rsidR="003D68AF" w:rsidRPr="0063622B">
        <w:rPr>
          <w:sz w:val="24"/>
          <w:szCs w:val="24"/>
          <w:lang w:val="bg-BG"/>
        </w:rPr>
        <w:t>. Пълно описание на обектите.</w:t>
      </w:r>
    </w:p>
    <w:p w:rsidR="003D68AF" w:rsidRPr="0063622B" w:rsidRDefault="00132782" w:rsidP="00984A2E">
      <w:pPr>
        <w:ind w:firstLine="708"/>
        <w:rPr>
          <w:sz w:val="24"/>
          <w:szCs w:val="24"/>
          <w:lang w:val="bg-BG"/>
        </w:rPr>
      </w:pPr>
      <w:r>
        <w:rPr>
          <w:sz w:val="24"/>
          <w:szCs w:val="24"/>
          <w:lang w:val="bg-BG"/>
        </w:rPr>
        <w:t>2</w:t>
      </w:r>
      <w:r w:rsidR="003D68AF" w:rsidRPr="0063622B">
        <w:rPr>
          <w:sz w:val="24"/>
          <w:szCs w:val="24"/>
          <w:lang w:val="bg-BG"/>
        </w:rPr>
        <w:t xml:space="preserve">. </w:t>
      </w:r>
      <w:r w:rsidRPr="0063622B">
        <w:rPr>
          <w:sz w:val="24"/>
          <w:szCs w:val="24"/>
          <w:lang w:val="bg-BG"/>
        </w:rPr>
        <w:t>Количествени сметки.</w:t>
      </w:r>
    </w:p>
    <w:p w:rsidR="003D68AF" w:rsidRPr="0063622B" w:rsidRDefault="00132782" w:rsidP="00132782">
      <w:pPr>
        <w:rPr>
          <w:sz w:val="24"/>
          <w:szCs w:val="24"/>
          <w:lang w:val="bg-BG"/>
        </w:rPr>
      </w:pPr>
      <w:r>
        <w:rPr>
          <w:sz w:val="24"/>
          <w:szCs w:val="24"/>
          <w:lang w:val="bg-BG"/>
        </w:rPr>
        <w:t xml:space="preserve">            3.Общи предписания</w:t>
      </w:r>
    </w:p>
    <w:p w:rsidR="003D68AF" w:rsidRPr="0063622B" w:rsidRDefault="003D68AF" w:rsidP="00984A2E">
      <w:pPr>
        <w:ind w:firstLine="708"/>
        <w:rPr>
          <w:sz w:val="24"/>
          <w:szCs w:val="24"/>
          <w:lang w:val="bg-BG"/>
        </w:rPr>
      </w:pPr>
    </w:p>
    <w:p w:rsidR="003D68AF" w:rsidRPr="0063622B" w:rsidRDefault="003D68AF" w:rsidP="00CD52D8">
      <w:pPr>
        <w:ind w:right="-1"/>
        <w:jc w:val="both"/>
        <w:rPr>
          <w:b/>
          <w:bCs/>
          <w:sz w:val="24"/>
          <w:szCs w:val="24"/>
          <w:lang w:val="bg-BG"/>
        </w:rPr>
      </w:pPr>
    </w:p>
    <w:p w:rsidR="003D68AF" w:rsidRPr="0063622B" w:rsidRDefault="003D68AF" w:rsidP="00CD52D8">
      <w:pPr>
        <w:ind w:right="-1"/>
        <w:jc w:val="both"/>
        <w:rPr>
          <w:b/>
          <w:bCs/>
          <w:sz w:val="24"/>
          <w:szCs w:val="24"/>
          <w:lang w:val="bg-BG"/>
        </w:rPr>
      </w:pPr>
    </w:p>
    <w:p w:rsidR="003D68AF" w:rsidRPr="0063622B" w:rsidRDefault="003D68AF" w:rsidP="00CD52D8">
      <w:pPr>
        <w:ind w:right="-1"/>
        <w:jc w:val="both"/>
        <w:rPr>
          <w:b/>
          <w:bCs/>
          <w:sz w:val="24"/>
          <w:szCs w:val="24"/>
          <w:lang w:val="bg-BG"/>
        </w:rPr>
      </w:pPr>
    </w:p>
    <w:p w:rsidR="003D68AF" w:rsidRPr="0063622B" w:rsidRDefault="00132782" w:rsidP="00C1020E">
      <w:pPr>
        <w:numPr>
          <w:ilvl w:val="0"/>
          <w:numId w:val="6"/>
        </w:numPr>
        <w:ind w:right="-1"/>
        <w:jc w:val="both"/>
        <w:rPr>
          <w:b/>
          <w:bCs/>
          <w:sz w:val="24"/>
          <w:szCs w:val="24"/>
          <w:lang w:val="bg-BG"/>
        </w:rPr>
      </w:pPr>
      <w:r>
        <w:rPr>
          <w:b/>
          <w:bCs/>
          <w:sz w:val="24"/>
          <w:szCs w:val="24"/>
          <w:lang w:val="bg-BG"/>
        </w:rPr>
        <w:t xml:space="preserve">Том </w:t>
      </w:r>
      <w:r>
        <w:rPr>
          <w:b/>
          <w:bCs/>
          <w:sz w:val="24"/>
          <w:szCs w:val="24"/>
          <w:lang w:val="en-US"/>
        </w:rPr>
        <w:t>III</w:t>
      </w:r>
      <w:r w:rsidR="003D68AF" w:rsidRPr="0063622B">
        <w:rPr>
          <w:b/>
          <w:bCs/>
          <w:sz w:val="24"/>
          <w:szCs w:val="24"/>
          <w:lang w:val="bg-BG"/>
        </w:rPr>
        <w:t xml:space="preserve"> – Образци.</w:t>
      </w:r>
    </w:p>
    <w:p w:rsidR="003D68AF" w:rsidRPr="0063622B" w:rsidRDefault="003D68AF" w:rsidP="00CD52D8">
      <w:pPr>
        <w:ind w:right="-1"/>
        <w:jc w:val="both"/>
        <w:rPr>
          <w:b/>
          <w:bCs/>
          <w:sz w:val="24"/>
          <w:szCs w:val="24"/>
          <w:lang w:val="bg-BG"/>
        </w:rPr>
      </w:pPr>
    </w:p>
    <w:p w:rsidR="003D68AF" w:rsidRPr="0063622B" w:rsidRDefault="003D68AF" w:rsidP="00CD52D8">
      <w:pPr>
        <w:ind w:right="-1"/>
        <w:jc w:val="both"/>
        <w:rPr>
          <w:b/>
          <w:bCs/>
          <w:sz w:val="24"/>
          <w:szCs w:val="24"/>
          <w:lang w:val="bg-BG"/>
        </w:rPr>
      </w:pPr>
    </w:p>
    <w:p w:rsidR="003D68AF" w:rsidRPr="00E55EA0" w:rsidRDefault="003D68AF" w:rsidP="00C1020E">
      <w:pPr>
        <w:numPr>
          <w:ilvl w:val="0"/>
          <w:numId w:val="6"/>
        </w:numPr>
        <w:ind w:right="-1"/>
        <w:jc w:val="both"/>
        <w:rPr>
          <w:b/>
          <w:bCs/>
          <w:sz w:val="24"/>
          <w:szCs w:val="24"/>
          <w:lang w:val="bg-BG"/>
        </w:rPr>
      </w:pPr>
      <w:r w:rsidRPr="00E55EA0">
        <w:rPr>
          <w:b/>
          <w:bCs/>
          <w:sz w:val="24"/>
          <w:szCs w:val="24"/>
          <w:lang w:val="bg-BG"/>
        </w:rPr>
        <w:t xml:space="preserve">Том </w:t>
      </w:r>
      <w:r w:rsidR="00132782" w:rsidRPr="00E55EA0">
        <w:rPr>
          <w:b/>
          <w:bCs/>
          <w:sz w:val="24"/>
          <w:szCs w:val="24"/>
          <w:lang w:val="en-US"/>
        </w:rPr>
        <w:t>I</w:t>
      </w:r>
      <w:r w:rsidRPr="00E55EA0">
        <w:rPr>
          <w:b/>
          <w:bCs/>
          <w:sz w:val="24"/>
          <w:szCs w:val="24"/>
          <w:lang w:val="bg-BG"/>
        </w:rPr>
        <w:t>V – Оценителни листа.</w:t>
      </w:r>
    </w:p>
    <w:p w:rsidR="003D68AF" w:rsidRPr="0063622B" w:rsidRDefault="003D68AF" w:rsidP="00CD52D8">
      <w:pPr>
        <w:ind w:right="-1"/>
        <w:jc w:val="both"/>
        <w:rPr>
          <w:b/>
          <w:bCs/>
          <w:sz w:val="24"/>
          <w:szCs w:val="24"/>
          <w:lang w:val="bg-BG"/>
        </w:rPr>
      </w:pPr>
    </w:p>
    <w:p w:rsidR="003D68AF" w:rsidRPr="0063622B" w:rsidRDefault="003D68AF" w:rsidP="00CD52D8">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Default="003D68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tbl>
      <w:tblPr>
        <w:tblpPr w:leftFromText="141" w:rightFromText="141" w:vertAnchor="page" w:horzAnchor="margin" w:tblpY="704"/>
        <w:tblW w:w="0" w:type="auto"/>
        <w:tblLayout w:type="fixed"/>
        <w:tblLook w:val="04A0" w:firstRow="1" w:lastRow="0" w:firstColumn="1" w:lastColumn="0" w:noHBand="0" w:noVBand="1"/>
      </w:tblPr>
      <w:tblGrid>
        <w:gridCol w:w="1440"/>
        <w:gridCol w:w="8158"/>
      </w:tblGrid>
      <w:tr w:rsidR="008867DD" w:rsidTr="008867DD">
        <w:tc>
          <w:tcPr>
            <w:tcW w:w="1440" w:type="dxa"/>
            <w:hideMark/>
          </w:tcPr>
          <w:p w:rsidR="008867DD" w:rsidRDefault="008867DD" w:rsidP="008867DD">
            <w:pPr>
              <w:spacing w:line="30" w:lineRule="atLeast"/>
              <w:jc w:val="center"/>
              <w:rPr>
                <w:b/>
                <w:sz w:val="40"/>
                <w:szCs w:val="24"/>
              </w:rPr>
            </w:pPr>
            <w:r>
              <w:rPr>
                <w:noProof/>
                <w:sz w:val="24"/>
                <w:szCs w:val="24"/>
                <w:lang w:val="bg-BG"/>
              </w:rPr>
              <mc:AlternateContent>
                <mc:Choice Requires="wps">
                  <w:drawing>
                    <wp:anchor distT="0" distB="0" distL="114300" distR="114300" simplePos="0" relativeHeight="251659264" behindDoc="0" locked="0" layoutInCell="0" allowOverlap="1" wp14:anchorId="5C384151" wp14:editId="752EB024">
                      <wp:simplePos x="0" y="0"/>
                      <wp:positionH relativeFrom="column">
                        <wp:posOffset>1046480</wp:posOffset>
                      </wp:positionH>
                      <wp:positionV relativeFrom="paragraph">
                        <wp:posOffset>381000</wp:posOffset>
                      </wp:positionV>
                      <wp:extent cx="4937760" cy="0"/>
                      <wp:effectExtent l="36830" t="28575" r="35560" b="28575"/>
                      <wp:wrapNone/>
                      <wp:docPr id="4" name="Право съединение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30pt" to="471.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zQSgIAAFUEAAAOAAAAZHJzL2Uyb0RvYy54bWysVM1uEzEQviPxDpbv6WbbbdKusqlQNuFS&#10;oFLLAzi2N2vVa1u2m02EkODal+AVEKISl/IMmzdi7PyohQtC7MEe2zOfv5n5vKOLVSPRklsntCpw&#10;etTHiCuqmVCLAr+/mfXOMHKeKEakVrzAa+7wxfjli1Frcn6say0ZtwhAlMtbU+Dae5MniaM1b4g7&#10;0oYrOKy0bYiHpV0kzJIW0BuZHPf7g6TVlhmrKXcOdsvtIR5H/Kri1L+rKsc9kgUGbj6ONo7zMCbj&#10;EckXlpha0B0N8g8sGiIUXHqAKokn6M6KP6AaQa12uvJHVDeJripBecwBskn7v2VzXRPDYy5QHGcO&#10;ZXL/D5a+XV5ZJFiBM4wUaaBF3ZfNp+5r9637iTafN/fdQ/e9+9E9wvwI8wPKQtFa43KInagrG9Km&#10;K3VtLjW9dUjpSU3UgkfyN2sDiGmISJ6FhIUzcPW8faMZ+JA7r2MFV5VtAiTUBq1io9aHRvGVRxQ2&#10;s/OT4XAA/aT7s4Tk+0BjnX/NdYOCUWApVKghycny0vlAhOR7l7Ct9ExIGXUgFWoLfDpMTwN0Y6Aq&#10;HnRxe1Pvuuu0FCy4h0BnF/OJtGhJgrbiF/OEk6duVt8pFuFrTth0Z3si5NYGOlIFPEgOCO6srXg+&#10;nPfPp2fTs6yXHQ+mvaxflr1Xs0nWG8zS4Wl5Uk4mZfoxZJdmeS0Y4yqw2ws5zf5OKLsntZXgQcqH&#10;wiTP0WMFgex+jqRjd0NDt9KYa7a+svuug3aj8+6dhcfxdA3207/B+BcAAAD//wMAUEsDBBQABgAI&#10;AAAAIQACX0zX2gAAAAkBAAAPAAAAZHJzL2Rvd25yZXYueG1sTI/BTsMwEETvSPyDtUjcqE0JUQhx&#10;qoqKDyD0wNGNlyTCXke22wa+nkUc4Dizo9k3zWbxTpwwpimQhtuVAoHUBzvRoGH/+nxTgUjZkDUu&#10;EGr4xASb9vKiMbUNZ3rBU5cHwSWUaqNhzHmupUz9iN6kVZiR+PYeojeZZRykjebM5d7JtVKl9GYi&#10;/jCaGZ9G7D+6o9fQBeV2y/bOdV9V8bYLfTXH+6T19dWyfQSRccl/YfjBZ3RomekQjmSTcKzLgtGz&#10;hlLxJg48FOsCxOHXkG0j/y9ovwEAAP//AwBQSwECLQAUAAYACAAAACEAtoM4kv4AAADhAQAAEwAA&#10;AAAAAAAAAAAAAAAAAAAAW0NvbnRlbnRfVHlwZXNdLnhtbFBLAQItABQABgAIAAAAIQA4/SH/1gAA&#10;AJQBAAALAAAAAAAAAAAAAAAAAC8BAABfcmVscy8ucmVsc1BLAQItABQABgAIAAAAIQA3TnzQSgIA&#10;AFUEAAAOAAAAAAAAAAAAAAAAAC4CAABkcnMvZTJvRG9jLnhtbFBLAQItABQABgAIAAAAIQACX0zX&#10;2gAAAAkBAAAPAAAAAAAAAAAAAAAAAKQEAABkcnMvZG93bnJldi54bWxQSwUGAAAAAAQABADzAAAA&#10;qwUAAAAA&#10;" o:allowincell="f" strokeweight="4.5pt">
                      <v:stroke linestyle="thickThin"/>
                    </v:line>
                  </w:pict>
                </mc:Fallback>
              </mc:AlternateContent>
            </w:r>
            <w:r w:rsidR="00E82E9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133.2pt;margin-top:0;width:282pt;height:28.5pt;z-index:251658240;mso-position-horizontal-relative:text;mso-position-vertical-relative:text" o:allowincell="f" stroked="f">
                  <v:fill color2="#aaa" type="gradient"/>
                  <v:shadow on="t" color="#4d4d4d" offset=",3pt"/>
                  <v:textpath style="font-family:&quot;Arial Black&quot;;font-size:20pt;v-text-spacing:78650f;v-text-kern:t" trim="t" fitpath="t" string="ОБЩИНА ПАНАГЮРИЩЕ"/>
                </v:shape>
              </w:pict>
            </w:r>
            <w:r>
              <w:rPr>
                <w:noProof/>
                <w:lang w:val="bg-BG"/>
              </w:rPr>
              <w:drawing>
                <wp:inline distT="0" distB="0" distL="0" distR="0" wp14:anchorId="1B284E9D" wp14:editId="745CA87C">
                  <wp:extent cx="791845" cy="902970"/>
                  <wp:effectExtent l="0" t="0" r="825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845" cy="902970"/>
                          </a:xfrm>
                          <a:prstGeom prst="rect">
                            <a:avLst/>
                          </a:prstGeom>
                          <a:noFill/>
                          <a:ln>
                            <a:noFill/>
                          </a:ln>
                        </pic:spPr>
                      </pic:pic>
                    </a:graphicData>
                  </a:graphic>
                </wp:inline>
              </w:drawing>
            </w:r>
          </w:p>
        </w:tc>
        <w:tc>
          <w:tcPr>
            <w:tcW w:w="8158" w:type="dxa"/>
          </w:tcPr>
          <w:p w:rsidR="008867DD" w:rsidRDefault="008867DD" w:rsidP="008867DD">
            <w:pPr>
              <w:spacing w:line="30" w:lineRule="atLeast"/>
              <w:jc w:val="center"/>
              <w:rPr>
                <w:b/>
                <w:sz w:val="22"/>
                <w:szCs w:val="24"/>
              </w:rPr>
            </w:pPr>
          </w:p>
          <w:p w:rsidR="008867DD" w:rsidRDefault="008867DD" w:rsidP="008867DD">
            <w:pPr>
              <w:spacing w:line="30" w:lineRule="atLeast"/>
              <w:jc w:val="center"/>
              <w:rPr>
                <w:i/>
                <w:sz w:val="24"/>
              </w:rPr>
            </w:pPr>
          </w:p>
          <w:p w:rsidR="008867DD" w:rsidRDefault="008867DD" w:rsidP="008867DD">
            <w:pPr>
              <w:spacing w:line="30" w:lineRule="atLeast"/>
              <w:jc w:val="center"/>
              <w:rPr>
                <w:i/>
              </w:rPr>
            </w:pPr>
          </w:p>
          <w:p w:rsidR="008867DD" w:rsidRDefault="008867DD" w:rsidP="008867DD">
            <w:pPr>
              <w:jc w:val="center"/>
              <w:rPr>
                <w:i/>
                <w:sz w:val="22"/>
                <w:szCs w:val="22"/>
              </w:rPr>
            </w:pPr>
            <w:r>
              <w:rPr>
                <w:i/>
                <w:sz w:val="22"/>
                <w:szCs w:val="22"/>
              </w:rPr>
              <w:t>площад “20 април” № 13, тел.: (0357) кмет 6-00-41, факс: 6-30-68,</w:t>
            </w:r>
          </w:p>
          <w:p w:rsidR="008867DD" w:rsidRDefault="008867DD" w:rsidP="008867DD">
            <w:pPr>
              <w:jc w:val="center"/>
              <w:rPr>
                <w:i/>
                <w:sz w:val="22"/>
                <w:szCs w:val="22"/>
              </w:rPr>
            </w:pPr>
            <w:r>
              <w:rPr>
                <w:i/>
                <w:sz w:val="22"/>
                <w:szCs w:val="22"/>
              </w:rPr>
              <w:t xml:space="preserve"> информация 6-00-60, гл. счетоводител 6-00-89,</w:t>
            </w:r>
          </w:p>
          <w:p w:rsidR="008867DD" w:rsidRDefault="008867DD" w:rsidP="008867DD">
            <w:pPr>
              <w:spacing w:line="30" w:lineRule="atLeast"/>
              <w:jc w:val="center"/>
              <w:rPr>
                <w:i/>
                <w:sz w:val="22"/>
                <w:szCs w:val="22"/>
              </w:rPr>
            </w:pPr>
            <w:r>
              <w:rPr>
                <w:i/>
                <w:sz w:val="22"/>
                <w:szCs w:val="22"/>
              </w:rPr>
              <w:t xml:space="preserve"> e-mail: </w:t>
            </w:r>
            <w:hyperlink r:id="rId10" w:history="1">
              <w:r>
                <w:rPr>
                  <w:rStyle w:val="ab"/>
                  <w:i/>
                  <w:sz w:val="22"/>
                  <w:szCs w:val="22"/>
                </w:rPr>
                <w:t>obstina@.abv.bg</w:t>
              </w:r>
            </w:hyperlink>
            <w:r>
              <w:rPr>
                <w:i/>
                <w:sz w:val="22"/>
                <w:szCs w:val="22"/>
              </w:rPr>
              <w:t xml:space="preserve">, </w:t>
            </w:r>
            <w:hyperlink r:id="rId11" w:history="1">
              <w:r>
                <w:rPr>
                  <w:rStyle w:val="ab"/>
                  <w:i/>
                  <w:sz w:val="22"/>
                  <w:szCs w:val="22"/>
                </w:rPr>
                <w:t>nbelishki@b-trust.org</w:t>
              </w:r>
            </w:hyperlink>
          </w:p>
          <w:p w:rsidR="008867DD" w:rsidRDefault="008867DD" w:rsidP="008867DD">
            <w:pPr>
              <w:spacing w:line="30" w:lineRule="atLeast"/>
              <w:jc w:val="center"/>
              <w:rPr>
                <w:i/>
                <w:sz w:val="24"/>
                <w:szCs w:val="24"/>
                <w:lang w:val="en-US"/>
              </w:rPr>
            </w:pPr>
          </w:p>
          <w:p w:rsidR="008867DD" w:rsidRDefault="008867DD" w:rsidP="008867DD">
            <w:pPr>
              <w:spacing w:line="30" w:lineRule="atLeast"/>
              <w:jc w:val="center"/>
              <w:rPr>
                <w:i/>
                <w:sz w:val="24"/>
                <w:szCs w:val="24"/>
                <w:lang w:val="en-US"/>
              </w:rPr>
            </w:pPr>
          </w:p>
        </w:tc>
      </w:tr>
    </w:tbl>
    <w:p w:rsidR="003D68AF" w:rsidRPr="0063622B" w:rsidRDefault="003D68AF" w:rsidP="006B5A4B">
      <w:pPr>
        <w:spacing w:line="280" w:lineRule="exact"/>
        <w:rPr>
          <w:b/>
          <w:bCs/>
          <w:sz w:val="24"/>
          <w:szCs w:val="24"/>
          <w:lang w:val="bg-BG"/>
        </w:rPr>
      </w:pPr>
      <w:r w:rsidRPr="0063622B">
        <w:rPr>
          <w:b/>
          <w:bCs/>
          <w:sz w:val="24"/>
          <w:szCs w:val="24"/>
          <w:lang w:val="bg-BG"/>
        </w:rPr>
        <w:tab/>
      </w:r>
      <w:r w:rsidRPr="0063622B">
        <w:rPr>
          <w:b/>
          <w:bCs/>
          <w:sz w:val="24"/>
          <w:szCs w:val="24"/>
          <w:lang w:val="bg-BG"/>
        </w:rPr>
        <w:tab/>
      </w:r>
      <w:r w:rsidRPr="0063622B">
        <w:rPr>
          <w:b/>
          <w:bCs/>
          <w:sz w:val="24"/>
          <w:szCs w:val="24"/>
          <w:lang w:val="bg-BG"/>
        </w:rPr>
        <w:tab/>
      </w:r>
      <w:r w:rsidRPr="0063622B">
        <w:rPr>
          <w:b/>
          <w:bCs/>
          <w:sz w:val="24"/>
          <w:szCs w:val="24"/>
          <w:lang w:val="bg-BG"/>
        </w:rPr>
        <w:tab/>
      </w:r>
      <w:r w:rsidRPr="0063622B">
        <w:rPr>
          <w:b/>
          <w:bCs/>
          <w:sz w:val="24"/>
          <w:szCs w:val="24"/>
          <w:lang w:val="bg-BG"/>
        </w:rPr>
        <w:tab/>
      </w:r>
      <w:r w:rsidRPr="0063622B">
        <w:rPr>
          <w:b/>
          <w:bCs/>
          <w:sz w:val="24"/>
          <w:szCs w:val="24"/>
          <w:lang w:val="bg-BG"/>
        </w:rPr>
        <w:tab/>
      </w:r>
      <w:r w:rsidRPr="0063622B">
        <w:rPr>
          <w:b/>
          <w:bCs/>
          <w:sz w:val="24"/>
          <w:szCs w:val="24"/>
          <w:lang w:val="bg-BG"/>
        </w:rPr>
        <w:tab/>
      </w:r>
      <w:r w:rsidRPr="0063622B">
        <w:rPr>
          <w:b/>
          <w:bCs/>
          <w:sz w:val="24"/>
          <w:szCs w:val="24"/>
          <w:lang w:val="bg-BG"/>
        </w:rPr>
        <w:tab/>
      </w:r>
    </w:p>
    <w:p w:rsidR="003D68AF" w:rsidRPr="00031DE3" w:rsidRDefault="003D68AF" w:rsidP="006B5A4B">
      <w:pPr>
        <w:jc w:val="center"/>
        <w:rPr>
          <w:b/>
          <w:sz w:val="36"/>
          <w:szCs w:val="36"/>
          <w:lang w:val="bg-BG"/>
        </w:rPr>
      </w:pPr>
      <w:r w:rsidRPr="00031DE3">
        <w:rPr>
          <w:b/>
          <w:sz w:val="36"/>
          <w:szCs w:val="36"/>
          <w:lang w:val="bg-BG"/>
        </w:rPr>
        <w:t>З А П О В Е Д</w:t>
      </w:r>
    </w:p>
    <w:p w:rsidR="003D68AF" w:rsidRPr="0063622B" w:rsidRDefault="003D68AF" w:rsidP="006B5A4B">
      <w:pPr>
        <w:jc w:val="center"/>
        <w:rPr>
          <w:sz w:val="24"/>
          <w:szCs w:val="24"/>
          <w:lang w:val="bg-BG"/>
        </w:rPr>
      </w:pPr>
    </w:p>
    <w:p w:rsidR="003D68AF" w:rsidRPr="0063622B" w:rsidRDefault="003D68AF" w:rsidP="006B5A4B">
      <w:pPr>
        <w:jc w:val="center"/>
        <w:rPr>
          <w:sz w:val="24"/>
          <w:szCs w:val="24"/>
          <w:lang w:val="bg-BG"/>
        </w:rPr>
      </w:pPr>
      <w:r w:rsidRPr="0063622B">
        <w:rPr>
          <w:sz w:val="24"/>
          <w:szCs w:val="24"/>
          <w:lang w:val="bg-BG"/>
        </w:rPr>
        <w:t>№ ........../…………201</w:t>
      </w:r>
      <w:r w:rsidR="00EC792E" w:rsidRPr="00C6579E">
        <w:rPr>
          <w:sz w:val="24"/>
          <w:szCs w:val="24"/>
          <w:lang w:val="bg-BG"/>
        </w:rPr>
        <w:t>5</w:t>
      </w:r>
      <w:r w:rsidRPr="0063622B">
        <w:rPr>
          <w:sz w:val="24"/>
          <w:szCs w:val="24"/>
          <w:lang w:val="bg-BG"/>
        </w:rPr>
        <w:t xml:space="preserve"> г.</w:t>
      </w:r>
    </w:p>
    <w:p w:rsidR="003D68AF" w:rsidRPr="0063622B" w:rsidRDefault="003D68AF" w:rsidP="006B5A4B">
      <w:pPr>
        <w:widowControl w:val="0"/>
        <w:autoSpaceDE w:val="0"/>
        <w:autoSpaceDN w:val="0"/>
        <w:adjustRightInd w:val="0"/>
        <w:ind w:firstLine="540"/>
        <w:jc w:val="center"/>
        <w:rPr>
          <w:sz w:val="24"/>
          <w:szCs w:val="24"/>
          <w:lang w:val="bg-BG"/>
        </w:rPr>
      </w:pPr>
    </w:p>
    <w:p w:rsidR="003D68AF" w:rsidRPr="0063622B" w:rsidRDefault="003D68AF" w:rsidP="006B5A4B">
      <w:pPr>
        <w:ind w:firstLine="540"/>
        <w:jc w:val="both"/>
        <w:rPr>
          <w:sz w:val="24"/>
          <w:szCs w:val="24"/>
          <w:lang w:val="bg-BG"/>
        </w:rPr>
      </w:pPr>
      <w:r w:rsidRPr="0063622B">
        <w:rPr>
          <w:sz w:val="24"/>
          <w:szCs w:val="24"/>
          <w:lang w:val="bg-BG"/>
        </w:rPr>
        <w:t xml:space="preserve">На основание чл. 44, ал. 2 от Закона за местното самоуправление и местната администрация, </w:t>
      </w:r>
      <w:r w:rsidRPr="0063622B">
        <w:rPr>
          <w:b/>
          <w:bCs/>
          <w:sz w:val="24"/>
          <w:szCs w:val="24"/>
          <w:lang w:val="bg-BG"/>
        </w:rPr>
        <w:t>чл. 16, ал. 8 във вр. с чл. 16, ал. 4 от Закона за обществените поръчки /ЗОП</w:t>
      </w:r>
      <w:r w:rsidRPr="0063622B">
        <w:rPr>
          <w:sz w:val="24"/>
          <w:szCs w:val="24"/>
          <w:lang w:val="bg-BG"/>
        </w:rPr>
        <w:t xml:space="preserve"> / Община </w:t>
      </w:r>
      <w:r w:rsidRPr="0063622B">
        <w:rPr>
          <w:b/>
          <w:bCs/>
          <w:sz w:val="24"/>
          <w:szCs w:val="24"/>
          <w:lang w:val="bg-BG"/>
        </w:rPr>
        <w:t>Панагюрище</w:t>
      </w:r>
      <w:r w:rsidR="004A01AF">
        <w:rPr>
          <w:b/>
          <w:bCs/>
          <w:sz w:val="24"/>
          <w:szCs w:val="24"/>
          <w:lang w:val="bg-BG"/>
        </w:rPr>
        <w:t>:</w:t>
      </w:r>
    </w:p>
    <w:p w:rsidR="003D68AF" w:rsidRPr="0063622B" w:rsidRDefault="003D68AF" w:rsidP="006B5A4B">
      <w:pPr>
        <w:widowControl w:val="0"/>
        <w:autoSpaceDE w:val="0"/>
        <w:autoSpaceDN w:val="0"/>
        <w:adjustRightInd w:val="0"/>
        <w:ind w:firstLine="540"/>
        <w:jc w:val="center"/>
        <w:rPr>
          <w:b/>
          <w:bCs/>
          <w:sz w:val="24"/>
          <w:szCs w:val="24"/>
          <w:lang w:val="bg-BG"/>
        </w:rPr>
      </w:pPr>
    </w:p>
    <w:p w:rsidR="003D68AF" w:rsidRPr="00C6579E" w:rsidRDefault="00E55EA0" w:rsidP="00E55EA0">
      <w:pPr>
        <w:widowControl w:val="0"/>
        <w:autoSpaceDE w:val="0"/>
        <w:autoSpaceDN w:val="0"/>
        <w:adjustRightInd w:val="0"/>
        <w:ind w:firstLine="540"/>
        <w:rPr>
          <w:b/>
          <w:bCs/>
          <w:sz w:val="24"/>
          <w:szCs w:val="24"/>
          <w:lang w:val="en-US"/>
        </w:rPr>
      </w:pPr>
      <w:r>
        <w:rPr>
          <w:b/>
          <w:bCs/>
          <w:sz w:val="24"/>
          <w:szCs w:val="24"/>
          <w:lang w:val="bg-BG"/>
        </w:rPr>
        <w:t xml:space="preserve">                                               </w:t>
      </w:r>
      <w:r w:rsidR="003D68AF" w:rsidRPr="0063622B">
        <w:rPr>
          <w:b/>
          <w:bCs/>
          <w:sz w:val="24"/>
          <w:szCs w:val="24"/>
          <w:lang w:val="bg-BG"/>
        </w:rPr>
        <w:t>НАРЕЖДАМ:</w:t>
      </w:r>
    </w:p>
    <w:p w:rsidR="003D68AF" w:rsidRPr="0063622B" w:rsidRDefault="003D68AF" w:rsidP="006B5A4B">
      <w:pPr>
        <w:widowControl w:val="0"/>
        <w:autoSpaceDE w:val="0"/>
        <w:autoSpaceDN w:val="0"/>
        <w:adjustRightInd w:val="0"/>
        <w:ind w:firstLine="540"/>
        <w:jc w:val="both"/>
        <w:rPr>
          <w:b/>
          <w:bCs/>
          <w:sz w:val="24"/>
          <w:szCs w:val="24"/>
          <w:lang w:val="bg-BG"/>
        </w:rPr>
      </w:pPr>
    </w:p>
    <w:p w:rsidR="003D68AF" w:rsidRPr="0063622B" w:rsidRDefault="003D68AF" w:rsidP="00E3526C">
      <w:pPr>
        <w:ind w:firstLine="540"/>
        <w:jc w:val="both"/>
        <w:rPr>
          <w:sz w:val="32"/>
          <w:szCs w:val="32"/>
          <w:lang w:val="bg-BG"/>
        </w:rPr>
      </w:pPr>
      <w:r w:rsidRPr="0063622B">
        <w:rPr>
          <w:sz w:val="24"/>
          <w:szCs w:val="24"/>
          <w:lang w:val="bg-BG"/>
        </w:rPr>
        <w:t>Откривам процедура за възлагане на Обществена поръчка – открита процедура, за възлагане изпълнението на услуга, с предмет</w:t>
      </w:r>
      <w:r w:rsidRPr="0063622B">
        <w:rPr>
          <w:b/>
          <w:bCs/>
          <w:sz w:val="24"/>
          <w:szCs w:val="24"/>
          <w:lang w:val="bg-BG"/>
        </w:rPr>
        <w:t>:</w:t>
      </w:r>
      <w:r w:rsidRPr="0063622B">
        <w:rPr>
          <w:sz w:val="24"/>
          <w:szCs w:val="24"/>
          <w:lang w:val="bg-BG"/>
        </w:rPr>
        <w:t xml:space="preserve"> </w:t>
      </w:r>
      <w:r w:rsidRPr="0063622B">
        <w:rPr>
          <w:b/>
          <w:bCs/>
          <w:sz w:val="24"/>
          <w:szCs w:val="24"/>
          <w:lang w:val="bg-BG"/>
        </w:rPr>
        <w:t xml:space="preserve">„Изграждане, поддържане и текущ ремонт на мрежите и съоръженията за улично осветление на територията на Община Панагюрище”, </w:t>
      </w:r>
      <w:r w:rsidRPr="0063622B">
        <w:rPr>
          <w:sz w:val="24"/>
          <w:szCs w:val="24"/>
          <w:lang w:val="bg-BG"/>
        </w:rPr>
        <w:t>която ще се финансира със средст</w:t>
      </w:r>
      <w:r w:rsidR="00586275">
        <w:rPr>
          <w:sz w:val="24"/>
          <w:szCs w:val="24"/>
          <w:lang w:val="bg-BG"/>
        </w:rPr>
        <w:t>в</w:t>
      </w:r>
      <w:r w:rsidRPr="0063622B">
        <w:rPr>
          <w:sz w:val="24"/>
          <w:szCs w:val="24"/>
          <w:lang w:val="bg-BG"/>
        </w:rPr>
        <w:t>а от общинския бюд</w:t>
      </w:r>
      <w:r w:rsidR="004C33EF">
        <w:rPr>
          <w:sz w:val="24"/>
          <w:szCs w:val="24"/>
          <w:lang w:val="bg-BG"/>
        </w:rPr>
        <w:t>жет на Община Панагюрище за 2016</w:t>
      </w:r>
      <w:r w:rsidRPr="0063622B">
        <w:rPr>
          <w:sz w:val="24"/>
          <w:szCs w:val="24"/>
          <w:lang w:val="bg-BG"/>
        </w:rPr>
        <w:t>г.</w:t>
      </w:r>
      <w:r w:rsidRPr="0063622B">
        <w:rPr>
          <w:sz w:val="32"/>
          <w:szCs w:val="32"/>
          <w:lang w:val="bg-BG"/>
        </w:rPr>
        <w:t>.</w:t>
      </w:r>
    </w:p>
    <w:p w:rsidR="003D68AF" w:rsidRPr="0063622B" w:rsidRDefault="003D68AF" w:rsidP="00E3526C">
      <w:pPr>
        <w:ind w:firstLine="540"/>
        <w:jc w:val="both"/>
        <w:rPr>
          <w:sz w:val="32"/>
          <w:szCs w:val="32"/>
          <w:lang w:val="bg-BG"/>
        </w:rPr>
      </w:pPr>
    </w:p>
    <w:p w:rsidR="003D68AF" w:rsidRPr="0063622B" w:rsidRDefault="003D68AF" w:rsidP="006B5A4B">
      <w:pPr>
        <w:ind w:firstLine="540"/>
        <w:jc w:val="both"/>
        <w:rPr>
          <w:sz w:val="24"/>
          <w:szCs w:val="24"/>
          <w:lang w:val="bg-BG"/>
        </w:rPr>
      </w:pPr>
      <w:r w:rsidRPr="0063622B">
        <w:rPr>
          <w:b/>
          <w:bCs/>
          <w:sz w:val="24"/>
          <w:szCs w:val="24"/>
          <w:u w:val="single"/>
          <w:lang w:val="bg-BG"/>
        </w:rPr>
        <w:t>Мотиви за избор:</w:t>
      </w:r>
      <w:r w:rsidRPr="0063622B">
        <w:rPr>
          <w:sz w:val="24"/>
          <w:szCs w:val="24"/>
          <w:lang w:val="bg-BG"/>
        </w:rPr>
        <w:t xml:space="preserve"> Изграждането, поддържането и текущия ремонт  на уличното осветление ще се осъществява по детайлно изготвени подробни количествени сметки. Въз основа на количествените сметки е определена прогнозна стойност на обществената поръчка, а именно: </w:t>
      </w:r>
      <w:r w:rsidRPr="0063622B">
        <w:rPr>
          <w:b/>
          <w:bCs/>
          <w:sz w:val="24"/>
          <w:szCs w:val="24"/>
          <w:lang w:val="bg-BG"/>
        </w:rPr>
        <w:t>150 000,00</w:t>
      </w:r>
      <w:r w:rsidRPr="0063622B">
        <w:rPr>
          <w:sz w:val="24"/>
          <w:szCs w:val="24"/>
          <w:lang w:val="bg-BG"/>
        </w:rPr>
        <w:t xml:space="preserve"> лева без ДДС. Като взех в предвид, че прогнозната стойност на поръчката е над праговете на чл. 14, ал. 1, т 2 от Закона за обществените поръчки и че естеството на услугата позволява достатъчно точно да се определят техническите спецификации, поради което не са налице условията и предпоставките за провеждане на процедура на договаряне с покана, считам че обществената поръчка следва да бъде възложена по реда на Закона за обществените поръчки, чрез процедура „Открита процедура”:</w:t>
      </w:r>
    </w:p>
    <w:p w:rsidR="003D68AF" w:rsidRPr="0063622B" w:rsidRDefault="003D68AF" w:rsidP="006B5A4B">
      <w:pPr>
        <w:ind w:firstLine="540"/>
        <w:jc w:val="both"/>
        <w:rPr>
          <w:sz w:val="24"/>
          <w:szCs w:val="24"/>
          <w:lang w:val="bg-BG"/>
        </w:rPr>
      </w:pPr>
    </w:p>
    <w:p w:rsidR="003D68AF" w:rsidRPr="0063622B" w:rsidRDefault="00E55EA0" w:rsidP="00E55EA0">
      <w:pPr>
        <w:widowControl w:val="0"/>
        <w:autoSpaceDE w:val="0"/>
        <w:autoSpaceDN w:val="0"/>
        <w:adjustRightInd w:val="0"/>
        <w:ind w:firstLine="540"/>
        <w:rPr>
          <w:b/>
          <w:bCs/>
          <w:sz w:val="24"/>
          <w:szCs w:val="24"/>
          <w:lang w:val="bg-BG"/>
        </w:rPr>
      </w:pPr>
      <w:r>
        <w:rPr>
          <w:b/>
          <w:bCs/>
          <w:sz w:val="24"/>
          <w:szCs w:val="24"/>
          <w:lang w:val="bg-BG"/>
        </w:rPr>
        <w:t xml:space="preserve">                                              </w:t>
      </w:r>
      <w:r w:rsidR="003D68AF" w:rsidRPr="0063622B">
        <w:rPr>
          <w:b/>
          <w:bCs/>
          <w:sz w:val="24"/>
          <w:szCs w:val="24"/>
          <w:lang w:val="bg-BG"/>
        </w:rPr>
        <w:t>ОДОБРЯВАМ:</w:t>
      </w:r>
    </w:p>
    <w:p w:rsidR="003D68AF" w:rsidRPr="0063622B" w:rsidRDefault="003D68AF" w:rsidP="006B5A4B">
      <w:pPr>
        <w:widowControl w:val="0"/>
        <w:autoSpaceDE w:val="0"/>
        <w:autoSpaceDN w:val="0"/>
        <w:adjustRightInd w:val="0"/>
        <w:ind w:firstLine="540"/>
        <w:jc w:val="both"/>
        <w:rPr>
          <w:sz w:val="24"/>
          <w:szCs w:val="24"/>
          <w:lang w:val="bg-BG"/>
        </w:rPr>
      </w:pPr>
    </w:p>
    <w:p w:rsidR="003D68AF" w:rsidRPr="0063622B" w:rsidRDefault="003D68AF" w:rsidP="006B5A4B">
      <w:pPr>
        <w:widowControl w:val="0"/>
        <w:autoSpaceDE w:val="0"/>
        <w:autoSpaceDN w:val="0"/>
        <w:adjustRightInd w:val="0"/>
        <w:ind w:firstLine="540"/>
        <w:jc w:val="both"/>
        <w:rPr>
          <w:sz w:val="24"/>
          <w:szCs w:val="24"/>
          <w:lang w:val="bg-BG"/>
        </w:rPr>
      </w:pPr>
      <w:r w:rsidRPr="0063622B">
        <w:rPr>
          <w:sz w:val="24"/>
          <w:szCs w:val="24"/>
          <w:lang w:val="bg-BG"/>
        </w:rPr>
        <w:t>1. Обявление за откриване на обществената поръчка</w:t>
      </w:r>
    </w:p>
    <w:p w:rsidR="003D68AF" w:rsidRPr="0063622B" w:rsidRDefault="003D68AF" w:rsidP="00163A7C">
      <w:pPr>
        <w:ind w:firstLine="540"/>
        <w:jc w:val="both"/>
        <w:rPr>
          <w:b/>
          <w:bCs/>
          <w:sz w:val="32"/>
          <w:szCs w:val="32"/>
          <w:lang w:val="bg-BG"/>
        </w:rPr>
      </w:pPr>
      <w:r w:rsidRPr="0063622B">
        <w:rPr>
          <w:sz w:val="24"/>
          <w:szCs w:val="24"/>
          <w:lang w:val="bg-BG"/>
        </w:rPr>
        <w:t xml:space="preserve">2. Документацията за участие и провеждане на процедура „Открита процедура” за възлагане изпълнение на услуга с предмет: </w:t>
      </w:r>
      <w:r w:rsidRPr="0063622B">
        <w:rPr>
          <w:b/>
          <w:bCs/>
          <w:sz w:val="24"/>
          <w:szCs w:val="24"/>
          <w:lang w:val="bg-BG"/>
        </w:rPr>
        <w:t>„Изграждане, поддържане и текущ ремонт на мрежите и съоръженията за улично осветление на територията на Община Панагюрище”</w:t>
      </w:r>
      <w:r w:rsidRPr="0063622B">
        <w:rPr>
          <w:b/>
          <w:bCs/>
          <w:sz w:val="32"/>
          <w:szCs w:val="32"/>
          <w:lang w:val="bg-BG"/>
        </w:rPr>
        <w:t>.</w:t>
      </w:r>
    </w:p>
    <w:p w:rsidR="003D68AF" w:rsidRPr="0063622B" w:rsidRDefault="003D68AF" w:rsidP="006B5A4B">
      <w:pPr>
        <w:widowControl w:val="0"/>
        <w:autoSpaceDE w:val="0"/>
        <w:autoSpaceDN w:val="0"/>
        <w:adjustRightInd w:val="0"/>
        <w:ind w:firstLine="540"/>
        <w:jc w:val="both"/>
        <w:rPr>
          <w:sz w:val="24"/>
          <w:szCs w:val="24"/>
          <w:lang w:val="bg-BG"/>
        </w:rPr>
      </w:pPr>
      <w:r w:rsidRPr="0063622B">
        <w:rPr>
          <w:sz w:val="24"/>
          <w:szCs w:val="24"/>
          <w:lang w:val="bg-BG"/>
        </w:rPr>
        <w:tab/>
        <w:t xml:space="preserve">Решението и обявлението за обществената поръчка, изготвени съгласно задължителните образци на Агенцията по обществени поръчки, да се изпратят за вписване в Регистъра на обществените поръчки. </w:t>
      </w:r>
    </w:p>
    <w:p w:rsidR="003D68AF" w:rsidRPr="0063622B" w:rsidRDefault="003D68AF" w:rsidP="006B5A4B">
      <w:pPr>
        <w:widowControl w:val="0"/>
        <w:autoSpaceDE w:val="0"/>
        <w:autoSpaceDN w:val="0"/>
        <w:adjustRightInd w:val="0"/>
        <w:ind w:firstLine="540"/>
        <w:jc w:val="both"/>
        <w:rPr>
          <w:sz w:val="24"/>
          <w:szCs w:val="24"/>
          <w:lang w:val="bg-BG"/>
        </w:rPr>
      </w:pPr>
      <w:r w:rsidRPr="0063622B">
        <w:rPr>
          <w:sz w:val="24"/>
          <w:szCs w:val="24"/>
          <w:lang w:val="bg-BG"/>
        </w:rPr>
        <w:t>Препис от заповедта ми да се връчи на длъжностните лица за сведение и изпълнение</w:t>
      </w:r>
    </w:p>
    <w:p w:rsidR="003D68AF" w:rsidRPr="0063622B" w:rsidRDefault="003D68AF" w:rsidP="006B5A4B">
      <w:pPr>
        <w:widowControl w:val="0"/>
        <w:autoSpaceDE w:val="0"/>
        <w:autoSpaceDN w:val="0"/>
        <w:adjustRightInd w:val="0"/>
        <w:ind w:left="2832" w:firstLine="708"/>
        <w:jc w:val="both"/>
        <w:rPr>
          <w:b/>
          <w:bCs/>
          <w:sz w:val="24"/>
          <w:szCs w:val="24"/>
          <w:lang w:val="bg-BG"/>
        </w:rPr>
      </w:pPr>
    </w:p>
    <w:p w:rsidR="003D68AF" w:rsidRPr="0063622B" w:rsidRDefault="003D68AF" w:rsidP="006B5A4B">
      <w:pPr>
        <w:widowControl w:val="0"/>
        <w:autoSpaceDE w:val="0"/>
        <w:autoSpaceDN w:val="0"/>
        <w:adjustRightInd w:val="0"/>
        <w:ind w:left="2832" w:firstLine="708"/>
        <w:jc w:val="both"/>
        <w:rPr>
          <w:b/>
          <w:bCs/>
          <w:sz w:val="24"/>
          <w:szCs w:val="24"/>
          <w:lang w:val="bg-BG"/>
        </w:rPr>
      </w:pPr>
    </w:p>
    <w:p w:rsidR="003D68AF" w:rsidRPr="0063622B" w:rsidRDefault="003D68AF" w:rsidP="006B5A4B">
      <w:pPr>
        <w:spacing w:line="280" w:lineRule="exact"/>
        <w:ind w:left="-540" w:firstLine="540"/>
        <w:rPr>
          <w:sz w:val="24"/>
          <w:szCs w:val="24"/>
          <w:lang w:val="bg-BG"/>
        </w:rPr>
      </w:pPr>
      <w:r w:rsidRPr="0063622B">
        <w:rPr>
          <w:b/>
          <w:bCs/>
          <w:sz w:val="24"/>
          <w:szCs w:val="24"/>
          <w:lang w:val="bg-BG"/>
        </w:rPr>
        <w:t>………………………………..</w:t>
      </w:r>
      <w:r w:rsidRPr="0063622B">
        <w:rPr>
          <w:sz w:val="24"/>
          <w:szCs w:val="24"/>
          <w:lang w:val="bg-BG"/>
        </w:rPr>
        <w:tab/>
      </w:r>
      <w:r w:rsidRPr="0063622B">
        <w:rPr>
          <w:sz w:val="24"/>
          <w:szCs w:val="24"/>
          <w:lang w:val="bg-BG"/>
        </w:rPr>
        <w:tab/>
      </w:r>
      <w:r w:rsidRPr="0063622B">
        <w:rPr>
          <w:sz w:val="24"/>
          <w:szCs w:val="24"/>
          <w:lang w:val="bg-BG"/>
        </w:rPr>
        <w:tab/>
      </w:r>
    </w:p>
    <w:p w:rsidR="003D68AF" w:rsidRPr="0063622B" w:rsidRDefault="003D68AF" w:rsidP="006B5A4B">
      <w:pPr>
        <w:pStyle w:val="a5"/>
        <w:rPr>
          <w:sz w:val="18"/>
          <w:szCs w:val="18"/>
        </w:rPr>
      </w:pPr>
      <w:r w:rsidRPr="0063622B">
        <w:rPr>
          <w:i/>
          <w:iCs/>
        </w:rPr>
        <w:t>Кмет на Община Панагюрище</w:t>
      </w: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Default="003D68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Default="004A01AF" w:rsidP="006B5A4B">
      <w:pPr>
        <w:ind w:right="-1"/>
        <w:jc w:val="both"/>
        <w:rPr>
          <w:b/>
          <w:bCs/>
          <w:sz w:val="24"/>
          <w:szCs w:val="24"/>
          <w:lang w:val="bg-BG"/>
        </w:rPr>
      </w:pPr>
    </w:p>
    <w:p w:rsidR="004A01AF" w:rsidRPr="0063622B" w:rsidRDefault="004A01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center"/>
        <w:rPr>
          <w:b/>
          <w:bCs/>
          <w:sz w:val="36"/>
          <w:szCs w:val="36"/>
          <w:lang w:val="bg-BG"/>
        </w:rPr>
      </w:pPr>
      <w:r w:rsidRPr="0063622B">
        <w:rPr>
          <w:b/>
          <w:bCs/>
          <w:sz w:val="36"/>
          <w:szCs w:val="36"/>
          <w:lang w:val="bg-BG"/>
        </w:rPr>
        <w:t>Том І</w:t>
      </w:r>
    </w:p>
    <w:p w:rsidR="003D68AF" w:rsidRPr="0063622B" w:rsidRDefault="003D68AF" w:rsidP="006B5A4B">
      <w:pPr>
        <w:ind w:right="-1"/>
        <w:jc w:val="center"/>
        <w:rPr>
          <w:b/>
          <w:bCs/>
          <w:sz w:val="36"/>
          <w:szCs w:val="36"/>
          <w:lang w:val="bg-BG"/>
        </w:rPr>
      </w:pPr>
    </w:p>
    <w:p w:rsidR="003D68AF" w:rsidRPr="0063622B" w:rsidRDefault="003D68AF" w:rsidP="006B5A4B">
      <w:pPr>
        <w:ind w:right="-1"/>
        <w:jc w:val="center"/>
        <w:rPr>
          <w:b/>
          <w:bCs/>
          <w:sz w:val="36"/>
          <w:szCs w:val="36"/>
          <w:lang w:val="bg-BG"/>
        </w:rPr>
      </w:pPr>
      <w:r w:rsidRPr="0063622B">
        <w:rPr>
          <w:b/>
          <w:bCs/>
          <w:sz w:val="36"/>
          <w:szCs w:val="36"/>
          <w:lang w:val="bg-BG"/>
        </w:rPr>
        <w:t>УКАЗАНИЯ ЗА УЧАСТИЕ</w:t>
      </w:r>
    </w:p>
    <w:p w:rsidR="003D68AF" w:rsidRPr="0063622B" w:rsidRDefault="003D68AF" w:rsidP="006B5A4B">
      <w:pPr>
        <w:spacing w:line="300" w:lineRule="exact"/>
        <w:jc w:val="center"/>
        <w:rPr>
          <w:b/>
          <w:bCs/>
          <w:sz w:val="24"/>
          <w:szCs w:val="24"/>
          <w:u w:val="single"/>
          <w:lang w:val="bg-BG"/>
        </w:rPr>
      </w:pPr>
    </w:p>
    <w:p w:rsidR="003D68AF" w:rsidRPr="0063622B" w:rsidRDefault="003D68AF" w:rsidP="006B5A4B">
      <w:pPr>
        <w:spacing w:line="200" w:lineRule="exact"/>
        <w:jc w:val="center"/>
        <w:rPr>
          <w:b/>
          <w:bCs/>
          <w:sz w:val="24"/>
          <w:szCs w:val="24"/>
          <w:u w:val="single"/>
          <w:lang w:val="bg-BG"/>
        </w:rPr>
      </w:pPr>
    </w:p>
    <w:p w:rsidR="003D68AF" w:rsidRPr="0063622B" w:rsidRDefault="003D68AF" w:rsidP="006B5A4B">
      <w:pPr>
        <w:spacing w:line="200" w:lineRule="exact"/>
        <w:jc w:val="center"/>
        <w:rPr>
          <w:b/>
          <w:bCs/>
          <w:sz w:val="24"/>
          <w:szCs w:val="24"/>
          <w:u w:val="single"/>
          <w:lang w:val="bg-BG"/>
        </w:rPr>
      </w:pPr>
    </w:p>
    <w:p w:rsidR="003D68AF" w:rsidRPr="0063622B" w:rsidRDefault="003D68AF" w:rsidP="006B5A4B">
      <w:pPr>
        <w:spacing w:line="300" w:lineRule="exact"/>
        <w:jc w:val="center"/>
        <w:rPr>
          <w:b/>
          <w:bCs/>
          <w:sz w:val="24"/>
          <w:szCs w:val="24"/>
          <w:u w:val="single"/>
          <w:lang w:val="bg-BG"/>
        </w:rPr>
      </w:pPr>
      <w:r w:rsidRPr="0063622B">
        <w:rPr>
          <w:b/>
          <w:bCs/>
          <w:sz w:val="24"/>
          <w:szCs w:val="24"/>
          <w:u w:val="single"/>
          <w:lang w:val="bg-BG"/>
        </w:rPr>
        <w:t>СЪДЪРЖАНИЕ:</w:t>
      </w:r>
    </w:p>
    <w:p w:rsidR="003D68AF" w:rsidRPr="0063622B" w:rsidRDefault="003D68AF" w:rsidP="006B5A4B">
      <w:pPr>
        <w:spacing w:line="300" w:lineRule="exact"/>
        <w:ind w:firstLine="708"/>
        <w:rPr>
          <w:sz w:val="24"/>
          <w:szCs w:val="24"/>
          <w:lang w:val="bg-BG"/>
        </w:rPr>
      </w:pPr>
      <w:r w:rsidRPr="0063622B">
        <w:rPr>
          <w:sz w:val="24"/>
          <w:szCs w:val="24"/>
          <w:lang w:val="bg-BG"/>
        </w:rPr>
        <w:t>1. Общи условия.</w:t>
      </w:r>
    </w:p>
    <w:p w:rsidR="003D68AF" w:rsidRPr="0063622B" w:rsidRDefault="003D68AF" w:rsidP="006B5A4B">
      <w:pPr>
        <w:spacing w:line="300" w:lineRule="exact"/>
        <w:ind w:firstLine="708"/>
        <w:rPr>
          <w:sz w:val="24"/>
          <w:szCs w:val="24"/>
          <w:lang w:val="bg-BG"/>
        </w:rPr>
      </w:pPr>
      <w:r w:rsidRPr="0063622B">
        <w:rPr>
          <w:sz w:val="24"/>
          <w:szCs w:val="24"/>
          <w:lang w:val="bg-BG"/>
        </w:rPr>
        <w:t>1.1. Вид на обществената поръчка.</w:t>
      </w:r>
    </w:p>
    <w:p w:rsidR="003D68AF" w:rsidRPr="0063622B" w:rsidRDefault="003D68AF" w:rsidP="006B5A4B">
      <w:pPr>
        <w:spacing w:line="300" w:lineRule="exact"/>
        <w:ind w:firstLine="708"/>
        <w:rPr>
          <w:sz w:val="24"/>
          <w:szCs w:val="24"/>
          <w:lang w:val="bg-BG"/>
        </w:rPr>
      </w:pPr>
      <w:r w:rsidRPr="0063622B">
        <w:rPr>
          <w:sz w:val="24"/>
          <w:szCs w:val="24"/>
          <w:lang w:val="bg-BG"/>
        </w:rPr>
        <w:t>1.2. Възложител на обществената поръчка</w:t>
      </w:r>
    </w:p>
    <w:p w:rsidR="003D68AF" w:rsidRPr="0063622B" w:rsidRDefault="003D68AF" w:rsidP="006B5A4B">
      <w:pPr>
        <w:spacing w:line="300" w:lineRule="exact"/>
        <w:ind w:firstLine="708"/>
        <w:rPr>
          <w:sz w:val="24"/>
          <w:szCs w:val="24"/>
          <w:lang w:val="bg-BG"/>
        </w:rPr>
      </w:pPr>
      <w:r w:rsidRPr="0063622B">
        <w:rPr>
          <w:sz w:val="24"/>
          <w:szCs w:val="24"/>
          <w:lang w:val="bg-BG"/>
        </w:rPr>
        <w:t>1.3. Обект на обществената поръчка.</w:t>
      </w:r>
    </w:p>
    <w:p w:rsidR="003D68AF" w:rsidRPr="0063622B" w:rsidRDefault="003D68AF" w:rsidP="006B5A4B">
      <w:pPr>
        <w:spacing w:line="300" w:lineRule="exact"/>
        <w:ind w:firstLine="708"/>
        <w:rPr>
          <w:sz w:val="24"/>
          <w:szCs w:val="24"/>
          <w:lang w:val="bg-BG"/>
        </w:rPr>
      </w:pPr>
      <w:r w:rsidRPr="0063622B">
        <w:rPr>
          <w:sz w:val="24"/>
          <w:szCs w:val="24"/>
          <w:lang w:val="bg-BG"/>
        </w:rPr>
        <w:t>1.4. Обособени позиции.</w:t>
      </w:r>
    </w:p>
    <w:p w:rsidR="003D68AF" w:rsidRPr="0063622B" w:rsidRDefault="003D68AF" w:rsidP="006B5A4B">
      <w:pPr>
        <w:spacing w:line="300" w:lineRule="exact"/>
        <w:ind w:firstLine="708"/>
        <w:rPr>
          <w:sz w:val="24"/>
          <w:szCs w:val="24"/>
          <w:lang w:val="bg-BG"/>
        </w:rPr>
      </w:pPr>
      <w:r w:rsidRPr="0063622B">
        <w:rPr>
          <w:sz w:val="24"/>
          <w:szCs w:val="24"/>
          <w:lang w:val="bg-BG"/>
        </w:rPr>
        <w:t>1.5. Възможност за представяне на варианти в офертите.</w:t>
      </w:r>
    </w:p>
    <w:p w:rsidR="003D68AF" w:rsidRPr="0063622B" w:rsidRDefault="003D68AF" w:rsidP="006B5A4B">
      <w:pPr>
        <w:spacing w:line="300" w:lineRule="exact"/>
        <w:ind w:firstLine="708"/>
        <w:rPr>
          <w:sz w:val="24"/>
          <w:szCs w:val="24"/>
          <w:lang w:val="bg-BG"/>
        </w:rPr>
      </w:pPr>
      <w:r w:rsidRPr="0063622B">
        <w:rPr>
          <w:sz w:val="24"/>
          <w:szCs w:val="24"/>
          <w:lang w:val="bg-BG"/>
        </w:rPr>
        <w:t xml:space="preserve">1.6. Място за изпълнение на поръчката. </w:t>
      </w:r>
    </w:p>
    <w:p w:rsidR="003D68AF" w:rsidRPr="0063622B" w:rsidRDefault="003D68AF" w:rsidP="006B5A4B">
      <w:pPr>
        <w:spacing w:line="300" w:lineRule="exact"/>
        <w:ind w:firstLine="708"/>
        <w:rPr>
          <w:sz w:val="24"/>
          <w:szCs w:val="24"/>
          <w:lang w:val="bg-BG"/>
        </w:rPr>
      </w:pPr>
      <w:r w:rsidRPr="0063622B">
        <w:rPr>
          <w:sz w:val="24"/>
          <w:szCs w:val="24"/>
          <w:lang w:val="bg-BG"/>
        </w:rPr>
        <w:t>1.7. Срок за изпълнение на поръчката.</w:t>
      </w:r>
    </w:p>
    <w:p w:rsidR="003D68AF" w:rsidRPr="0063622B" w:rsidRDefault="003D68AF" w:rsidP="006B5A4B">
      <w:pPr>
        <w:spacing w:line="300" w:lineRule="exact"/>
        <w:ind w:firstLine="708"/>
        <w:rPr>
          <w:sz w:val="24"/>
          <w:szCs w:val="24"/>
          <w:lang w:val="bg-BG"/>
        </w:rPr>
      </w:pPr>
      <w:r w:rsidRPr="0063622B">
        <w:rPr>
          <w:sz w:val="24"/>
          <w:szCs w:val="24"/>
          <w:lang w:val="bg-BG"/>
        </w:rPr>
        <w:t>1.8. Стойност на поръчката.</w:t>
      </w:r>
    </w:p>
    <w:p w:rsidR="003D68AF" w:rsidRPr="0063622B" w:rsidRDefault="003D68AF" w:rsidP="006B5A4B">
      <w:pPr>
        <w:spacing w:line="300" w:lineRule="exact"/>
        <w:ind w:firstLine="708"/>
        <w:rPr>
          <w:sz w:val="24"/>
          <w:szCs w:val="24"/>
          <w:lang w:val="bg-BG"/>
        </w:rPr>
      </w:pPr>
      <w:r w:rsidRPr="0063622B">
        <w:rPr>
          <w:sz w:val="24"/>
          <w:szCs w:val="24"/>
          <w:lang w:val="bg-BG"/>
        </w:rPr>
        <w:t>1.9. Разходи за поръчката.</w:t>
      </w:r>
    </w:p>
    <w:p w:rsidR="003D68AF" w:rsidRPr="0063622B" w:rsidRDefault="003D68AF" w:rsidP="006B5A4B">
      <w:pPr>
        <w:spacing w:line="300" w:lineRule="exact"/>
        <w:ind w:firstLine="708"/>
        <w:rPr>
          <w:sz w:val="24"/>
          <w:szCs w:val="24"/>
          <w:lang w:val="bg-BG"/>
        </w:rPr>
      </w:pPr>
      <w:r w:rsidRPr="0063622B">
        <w:rPr>
          <w:sz w:val="24"/>
          <w:szCs w:val="24"/>
          <w:lang w:val="bg-BG"/>
        </w:rPr>
        <w:t>1.10. Финансиране.</w:t>
      </w:r>
    </w:p>
    <w:p w:rsidR="003D68AF" w:rsidRPr="0063622B" w:rsidRDefault="003D68AF" w:rsidP="006B5A4B">
      <w:pPr>
        <w:spacing w:line="300" w:lineRule="exact"/>
        <w:ind w:firstLine="708"/>
        <w:rPr>
          <w:sz w:val="24"/>
          <w:szCs w:val="24"/>
          <w:lang w:val="bg-BG"/>
        </w:rPr>
      </w:pPr>
      <w:r w:rsidRPr="0063622B">
        <w:rPr>
          <w:sz w:val="24"/>
          <w:szCs w:val="24"/>
          <w:lang w:val="bg-BG"/>
        </w:rPr>
        <w:t>1.11. Контрол при изпълнение на поръчката.</w:t>
      </w:r>
    </w:p>
    <w:p w:rsidR="003D68AF" w:rsidRPr="0063622B" w:rsidRDefault="003D68AF" w:rsidP="006B5A4B">
      <w:pPr>
        <w:spacing w:line="300" w:lineRule="exact"/>
        <w:ind w:firstLine="708"/>
        <w:rPr>
          <w:sz w:val="24"/>
          <w:szCs w:val="24"/>
          <w:lang w:val="bg-BG"/>
        </w:rPr>
      </w:pPr>
      <w:r w:rsidRPr="0063622B">
        <w:rPr>
          <w:sz w:val="24"/>
          <w:szCs w:val="24"/>
          <w:lang w:val="bg-BG"/>
        </w:rPr>
        <w:t>2. Пълно описание на предмета на поръчката.</w:t>
      </w:r>
    </w:p>
    <w:p w:rsidR="003D68AF" w:rsidRPr="0063622B" w:rsidRDefault="003D68AF" w:rsidP="006B5A4B">
      <w:pPr>
        <w:spacing w:line="300" w:lineRule="exact"/>
        <w:ind w:firstLine="708"/>
        <w:rPr>
          <w:sz w:val="24"/>
          <w:szCs w:val="24"/>
          <w:lang w:val="bg-BG"/>
        </w:rPr>
      </w:pPr>
      <w:r w:rsidRPr="0063622B">
        <w:rPr>
          <w:sz w:val="24"/>
          <w:szCs w:val="24"/>
          <w:lang w:val="bg-BG"/>
        </w:rPr>
        <w:t>3. Изисквания към участниците.</w:t>
      </w:r>
    </w:p>
    <w:p w:rsidR="003D68AF" w:rsidRPr="0063622B" w:rsidRDefault="003D68AF" w:rsidP="006B5A4B">
      <w:pPr>
        <w:spacing w:line="300" w:lineRule="exact"/>
        <w:ind w:firstLine="708"/>
        <w:rPr>
          <w:sz w:val="24"/>
          <w:szCs w:val="24"/>
          <w:lang w:val="bg-BG"/>
        </w:rPr>
      </w:pPr>
      <w:r w:rsidRPr="0063622B">
        <w:rPr>
          <w:sz w:val="24"/>
          <w:szCs w:val="24"/>
          <w:lang w:val="bg-BG"/>
        </w:rPr>
        <w:t>3.1. Общи изисквания към участниците.</w:t>
      </w:r>
    </w:p>
    <w:p w:rsidR="003D68AF" w:rsidRPr="0063622B" w:rsidRDefault="003D68AF" w:rsidP="006B5A4B">
      <w:pPr>
        <w:spacing w:line="300" w:lineRule="exact"/>
        <w:ind w:firstLine="708"/>
        <w:rPr>
          <w:sz w:val="24"/>
          <w:szCs w:val="24"/>
          <w:lang w:val="bg-BG"/>
        </w:rPr>
      </w:pPr>
      <w:r w:rsidRPr="0063622B">
        <w:rPr>
          <w:sz w:val="24"/>
          <w:szCs w:val="24"/>
          <w:lang w:val="bg-BG"/>
        </w:rPr>
        <w:t>3.2. Изисквания към обединение.</w:t>
      </w:r>
    </w:p>
    <w:p w:rsidR="003D68AF" w:rsidRPr="0063622B" w:rsidRDefault="003D68AF" w:rsidP="006B5A4B">
      <w:pPr>
        <w:spacing w:line="300" w:lineRule="exact"/>
        <w:ind w:firstLine="708"/>
        <w:rPr>
          <w:sz w:val="24"/>
          <w:szCs w:val="24"/>
          <w:lang w:val="bg-BG"/>
        </w:rPr>
      </w:pPr>
      <w:r w:rsidRPr="0063622B">
        <w:rPr>
          <w:sz w:val="24"/>
          <w:szCs w:val="24"/>
          <w:lang w:val="bg-BG"/>
        </w:rPr>
        <w:t>3.3. Изисквания към подизпълнители.</w:t>
      </w:r>
    </w:p>
    <w:p w:rsidR="003D68AF" w:rsidRPr="0063622B" w:rsidRDefault="003D68AF" w:rsidP="006B5A4B">
      <w:pPr>
        <w:spacing w:line="300" w:lineRule="exact"/>
        <w:ind w:firstLine="708"/>
        <w:rPr>
          <w:sz w:val="24"/>
          <w:szCs w:val="24"/>
          <w:lang w:val="bg-BG"/>
        </w:rPr>
      </w:pPr>
      <w:r w:rsidRPr="0063622B">
        <w:rPr>
          <w:sz w:val="24"/>
          <w:szCs w:val="24"/>
          <w:lang w:val="bg-BG"/>
        </w:rPr>
        <w:t>3.4. Административни изисквания за участниците.</w:t>
      </w:r>
    </w:p>
    <w:p w:rsidR="003D68AF" w:rsidRPr="0063622B" w:rsidRDefault="003D68AF" w:rsidP="006B5A4B">
      <w:pPr>
        <w:spacing w:line="300" w:lineRule="exact"/>
        <w:ind w:firstLine="708"/>
        <w:rPr>
          <w:sz w:val="24"/>
          <w:szCs w:val="24"/>
          <w:lang w:val="bg-BG"/>
        </w:rPr>
      </w:pPr>
      <w:r w:rsidRPr="0063622B">
        <w:rPr>
          <w:sz w:val="24"/>
          <w:szCs w:val="24"/>
          <w:lang w:val="bg-BG"/>
        </w:rPr>
        <w:t>3.5. Финансови изисквания за участниците.</w:t>
      </w:r>
    </w:p>
    <w:p w:rsidR="003D68AF" w:rsidRPr="0063622B" w:rsidRDefault="003D68AF" w:rsidP="006B5A4B">
      <w:pPr>
        <w:spacing w:line="300" w:lineRule="exact"/>
        <w:ind w:firstLine="708"/>
        <w:rPr>
          <w:sz w:val="24"/>
          <w:szCs w:val="24"/>
          <w:lang w:val="bg-BG"/>
        </w:rPr>
      </w:pPr>
      <w:r w:rsidRPr="0063622B">
        <w:rPr>
          <w:sz w:val="24"/>
          <w:szCs w:val="24"/>
          <w:lang w:val="bg-BG"/>
        </w:rPr>
        <w:t>3.6. Технически изисквания за участниците.</w:t>
      </w:r>
    </w:p>
    <w:p w:rsidR="003D68AF" w:rsidRPr="0063622B" w:rsidRDefault="003D68AF" w:rsidP="006B5A4B">
      <w:pPr>
        <w:spacing w:line="300" w:lineRule="exact"/>
        <w:ind w:firstLine="708"/>
        <w:rPr>
          <w:sz w:val="24"/>
          <w:szCs w:val="24"/>
          <w:lang w:val="bg-BG"/>
        </w:rPr>
      </w:pPr>
      <w:r w:rsidRPr="0063622B">
        <w:rPr>
          <w:sz w:val="24"/>
          <w:szCs w:val="24"/>
          <w:lang w:val="bg-BG"/>
        </w:rPr>
        <w:t>4. Гаранция за участие.</w:t>
      </w:r>
    </w:p>
    <w:p w:rsidR="003D68AF" w:rsidRPr="0063622B" w:rsidRDefault="003D68AF" w:rsidP="006B5A4B">
      <w:pPr>
        <w:spacing w:line="300" w:lineRule="exact"/>
        <w:ind w:firstLine="708"/>
        <w:rPr>
          <w:sz w:val="24"/>
          <w:szCs w:val="24"/>
          <w:lang w:val="bg-BG"/>
        </w:rPr>
      </w:pPr>
      <w:r w:rsidRPr="0063622B">
        <w:rPr>
          <w:sz w:val="24"/>
          <w:szCs w:val="24"/>
          <w:lang w:val="bg-BG"/>
        </w:rPr>
        <w:t>4.1. Условия, размер и начин на представяне.</w:t>
      </w:r>
    </w:p>
    <w:p w:rsidR="003D68AF" w:rsidRPr="0063622B" w:rsidRDefault="003D68AF" w:rsidP="006B5A4B">
      <w:pPr>
        <w:spacing w:line="300" w:lineRule="exact"/>
        <w:ind w:firstLine="708"/>
        <w:rPr>
          <w:sz w:val="24"/>
          <w:szCs w:val="24"/>
          <w:lang w:val="bg-BG"/>
        </w:rPr>
      </w:pPr>
      <w:r w:rsidRPr="0063622B">
        <w:rPr>
          <w:sz w:val="24"/>
          <w:szCs w:val="24"/>
          <w:lang w:val="bg-BG"/>
        </w:rPr>
        <w:t>4.2. Освобождаване, задържане и усвояване на гаранцията.</w:t>
      </w:r>
    </w:p>
    <w:p w:rsidR="003D68AF" w:rsidRPr="0063622B" w:rsidRDefault="003D68AF" w:rsidP="006B5A4B">
      <w:pPr>
        <w:spacing w:line="300" w:lineRule="exact"/>
        <w:ind w:firstLine="708"/>
        <w:rPr>
          <w:sz w:val="24"/>
          <w:szCs w:val="24"/>
          <w:lang w:val="bg-BG"/>
        </w:rPr>
      </w:pPr>
      <w:r w:rsidRPr="0063622B">
        <w:rPr>
          <w:sz w:val="24"/>
          <w:szCs w:val="24"/>
          <w:lang w:val="bg-BG"/>
        </w:rPr>
        <w:t>5. Документация за участие.</w:t>
      </w:r>
    </w:p>
    <w:p w:rsidR="003D68AF" w:rsidRPr="0063622B" w:rsidRDefault="003D68AF" w:rsidP="006B5A4B">
      <w:pPr>
        <w:spacing w:line="300" w:lineRule="exact"/>
        <w:ind w:firstLine="708"/>
        <w:rPr>
          <w:sz w:val="24"/>
          <w:szCs w:val="24"/>
          <w:lang w:val="bg-BG"/>
        </w:rPr>
      </w:pPr>
      <w:r w:rsidRPr="0063622B">
        <w:rPr>
          <w:sz w:val="24"/>
          <w:szCs w:val="24"/>
          <w:lang w:val="bg-BG"/>
        </w:rPr>
        <w:t>5.1. Приоритет на документите, съставящи документацията за участие.</w:t>
      </w:r>
    </w:p>
    <w:p w:rsidR="003D68AF" w:rsidRPr="0063622B" w:rsidRDefault="003D68AF" w:rsidP="006B5A4B">
      <w:pPr>
        <w:spacing w:line="300" w:lineRule="exact"/>
        <w:ind w:firstLine="708"/>
        <w:rPr>
          <w:sz w:val="24"/>
          <w:szCs w:val="24"/>
          <w:lang w:val="bg-BG"/>
        </w:rPr>
      </w:pPr>
      <w:r w:rsidRPr="0063622B">
        <w:rPr>
          <w:sz w:val="24"/>
          <w:szCs w:val="24"/>
          <w:lang w:val="bg-BG"/>
        </w:rPr>
        <w:t>5.2. Място и срок за получаване на документацията за участие.</w:t>
      </w:r>
    </w:p>
    <w:p w:rsidR="003D68AF" w:rsidRPr="0063622B" w:rsidRDefault="003D68AF" w:rsidP="006B5A4B">
      <w:pPr>
        <w:spacing w:line="300" w:lineRule="exact"/>
        <w:ind w:firstLine="708"/>
        <w:rPr>
          <w:sz w:val="24"/>
          <w:szCs w:val="24"/>
          <w:lang w:val="bg-BG"/>
        </w:rPr>
      </w:pPr>
      <w:r w:rsidRPr="0063622B">
        <w:rPr>
          <w:sz w:val="24"/>
          <w:szCs w:val="24"/>
          <w:lang w:val="bg-BG"/>
        </w:rPr>
        <w:t>5.3. Цена на документацията за участие и начин на плащане.</w:t>
      </w:r>
    </w:p>
    <w:p w:rsidR="003D68AF" w:rsidRPr="0063622B" w:rsidRDefault="003D68AF" w:rsidP="006B5A4B">
      <w:pPr>
        <w:spacing w:line="300" w:lineRule="exact"/>
        <w:ind w:firstLine="708"/>
        <w:rPr>
          <w:sz w:val="24"/>
          <w:szCs w:val="24"/>
          <w:lang w:val="bg-BG"/>
        </w:rPr>
      </w:pPr>
      <w:r w:rsidRPr="0063622B">
        <w:rPr>
          <w:sz w:val="24"/>
          <w:szCs w:val="24"/>
          <w:lang w:val="bg-BG"/>
        </w:rPr>
        <w:t>6. Разяснения.</w:t>
      </w:r>
    </w:p>
    <w:p w:rsidR="003D68AF" w:rsidRPr="0063622B" w:rsidRDefault="003D68AF" w:rsidP="006B5A4B">
      <w:pPr>
        <w:spacing w:line="300" w:lineRule="exact"/>
        <w:ind w:firstLine="708"/>
        <w:rPr>
          <w:sz w:val="24"/>
          <w:szCs w:val="24"/>
          <w:lang w:val="bg-BG"/>
        </w:rPr>
      </w:pPr>
      <w:r w:rsidRPr="0063622B">
        <w:rPr>
          <w:sz w:val="24"/>
          <w:szCs w:val="24"/>
          <w:lang w:val="bg-BG"/>
        </w:rPr>
        <w:t>7. Оферта.</w:t>
      </w:r>
    </w:p>
    <w:p w:rsidR="003D68AF" w:rsidRPr="0063622B" w:rsidRDefault="003D68AF" w:rsidP="006B5A4B">
      <w:pPr>
        <w:spacing w:line="300" w:lineRule="exact"/>
        <w:ind w:firstLine="708"/>
        <w:rPr>
          <w:sz w:val="24"/>
          <w:szCs w:val="24"/>
          <w:lang w:val="bg-BG"/>
        </w:rPr>
      </w:pPr>
      <w:r w:rsidRPr="0063622B">
        <w:rPr>
          <w:sz w:val="24"/>
          <w:szCs w:val="24"/>
          <w:lang w:val="bg-BG"/>
        </w:rPr>
        <w:t>7.1. Подготовка на оферта.</w:t>
      </w:r>
    </w:p>
    <w:p w:rsidR="003D68AF" w:rsidRPr="0063622B" w:rsidRDefault="003D68AF" w:rsidP="006B5A4B">
      <w:pPr>
        <w:spacing w:line="300" w:lineRule="exact"/>
        <w:ind w:firstLine="708"/>
        <w:rPr>
          <w:sz w:val="24"/>
          <w:szCs w:val="24"/>
          <w:lang w:val="bg-BG"/>
        </w:rPr>
      </w:pPr>
      <w:r w:rsidRPr="0063622B">
        <w:rPr>
          <w:sz w:val="24"/>
          <w:szCs w:val="24"/>
          <w:lang w:val="bg-BG"/>
        </w:rPr>
        <w:t>7.1.1. Общо съдържание на офертата и изисквания към нея.</w:t>
      </w:r>
    </w:p>
    <w:p w:rsidR="003D68AF" w:rsidRPr="0063622B" w:rsidRDefault="003D68AF" w:rsidP="006B5A4B">
      <w:pPr>
        <w:spacing w:line="300" w:lineRule="exact"/>
        <w:ind w:firstLine="708"/>
        <w:rPr>
          <w:sz w:val="24"/>
          <w:szCs w:val="24"/>
          <w:lang w:val="bg-BG"/>
        </w:rPr>
      </w:pPr>
      <w:r w:rsidRPr="0063622B">
        <w:rPr>
          <w:sz w:val="24"/>
          <w:szCs w:val="24"/>
          <w:lang w:val="bg-BG"/>
        </w:rPr>
        <w:t>7.2. Съдържание на Плик № 1.</w:t>
      </w:r>
    </w:p>
    <w:p w:rsidR="003D68AF" w:rsidRPr="0063622B" w:rsidRDefault="003D68AF" w:rsidP="006B5A4B">
      <w:pPr>
        <w:spacing w:line="300" w:lineRule="exact"/>
        <w:ind w:firstLine="708"/>
        <w:rPr>
          <w:sz w:val="24"/>
          <w:szCs w:val="24"/>
          <w:lang w:val="bg-BG"/>
        </w:rPr>
      </w:pPr>
      <w:r w:rsidRPr="0063622B">
        <w:rPr>
          <w:sz w:val="24"/>
          <w:szCs w:val="24"/>
          <w:lang w:val="bg-BG"/>
        </w:rPr>
        <w:t>7.3. Съдържание на Плик № 2.</w:t>
      </w:r>
    </w:p>
    <w:p w:rsidR="003D68AF" w:rsidRPr="0063622B" w:rsidRDefault="003D68AF" w:rsidP="006B5A4B">
      <w:pPr>
        <w:spacing w:line="300" w:lineRule="exact"/>
        <w:ind w:firstLine="708"/>
        <w:rPr>
          <w:sz w:val="24"/>
          <w:szCs w:val="24"/>
          <w:lang w:val="bg-BG"/>
        </w:rPr>
      </w:pPr>
      <w:r w:rsidRPr="0063622B">
        <w:rPr>
          <w:sz w:val="24"/>
          <w:szCs w:val="24"/>
          <w:lang w:val="bg-BG"/>
        </w:rPr>
        <w:t>7.4. Съдържание на плик № 3.</w:t>
      </w:r>
    </w:p>
    <w:p w:rsidR="003D68AF" w:rsidRPr="0063622B" w:rsidRDefault="003D68AF" w:rsidP="008216EA">
      <w:pPr>
        <w:spacing w:line="300" w:lineRule="exact"/>
        <w:ind w:firstLine="708"/>
        <w:rPr>
          <w:sz w:val="24"/>
          <w:szCs w:val="24"/>
          <w:lang w:val="bg-BG"/>
        </w:rPr>
      </w:pPr>
      <w:r w:rsidRPr="0063622B">
        <w:rPr>
          <w:sz w:val="24"/>
          <w:szCs w:val="24"/>
          <w:lang w:val="bg-BG"/>
        </w:rPr>
        <w:t>7.5. Окончателно комплектоване на офертата.</w:t>
      </w:r>
    </w:p>
    <w:p w:rsidR="003D68AF" w:rsidRPr="0063622B" w:rsidRDefault="003D68AF" w:rsidP="006B5A4B">
      <w:pPr>
        <w:spacing w:line="300" w:lineRule="exact"/>
        <w:ind w:firstLine="708"/>
        <w:rPr>
          <w:sz w:val="24"/>
          <w:szCs w:val="24"/>
          <w:lang w:val="bg-BG"/>
        </w:rPr>
      </w:pPr>
      <w:r w:rsidRPr="0063622B">
        <w:rPr>
          <w:sz w:val="24"/>
          <w:szCs w:val="24"/>
          <w:lang w:val="bg-BG"/>
        </w:rPr>
        <w:t>7.6. Подаване на оферти.</w:t>
      </w:r>
    </w:p>
    <w:p w:rsidR="003D68AF" w:rsidRPr="0063622B" w:rsidRDefault="003D68AF" w:rsidP="006B5A4B">
      <w:pPr>
        <w:spacing w:line="300" w:lineRule="exact"/>
        <w:ind w:firstLine="708"/>
        <w:rPr>
          <w:sz w:val="24"/>
          <w:szCs w:val="24"/>
          <w:lang w:val="bg-BG"/>
        </w:rPr>
      </w:pPr>
      <w:r w:rsidRPr="0063622B">
        <w:rPr>
          <w:sz w:val="24"/>
          <w:szCs w:val="24"/>
          <w:lang w:val="bg-BG"/>
        </w:rPr>
        <w:t>7.7. Промени, оттегляне на оферти.</w:t>
      </w:r>
    </w:p>
    <w:p w:rsidR="003D68AF" w:rsidRPr="0063622B" w:rsidRDefault="003D68AF" w:rsidP="006B5A4B">
      <w:pPr>
        <w:spacing w:line="300" w:lineRule="exact"/>
        <w:ind w:firstLine="708"/>
        <w:rPr>
          <w:sz w:val="24"/>
          <w:szCs w:val="24"/>
          <w:lang w:val="bg-BG"/>
        </w:rPr>
      </w:pPr>
      <w:r w:rsidRPr="0063622B">
        <w:rPr>
          <w:sz w:val="24"/>
          <w:szCs w:val="24"/>
          <w:lang w:val="bg-BG"/>
        </w:rPr>
        <w:t>7.8. Удължаване на срока за подаване на оферти.</w:t>
      </w:r>
    </w:p>
    <w:p w:rsidR="003D68AF" w:rsidRPr="0063622B" w:rsidRDefault="003D68AF" w:rsidP="006B5A4B">
      <w:pPr>
        <w:spacing w:line="300" w:lineRule="exact"/>
        <w:ind w:firstLine="708"/>
        <w:rPr>
          <w:sz w:val="24"/>
          <w:szCs w:val="24"/>
          <w:lang w:val="bg-BG"/>
        </w:rPr>
      </w:pPr>
      <w:r w:rsidRPr="0063622B">
        <w:rPr>
          <w:sz w:val="24"/>
          <w:szCs w:val="24"/>
          <w:lang w:val="bg-BG"/>
        </w:rPr>
        <w:t>7.9. Приемане на оферти и връщане на оферти.</w:t>
      </w:r>
    </w:p>
    <w:p w:rsidR="003D68AF" w:rsidRPr="0063622B" w:rsidRDefault="005107E1" w:rsidP="006B5A4B">
      <w:pPr>
        <w:spacing w:line="300" w:lineRule="exact"/>
        <w:ind w:firstLine="708"/>
        <w:rPr>
          <w:sz w:val="24"/>
          <w:szCs w:val="24"/>
          <w:lang w:val="bg-BG"/>
        </w:rPr>
      </w:pPr>
      <w:r>
        <w:rPr>
          <w:sz w:val="24"/>
          <w:szCs w:val="24"/>
          <w:lang w:val="bg-BG"/>
        </w:rPr>
        <w:t>8</w:t>
      </w:r>
      <w:r w:rsidR="003D68AF" w:rsidRPr="0063622B">
        <w:rPr>
          <w:sz w:val="24"/>
          <w:szCs w:val="24"/>
          <w:lang w:val="bg-BG"/>
        </w:rPr>
        <w:t>. Разглеждане и класиране на офертите.</w:t>
      </w:r>
    </w:p>
    <w:p w:rsidR="003D68AF" w:rsidRPr="0063622B" w:rsidRDefault="005107E1" w:rsidP="006B5A4B">
      <w:pPr>
        <w:spacing w:line="300" w:lineRule="exact"/>
        <w:ind w:firstLine="708"/>
        <w:rPr>
          <w:sz w:val="24"/>
          <w:szCs w:val="24"/>
          <w:lang w:val="bg-BG"/>
        </w:rPr>
      </w:pPr>
      <w:r>
        <w:rPr>
          <w:sz w:val="24"/>
          <w:szCs w:val="24"/>
          <w:lang w:val="bg-BG"/>
        </w:rPr>
        <w:t>8</w:t>
      </w:r>
      <w:r w:rsidR="003D68AF" w:rsidRPr="0063622B">
        <w:rPr>
          <w:sz w:val="24"/>
          <w:szCs w:val="24"/>
          <w:lang w:val="bg-BG"/>
        </w:rPr>
        <w:t>.1. Място и дата на отваряне на офертите.</w:t>
      </w:r>
    </w:p>
    <w:p w:rsidR="003D68AF" w:rsidRPr="0063622B" w:rsidRDefault="005107E1" w:rsidP="006B5A4B">
      <w:pPr>
        <w:spacing w:line="300" w:lineRule="exact"/>
        <w:ind w:firstLine="708"/>
        <w:rPr>
          <w:sz w:val="24"/>
          <w:szCs w:val="24"/>
          <w:lang w:val="bg-BG"/>
        </w:rPr>
      </w:pPr>
      <w:r>
        <w:rPr>
          <w:sz w:val="24"/>
          <w:szCs w:val="24"/>
          <w:lang w:val="bg-BG"/>
        </w:rPr>
        <w:t>8</w:t>
      </w:r>
      <w:r w:rsidR="003D68AF" w:rsidRPr="0063622B">
        <w:rPr>
          <w:sz w:val="24"/>
          <w:szCs w:val="24"/>
          <w:lang w:val="bg-BG"/>
        </w:rPr>
        <w:t>.2. Искане на разяснения по документацията на участниците.</w:t>
      </w:r>
    </w:p>
    <w:p w:rsidR="003D68AF" w:rsidRPr="0063622B" w:rsidRDefault="005107E1" w:rsidP="006B5A4B">
      <w:pPr>
        <w:spacing w:line="300" w:lineRule="exact"/>
        <w:ind w:firstLine="708"/>
        <w:rPr>
          <w:sz w:val="24"/>
          <w:szCs w:val="24"/>
          <w:lang w:val="bg-BG"/>
        </w:rPr>
      </w:pPr>
      <w:r>
        <w:rPr>
          <w:sz w:val="24"/>
          <w:szCs w:val="24"/>
          <w:lang w:val="bg-BG"/>
        </w:rPr>
        <w:t>8</w:t>
      </w:r>
      <w:r w:rsidR="003D68AF" w:rsidRPr="0063622B">
        <w:rPr>
          <w:sz w:val="24"/>
          <w:szCs w:val="24"/>
          <w:lang w:val="bg-BG"/>
        </w:rPr>
        <w:t xml:space="preserve">.3. Проверка и оценка на офертите. </w:t>
      </w:r>
    </w:p>
    <w:p w:rsidR="003D68AF" w:rsidRPr="0063622B" w:rsidRDefault="005107E1" w:rsidP="006B5A4B">
      <w:pPr>
        <w:spacing w:line="300" w:lineRule="exact"/>
        <w:ind w:firstLine="708"/>
        <w:rPr>
          <w:sz w:val="24"/>
          <w:szCs w:val="24"/>
          <w:lang w:val="bg-BG"/>
        </w:rPr>
      </w:pPr>
      <w:r>
        <w:rPr>
          <w:sz w:val="24"/>
          <w:szCs w:val="24"/>
          <w:lang w:val="bg-BG"/>
        </w:rPr>
        <w:t>8</w:t>
      </w:r>
      <w:r w:rsidR="003D68AF" w:rsidRPr="0063622B">
        <w:rPr>
          <w:sz w:val="24"/>
          <w:szCs w:val="24"/>
          <w:lang w:val="bg-BG"/>
        </w:rPr>
        <w:t>.4. Класиране на офертите.</w:t>
      </w:r>
    </w:p>
    <w:p w:rsidR="003D68AF" w:rsidRPr="0063622B" w:rsidRDefault="005107E1" w:rsidP="006B5A4B">
      <w:pPr>
        <w:spacing w:line="300" w:lineRule="exact"/>
        <w:ind w:firstLine="708"/>
        <w:rPr>
          <w:sz w:val="24"/>
          <w:szCs w:val="24"/>
          <w:lang w:val="bg-BG"/>
        </w:rPr>
      </w:pPr>
      <w:r>
        <w:rPr>
          <w:sz w:val="24"/>
          <w:szCs w:val="24"/>
          <w:lang w:val="bg-BG"/>
        </w:rPr>
        <w:t>8</w:t>
      </w:r>
      <w:r w:rsidR="003D68AF" w:rsidRPr="0063622B">
        <w:rPr>
          <w:sz w:val="24"/>
          <w:szCs w:val="24"/>
          <w:lang w:val="bg-BG"/>
        </w:rPr>
        <w:t>.5. Приключване работата на комисията.</w:t>
      </w:r>
    </w:p>
    <w:p w:rsidR="003D68AF" w:rsidRPr="0063622B" w:rsidRDefault="005107E1" w:rsidP="006B5A4B">
      <w:pPr>
        <w:spacing w:line="300" w:lineRule="exact"/>
        <w:ind w:firstLine="708"/>
        <w:rPr>
          <w:sz w:val="24"/>
          <w:szCs w:val="24"/>
          <w:lang w:val="bg-BG"/>
        </w:rPr>
      </w:pPr>
      <w:r>
        <w:rPr>
          <w:sz w:val="24"/>
          <w:szCs w:val="24"/>
          <w:lang w:val="bg-BG"/>
        </w:rPr>
        <w:t>8</w:t>
      </w:r>
      <w:r w:rsidR="003D68AF" w:rsidRPr="0063622B">
        <w:rPr>
          <w:sz w:val="24"/>
          <w:szCs w:val="24"/>
          <w:lang w:val="bg-BG"/>
        </w:rPr>
        <w:t>.6. Обявяване на резултатите.</w:t>
      </w:r>
    </w:p>
    <w:p w:rsidR="003D68AF" w:rsidRPr="0063622B" w:rsidRDefault="005107E1" w:rsidP="006B5A4B">
      <w:pPr>
        <w:spacing w:line="300" w:lineRule="exact"/>
        <w:ind w:firstLine="708"/>
        <w:rPr>
          <w:sz w:val="24"/>
          <w:szCs w:val="24"/>
          <w:lang w:val="bg-BG"/>
        </w:rPr>
      </w:pPr>
      <w:r>
        <w:rPr>
          <w:sz w:val="24"/>
          <w:szCs w:val="24"/>
          <w:lang w:val="bg-BG"/>
        </w:rPr>
        <w:t>9</w:t>
      </w:r>
      <w:r w:rsidR="003D68AF" w:rsidRPr="0063622B">
        <w:rPr>
          <w:sz w:val="24"/>
          <w:szCs w:val="24"/>
          <w:lang w:val="bg-BG"/>
        </w:rPr>
        <w:t>. Прекратяване на обществената поръчка.</w:t>
      </w:r>
    </w:p>
    <w:p w:rsidR="003D68AF" w:rsidRPr="0063622B" w:rsidRDefault="005107E1" w:rsidP="006B5A4B">
      <w:pPr>
        <w:spacing w:line="300" w:lineRule="exact"/>
        <w:ind w:firstLine="708"/>
        <w:rPr>
          <w:sz w:val="24"/>
          <w:szCs w:val="24"/>
          <w:lang w:val="bg-BG"/>
        </w:rPr>
      </w:pPr>
      <w:r>
        <w:rPr>
          <w:sz w:val="24"/>
          <w:szCs w:val="24"/>
          <w:lang w:val="bg-BG"/>
        </w:rPr>
        <w:t>10</w:t>
      </w:r>
      <w:r w:rsidR="003D68AF" w:rsidRPr="0063622B">
        <w:rPr>
          <w:sz w:val="24"/>
          <w:szCs w:val="24"/>
          <w:lang w:val="bg-BG"/>
        </w:rPr>
        <w:t>. Сключване на договор за изпълнение.</w:t>
      </w:r>
    </w:p>
    <w:p w:rsidR="003D68AF" w:rsidRPr="0063622B" w:rsidRDefault="005107E1" w:rsidP="006B5A4B">
      <w:pPr>
        <w:spacing w:line="300" w:lineRule="exact"/>
        <w:ind w:firstLine="708"/>
        <w:rPr>
          <w:sz w:val="24"/>
          <w:szCs w:val="24"/>
          <w:lang w:val="bg-BG"/>
        </w:rPr>
      </w:pPr>
      <w:r>
        <w:rPr>
          <w:sz w:val="24"/>
          <w:szCs w:val="24"/>
          <w:lang w:val="bg-BG"/>
        </w:rPr>
        <w:t>11</w:t>
      </w:r>
      <w:r w:rsidR="003D68AF" w:rsidRPr="0063622B">
        <w:rPr>
          <w:sz w:val="24"/>
          <w:szCs w:val="24"/>
          <w:lang w:val="bg-BG"/>
        </w:rPr>
        <w:t>. Гаранции по договора за изпълнение</w:t>
      </w:r>
    </w:p>
    <w:p w:rsidR="003D68AF" w:rsidRPr="0063622B" w:rsidRDefault="005107E1" w:rsidP="006B5A4B">
      <w:pPr>
        <w:spacing w:line="300" w:lineRule="exact"/>
        <w:ind w:firstLine="708"/>
        <w:rPr>
          <w:sz w:val="24"/>
          <w:szCs w:val="24"/>
          <w:lang w:val="bg-BG"/>
        </w:rPr>
      </w:pPr>
      <w:r>
        <w:rPr>
          <w:sz w:val="24"/>
          <w:szCs w:val="24"/>
          <w:lang w:val="bg-BG"/>
        </w:rPr>
        <w:t>11</w:t>
      </w:r>
      <w:r w:rsidR="003D68AF" w:rsidRPr="0063622B">
        <w:rPr>
          <w:sz w:val="24"/>
          <w:szCs w:val="24"/>
          <w:lang w:val="bg-BG"/>
        </w:rPr>
        <w:t>.1. Гаранция за изпълнение на договора.</w:t>
      </w:r>
    </w:p>
    <w:p w:rsidR="003D68AF" w:rsidRPr="0063622B" w:rsidRDefault="005107E1" w:rsidP="006B5A4B">
      <w:pPr>
        <w:spacing w:line="300" w:lineRule="exact"/>
        <w:ind w:firstLine="708"/>
        <w:rPr>
          <w:sz w:val="24"/>
          <w:szCs w:val="24"/>
          <w:lang w:val="bg-BG"/>
        </w:rPr>
      </w:pPr>
      <w:r>
        <w:rPr>
          <w:sz w:val="24"/>
          <w:szCs w:val="24"/>
          <w:lang w:val="bg-BG"/>
        </w:rPr>
        <w:t>11</w:t>
      </w:r>
      <w:r w:rsidR="003D68AF" w:rsidRPr="0063622B">
        <w:rPr>
          <w:sz w:val="24"/>
          <w:szCs w:val="24"/>
          <w:lang w:val="bg-BG"/>
        </w:rPr>
        <w:t>.2. Освобождаване, задържане и усвояване на гаранциите.</w:t>
      </w:r>
    </w:p>
    <w:p w:rsidR="003D68AF" w:rsidRPr="0063622B" w:rsidRDefault="005107E1" w:rsidP="006B5A4B">
      <w:pPr>
        <w:spacing w:line="300" w:lineRule="exact"/>
        <w:ind w:firstLine="708"/>
        <w:rPr>
          <w:sz w:val="24"/>
          <w:szCs w:val="24"/>
          <w:lang w:val="bg-BG"/>
        </w:rPr>
      </w:pPr>
      <w:r>
        <w:rPr>
          <w:sz w:val="24"/>
          <w:szCs w:val="24"/>
          <w:lang w:val="bg-BG"/>
        </w:rPr>
        <w:t>12</w:t>
      </w:r>
      <w:r w:rsidR="003D68AF" w:rsidRPr="0063622B">
        <w:rPr>
          <w:sz w:val="24"/>
          <w:szCs w:val="24"/>
          <w:lang w:val="bg-BG"/>
        </w:rPr>
        <w:t>. Обжалване.</w:t>
      </w:r>
    </w:p>
    <w:p w:rsidR="003D68AF" w:rsidRPr="0063622B" w:rsidRDefault="005107E1" w:rsidP="006B5A4B">
      <w:pPr>
        <w:spacing w:line="300" w:lineRule="exact"/>
        <w:ind w:firstLine="708"/>
        <w:rPr>
          <w:sz w:val="24"/>
          <w:szCs w:val="24"/>
          <w:lang w:val="bg-BG"/>
        </w:rPr>
      </w:pPr>
      <w:r>
        <w:rPr>
          <w:sz w:val="24"/>
          <w:szCs w:val="24"/>
          <w:lang w:val="bg-BG"/>
        </w:rPr>
        <w:t>13</w:t>
      </w:r>
      <w:r w:rsidR="003D68AF" w:rsidRPr="0063622B">
        <w:rPr>
          <w:sz w:val="24"/>
          <w:szCs w:val="24"/>
          <w:lang w:val="bg-BG"/>
        </w:rPr>
        <w:t>. Етични клаузи.</w:t>
      </w:r>
    </w:p>
    <w:p w:rsidR="003D68AF" w:rsidRPr="0063622B" w:rsidRDefault="003D68AF" w:rsidP="006B5A4B">
      <w:pPr>
        <w:spacing w:line="300" w:lineRule="exact"/>
        <w:rPr>
          <w:b/>
          <w:bCs/>
          <w:sz w:val="24"/>
          <w:szCs w:val="24"/>
          <w:u w:val="single"/>
          <w:lang w:val="bg-BG"/>
        </w:rPr>
      </w:pPr>
    </w:p>
    <w:p w:rsidR="003D68AF" w:rsidRPr="0063622B" w:rsidRDefault="003D68AF" w:rsidP="00C1020E">
      <w:pPr>
        <w:numPr>
          <w:ilvl w:val="0"/>
          <w:numId w:val="7"/>
        </w:numPr>
        <w:spacing w:line="300" w:lineRule="exact"/>
        <w:rPr>
          <w:b/>
          <w:bCs/>
          <w:sz w:val="24"/>
          <w:szCs w:val="24"/>
          <w:lang w:val="bg-BG"/>
        </w:rPr>
      </w:pPr>
      <w:r w:rsidRPr="0063622B">
        <w:rPr>
          <w:b/>
          <w:bCs/>
          <w:sz w:val="24"/>
          <w:szCs w:val="24"/>
          <w:lang w:val="bg-BG"/>
        </w:rPr>
        <w:t>Общи условия.</w:t>
      </w:r>
    </w:p>
    <w:p w:rsidR="003D68AF" w:rsidRPr="0063622B" w:rsidRDefault="003D68AF" w:rsidP="00C1020E">
      <w:pPr>
        <w:numPr>
          <w:ilvl w:val="1"/>
          <w:numId w:val="7"/>
        </w:numPr>
        <w:tabs>
          <w:tab w:val="clear" w:pos="360"/>
          <w:tab w:val="num" w:pos="720"/>
        </w:tabs>
        <w:spacing w:line="200" w:lineRule="exact"/>
        <w:ind w:firstLine="720"/>
        <w:rPr>
          <w:b/>
          <w:bCs/>
          <w:i/>
          <w:iCs/>
          <w:sz w:val="24"/>
          <w:szCs w:val="24"/>
          <w:lang w:val="bg-BG"/>
        </w:rPr>
      </w:pPr>
    </w:p>
    <w:p w:rsidR="003D68AF" w:rsidRPr="0063622B" w:rsidRDefault="003D68AF" w:rsidP="00C1020E">
      <w:pPr>
        <w:numPr>
          <w:ilvl w:val="1"/>
          <w:numId w:val="7"/>
        </w:numPr>
        <w:tabs>
          <w:tab w:val="clear" w:pos="360"/>
          <w:tab w:val="num" w:pos="720"/>
        </w:tabs>
        <w:spacing w:line="300" w:lineRule="exact"/>
        <w:ind w:firstLine="720"/>
        <w:rPr>
          <w:b/>
          <w:bCs/>
          <w:i/>
          <w:iCs/>
          <w:sz w:val="24"/>
          <w:szCs w:val="24"/>
          <w:lang w:val="bg-BG"/>
        </w:rPr>
      </w:pPr>
      <w:r w:rsidRPr="0063622B">
        <w:rPr>
          <w:b/>
          <w:bCs/>
          <w:i/>
          <w:iCs/>
          <w:sz w:val="24"/>
          <w:szCs w:val="24"/>
          <w:lang w:val="bg-BG"/>
        </w:rPr>
        <w:t>1.1. Вид на обществената поръчка.</w:t>
      </w:r>
    </w:p>
    <w:p w:rsidR="003D68AF" w:rsidRPr="0063622B" w:rsidRDefault="003D68AF" w:rsidP="006B5A4B">
      <w:pPr>
        <w:autoSpaceDE w:val="0"/>
        <w:autoSpaceDN w:val="0"/>
        <w:adjustRightInd w:val="0"/>
        <w:spacing w:line="300" w:lineRule="exact"/>
        <w:ind w:firstLine="720"/>
        <w:jc w:val="both"/>
        <w:rPr>
          <w:b/>
          <w:bCs/>
          <w:sz w:val="24"/>
          <w:szCs w:val="24"/>
          <w:lang w:val="bg-BG"/>
        </w:rPr>
      </w:pPr>
      <w:bookmarkStart w:id="1" w:name="_Ref276570953"/>
      <w:r w:rsidRPr="0063622B">
        <w:rPr>
          <w:sz w:val="24"/>
          <w:szCs w:val="24"/>
          <w:lang w:val="bg-BG"/>
        </w:rPr>
        <w:t xml:space="preserve">Настоящата Обществена поръчка е с предмет </w:t>
      </w:r>
      <w:r w:rsidRPr="0063622B">
        <w:rPr>
          <w:b/>
          <w:bCs/>
          <w:sz w:val="24"/>
          <w:szCs w:val="24"/>
          <w:lang w:val="bg-BG"/>
        </w:rPr>
        <w:t>УСЛУГА</w:t>
      </w:r>
      <w:r w:rsidRPr="0063622B">
        <w:rPr>
          <w:sz w:val="24"/>
          <w:szCs w:val="24"/>
          <w:lang w:val="bg-BG"/>
        </w:rPr>
        <w:t xml:space="preserve"> и съгласно </w:t>
      </w:r>
      <w:r w:rsidRPr="0063622B">
        <w:rPr>
          <w:b/>
          <w:bCs/>
          <w:sz w:val="24"/>
          <w:szCs w:val="24"/>
          <w:lang w:val="bg-BG"/>
        </w:rPr>
        <w:t>чл. 16, ал. 8 във вр. с чл. 16, ал. 4 от ЗОП</w:t>
      </w:r>
      <w:r w:rsidRPr="0063622B">
        <w:rPr>
          <w:sz w:val="24"/>
          <w:szCs w:val="24"/>
          <w:lang w:val="bg-BG"/>
        </w:rPr>
        <w:t xml:space="preserve">, ще се възложи, чрез процедура  </w:t>
      </w:r>
      <w:r w:rsidRPr="0063622B">
        <w:rPr>
          <w:b/>
          <w:bCs/>
          <w:sz w:val="24"/>
          <w:szCs w:val="24"/>
          <w:lang w:val="bg-BG"/>
        </w:rPr>
        <w:t>ОТКРИТА ПРОЦЕДУРА по реда на Глава пета от ЗОП.</w:t>
      </w:r>
      <w:bookmarkEnd w:id="1"/>
    </w:p>
    <w:p w:rsidR="003D68AF" w:rsidRPr="0063622B" w:rsidRDefault="003D68AF" w:rsidP="006B5A4B">
      <w:pPr>
        <w:autoSpaceDE w:val="0"/>
        <w:autoSpaceDN w:val="0"/>
        <w:adjustRightInd w:val="0"/>
        <w:spacing w:line="300" w:lineRule="exact"/>
        <w:ind w:firstLine="720"/>
        <w:jc w:val="both"/>
        <w:rPr>
          <w:b/>
          <w:bCs/>
          <w:sz w:val="24"/>
          <w:szCs w:val="24"/>
          <w:lang w:val="bg-BG"/>
        </w:rPr>
      </w:pPr>
      <w:r w:rsidRPr="0063622B">
        <w:rPr>
          <w:sz w:val="24"/>
          <w:szCs w:val="24"/>
          <w:lang w:val="bg-BG"/>
        </w:rPr>
        <w:t>Навсякъде, където е записано в настоящата документация „</w:t>
      </w:r>
      <w:r w:rsidRPr="0063622B">
        <w:rPr>
          <w:b/>
          <w:bCs/>
          <w:sz w:val="24"/>
          <w:szCs w:val="24"/>
          <w:lang w:val="bg-BG"/>
        </w:rPr>
        <w:t>Обществена поръчка</w:t>
      </w:r>
      <w:r w:rsidRPr="0063622B">
        <w:rPr>
          <w:sz w:val="24"/>
          <w:szCs w:val="24"/>
          <w:lang w:val="bg-BG"/>
        </w:rPr>
        <w:t>” и/или „</w:t>
      </w:r>
      <w:r w:rsidRPr="0063622B">
        <w:rPr>
          <w:b/>
          <w:bCs/>
          <w:sz w:val="24"/>
          <w:szCs w:val="24"/>
          <w:lang w:val="bg-BG"/>
        </w:rPr>
        <w:t>Поръчка</w:t>
      </w:r>
      <w:r w:rsidRPr="0063622B">
        <w:rPr>
          <w:sz w:val="24"/>
          <w:szCs w:val="24"/>
          <w:lang w:val="bg-BG"/>
        </w:rPr>
        <w:t>” и/или „</w:t>
      </w:r>
      <w:r w:rsidRPr="0063622B">
        <w:rPr>
          <w:b/>
          <w:bCs/>
          <w:sz w:val="24"/>
          <w:szCs w:val="24"/>
          <w:lang w:val="bg-BG"/>
        </w:rPr>
        <w:t>Процедура</w:t>
      </w:r>
      <w:r w:rsidRPr="0063622B">
        <w:rPr>
          <w:sz w:val="24"/>
          <w:szCs w:val="24"/>
          <w:lang w:val="bg-BG"/>
        </w:rPr>
        <w:t xml:space="preserve">”, следва да се тълкува като обществена поръчка, която се възлага по реда на </w:t>
      </w:r>
      <w:r w:rsidRPr="0063622B">
        <w:rPr>
          <w:b/>
          <w:bCs/>
          <w:sz w:val="24"/>
          <w:szCs w:val="24"/>
          <w:lang w:val="bg-BG"/>
        </w:rPr>
        <w:t>ЗОП</w:t>
      </w:r>
      <w:r w:rsidRPr="0063622B">
        <w:rPr>
          <w:sz w:val="24"/>
          <w:szCs w:val="24"/>
          <w:lang w:val="bg-BG"/>
        </w:rPr>
        <w:t xml:space="preserve"> и която ще се възложи, чрез процедура</w:t>
      </w:r>
      <w:r w:rsidRPr="0063622B">
        <w:rPr>
          <w:b/>
          <w:bCs/>
          <w:sz w:val="24"/>
          <w:szCs w:val="24"/>
          <w:lang w:val="bg-BG"/>
        </w:rPr>
        <w:t xml:space="preserve"> ОТКРИТА ПРОЦЕДУРА </w:t>
      </w:r>
      <w:r w:rsidRPr="0063622B">
        <w:rPr>
          <w:sz w:val="24"/>
          <w:szCs w:val="24"/>
          <w:lang w:val="bg-BG"/>
        </w:rPr>
        <w:t>по смисъла на чл. 16, ал. 4 от</w:t>
      </w:r>
      <w:r w:rsidRPr="0063622B">
        <w:rPr>
          <w:b/>
          <w:bCs/>
          <w:sz w:val="24"/>
          <w:szCs w:val="24"/>
          <w:lang w:val="bg-BG"/>
        </w:rPr>
        <w:t xml:space="preserve"> ЗОП.</w:t>
      </w:r>
    </w:p>
    <w:p w:rsidR="003D68AF" w:rsidRPr="0063622B" w:rsidRDefault="003D68AF" w:rsidP="006B5A4B">
      <w:pPr>
        <w:autoSpaceDE w:val="0"/>
        <w:autoSpaceDN w:val="0"/>
        <w:adjustRightInd w:val="0"/>
        <w:spacing w:line="300" w:lineRule="exact"/>
        <w:ind w:firstLine="720"/>
        <w:jc w:val="both"/>
        <w:rPr>
          <w:b/>
          <w:bCs/>
          <w:sz w:val="24"/>
          <w:szCs w:val="24"/>
          <w:lang w:val="bg-BG"/>
        </w:rPr>
      </w:pPr>
    </w:p>
    <w:p w:rsidR="003D68AF" w:rsidRPr="0063622B" w:rsidRDefault="003D68AF" w:rsidP="00C1020E">
      <w:pPr>
        <w:numPr>
          <w:ilvl w:val="1"/>
          <w:numId w:val="7"/>
        </w:numPr>
        <w:tabs>
          <w:tab w:val="clear" w:pos="360"/>
          <w:tab w:val="num" w:pos="720"/>
        </w:tabs>
        <w:autoSpaceDE w:val="0"/>
        <w:autoSpaceDN w:val="0"/>
        <w:adjustRightInd w:val="0"/>
        <w:spacing w:line="300" w:lineRule="exact"/>
        <w:ind w:firstLine="720"/>
        <w:jc w:val="both"/>
        <w:rPr>
          <w:b/>
          <w:bCs/>
          <w:i/>
          <w:iCs/>
          <w:sz w:val="24"/>
          <w:szCs w:val="24"/>
          <w:lang w:val="bg-BG"/>
        </w:rPr>
      </w:pPr>
      <w:r w:rsidRPr="0063622B">
        <w:rPr>
          <w:b/>
          <w:bCs/>
          <w:i/>
          <w:iCs/>
          <w:sz w:val="24"/>
          <w:szCs w:val="24"/>
          <w:lang w:val="bg-BG"/>
        </w:rPr>
        <w:t>1.2. Възложител на обществената поръчка.</w:t>
      </w:r>
    </w:p>
    <w:p w:rsidR="003D68AF" w:rsidRPr="0063622B" w:rsidRDefault="003D68AF" w:rsidP="003D0EC8">
      <w:pPr>
        <w:autoSpaceDE w:val="0"/>
        <w:autoSpaceDN w:val="0"/>
        <w:adjustRightInd w:val="0"/>
        <w:spacing w:line="300" w:lineRule="exact"/>
        <w:ind w:firstLine="720"/>
        <w:jc w:val="both"/>
        <w:rPr>
          <w:lang w:val="bg-BG"/>
        </w:rPr>
      </w:pPr>
      <w:r w:rsidRPr="0063622B">
        <w:rPr>
          <w:sz w:val="24"/>
          <w:szCs w:val="24"/>
          <w:lang w:val="bg-BG"/>
        </w:rPr>
        <w:t xml:space="preserve">Възложител на настоящата поръчка е Община Панагюрище, с адрес: Република България, Област Пазарджик, гр. Панагюрище, Площад „ 20 април” № 13, тел.: </w:t>
      </w:r>
      <w:r w:rsidR="00FD5AEE">
        <w:rPr>
          <w:sz w:val="27"/>
          <w:szCs w:val="27"/>
          <w:shd w:val="clear" w:color="auto" w:fill="FFFFFF"/>
          <w:lang w:val="bg-BG"/>
        </w:rPr>
        <w:t>0357 6004</w:t>
      </w:r>
      <w:r w:rsidRPr="0063622B">
        <w:rPr>
          <w:sz w:val="27"/>
          <w:szCs w:val="27"/>
          <w:shd w:val="clear" w:color="auto" w:fill="FFFFFF"/>
          <w:lang w:val="bg-BG"/>
        </w:rPr>
        <w:t>1</w:t>
      </w:r>
      <w:r w:rsidRPr="0063622B">
        <w:rPr>
          <w:sz w:val="24"/>
          <w:szCs w:val="24"/>
          <w:shd w:val="clear" w:color="auto" w:fill="FFFFFF"/>
          <w:lang w:val="bg-BG"/>
        </w:rPr>
        <w:t>,</w:t>
      </w:r>
      <w:r w:rsidRPr="0063622B">
        <w:rPr>
          <w:sz w:val="24"/>
          <w:szCs w:val="24"/>
          <w:lang w:val="bg-BG"/>
        </w:rPr>
        <w:t xml:space="preserve"> факс: </w:t>
      </w:r>
      <w:r w:rsidRPr="0063622B">
        <w:rPr>
          <w:sz w:val="27"/>
          <w:szCs w:val="27"/>
          <w:shd w:val="clear" w:color="auto" w:fill="FFFFFF"/>
          <w:lang w:val="bg-BG"/>
        </w:rPr>
        <w:t>0357 63068</w:t>
      </w:r>
      <w:r w:rsidRPr="0063622B">
        <w:rPr>
          <w:sz w:val="24"/>
          <w:szCs w:val="24"/>
          <w:lang w:val="bg-BG"/>
        </w:rPr>
        <w:t>, електронна поща:</w:t>
      </w:r>
      <w:r w:rsidRPr="0063622B">
        <w:rPr>
          <w:rStyle w:val="apple-converted-space"/>
          <w:sz w:val="24"/>
          <w:szCs w:val="24"/>
          <w:shd w:val="clear" w:color="auto" w:fill="FFFFFF"/>
          <w:lang w:val="bg-BG"/>
        </w:rPr>
        <w:t> </w:t>
      </w:r>
      <w:r w:rsidRPr="0063622B">
        <w:rPr>
          <w:rStyle w:val="apple-converted-space"/>
          <w:sz w:val="27"/>
          <w:szCs w:val="27"/>
          <w:shd w:val="clear" w:color="auto" w:fill="FFFFFF"/>
          <w:lang w:val="bg-BG"/>
        </w:rPr>
        <w:t> </w:t>
      </w:r>
      <w:hyperlink r:id="rId12" w:history="1">
        <w:r w:rsidRPr="0063622B">
          <w:rPr>
            <w:rStyle w:val="ab"/>
            <w:color w:val="auto"/>
            <w:sz w:val="27"/>
            <w:szCs w:val="27"/>
            <w:u w:val="none"/>
            <w:shd w:val="clear" w:color="auto" w:fill="FFFFFF"/>
            <w:lang w:val="bg-BG"/>
          </w:rPr>
          <w:t>oba.panagyurishte@gmail.com</w:t>
        </w:r>
      </w:hyperlink>
      <w:r w:rsidRPr="0063622B">
        <w:rPr>
          <w:sz w:val="24"/>
          <w:szCs w:val="24"/>
          <w:lang w:val="bg-BG"/>
        </w:rPr>
        <w:t xml:space="preserve">, </w:t>
      </w:r>
      <w:r w:rsidRPr="0063622B">
        <w:rPr>
          <w:lang w:val="bg-BG"/>
        </w:rPr>
        <w:t xml:space="preserve"> </w:t>
      </w:r>
      <w:r w:rsidRPr="0063622B">
        <w:rPr>
          <w:sz w:val="24"/>
          <w:szCs w:val="24"/>
          <w:lang w:val="bg-BG"/>
        </w:rPr>
        <w:t>информационен сайт: www.panagyurishte.org</w:t>
      </w:r>
    </w:p>
    <w:p w:rsidR="003D68AF" w:rsidRPr="0063622B" w:rsidRDefault="003D68AF" w:rsidP="006B5A4B">
      <w:pPr>
        <w:autoSpaceDE w:val="0"/>
        <w:autoSpaceDN w:val="0"/>
        <w:adjustRightInd w:val="0"/>
        <w:spacing w:line="300" w:lineRule="exact"/>
        <w:ind w:firstLine="708"/>
        <w:jc w:val="both"/>
        <w:rPr>
          <w:sz w:val="24"/>
          <w:szCs w:val="24"/>
          <w:lang w:val="bg-BG"/>
        </w:rPr>
      </w:pPr>
    </w:p>
    <w:p w:rsidR="003D68AF" w:rsidRDefault="003D68AF" w:rsidP="00C1020E">
      <w:pPr>
        <w:numPr>
          <w:ilvl w:val="1"/>
          <w:numId w:val="7"/>
        </w:numPr>
        <w:autoSpaceDE w:val="0"/>
        <w:autoSpaceDN w:val="0"/>
        <w:adjustRightInd w:val="0"/>
        <w:spacing w:line="300" w:lineRule="exact"/>
        <w:jc w:val="both"/>
        <w:rPr>
          <w:b/>
          <w:bCs/>
          <w:i/>
          <w:iCs/>
          <w:sz w:val="24"/>
          <w:szCs w:val="24"/>
          <w:lang w:val="bg-BG"/>
        </w:rPr>
      </w:pPr>
      <w:r w:rsidRPr="0063622B">
        <w:rPr>
          <w:b/>
          <w:bCs/>
          <w:i/>
          <w:iCs/>
          <w:sz w:val="24"/>
          <w:szCs w:val="24"/>
          <w:lang w:val="bg-BG"/>
        </w:rPr>
        <w:t xml:space="preserve">     1.3. Предмет на обществената поръчка.</w:t>
      </w:r>
    </w:p>
    <w:p w:rsidR="003D68AF" w:rsidRPr="0063622B" w:rsidRDefault="003D68AF" w:rsidP="00C1020E">
      <w:pPr>
        <w:numPr>
          <w:ilvl w:val="1"/>
          <w:numId w:val="7"/>
        </w:numPr>
        <w:autoSpaceDE w:val="0"/>
        <w:autoSpaceDN w:val="0"/>
        <w:adjustRightInd w:val="0"/>
        <w:spacing w:line="300" w:lineRule="exact"/>
        <w:jc w:val="both"/>
        <w:rPr>
          <w:b/>
          <w:bCs/>
          <w:i/>
          <w:iCs/>
          <w:sz w:val="24"/>
          <w:szCs w:val="24"/>
          <w:lang w:val="bg-BG"/>
        </w:rPr>
      </w:pPr>
    </w:p>
    <w:p w:rsidR="003D68AF" w:rsidRPr="0063622B" w:rsidRDefault="003D68AF" w:rsidP="00C5264A">
      <w:pPr>
        <w:ind w:firstLine="540"/>
        <w:jc w:val="both"/>
        <w:rPr>
          <w:b/>
          <w:bCs/>
          <w:sz w:val="32"/>
          <w:szCs w:val="32"/>
          <w:lang w:val="bg-BG"/>
        </w:rPr>
      </w:pPr>
      <w:r w:rsidRPr="0063622B">
        <w:rPr>
          <w:sz w:val="24"/>
          <w:szCs w:val="24"/>
          <w:lang w:val="bg-BG"/>
        </w:rPr>
        <w:t xml:space="preserve">Предмет на поръчката е: </w:t>
      </w:r>
      <w:r w:rsidRPr="0063622B">
        <w:rPr>
          <w:b/>
          <w:bCs/>
          <w:sz w:val="24"/>
          <w:szCs w:val="24"/>
          <w:lang w:val="bg-BG"/>
        </w:rPr>
        <w:t>„Изграждане, поддържане и текущ ремонт на мрежите и съоръженията за улично осветление на територията на Община Панагюрище”</w:t>
      </w:r>
      <w:r w:rsidRPr="0063622B">
        <w:rPr>
          <w:b/>
          <w:bCs/>
          <w:sz w:val="32"/>
          <w:szCs w:val="32"/>
          <w:lang w:val="bg-BG"/>
        </w:rPr>
        <w:t>.</w:t>
      </w:r>
    </w:p>
    <w:p w:rsidR="003D68AF" w:rsidRPr="0063622B" w:rsidRDefault="003D68AF" w:rsidP="006B5A4B">
      <w:pPr>
        <w:autoSpaceDE w:val="0"/>
        <w:autoSpaceDN w:val="0"/>
        <w:adjustRightInd w:val="0"/>
        <w:spacing w:line="300" w:lineRule="exact"/>
        <w:ind w:firstLine="708"/>
        <w:jc w:val="both"/>
        <w:rPr>
          <w:sz w:val="24"/>
          <w:szCs w:val="24"/>
          <w:lang w:val="bg-BG"/>
        </w:rPr>
      </w:pPr>
    </w:p>
    <w:p w:rsidR="003D68AF" w:rsidRPr="0063622B" w:rsidRDefault="003D68AF" w:rsidP="00C1020E">
      <w:pPr>
        <w:numPr>
          <w:ilvl w:val="1"/>
          <w:numId w:val="7"/>
        </w:numPr>
        <w:tabs>
          <w:tab w:val="clear" w:pos="360"/>
          <w:tab w:val="num" w:pos="720"/>
        </w:tabs>
        <w:autoSpaceDE w:val="0"/>
        <w:autoSpaceDN w:val="0"/>
        <w:adjustRightInd w:val="0"/>
        <w:spacing w:line="300" w:lineRule="exact"/>
        <w:ind w:firstLine="720"/>
        <w:jc w:val="both"/>
        <w:rPr>
          <w:b/>
          <w:bCs/>
          <w:i/>
          <w:iCs/>
          <w:sz w:val="24"/>
          <w:szCs w:val="24"/>
          <w:lang w:val="bg-BG"/>
        </w:rPr>
      </w:pPr>
      <w:r w:rsidRPr="0063622B">
        <w:rPr>
          <w:b/>
          <w:bCs/>
          <w:i/>
          <w:iCs/>
          <w:sz w:val="24"/>
          <w:szCs w:val="24"/>
          <w:lang w:val="bg-BG"/>
        </w:rPr>
        <w:t>1.4. Обособени позиции.</w:t>
      </w:r>
    </w:p>
    <w:p w:rsidR="003D68AF" w:rsidRPr="0063622B" w:rsidRDefault="003D68AF" w:rsidP="005727A3">
      <w:pPr>
        <w:autoSpaceDE w:val="0"/>
        <w:autoSpaceDN w:val="0"/>
        <w:adjustRightInd w:val="0"/>
        <w:spacing w:line="300" w:lineRule="exact"/>
        <w:jc w:val="both"/>
        <w:rPr>
          <w:b/>
          <w:bCs/>
          <w:i/>
          <w:iCs/>
          <w:sz w:val="24"/>
          <w:szCs w:val="24"/>
          <w:lang w:val="bg-BG"/>
        </w:rPr>
      </w:pPr>
    </w:p>
    <w:p w:rsidR="003D68AF" w:rsidRPr="0063622B" w:rsidRDefault="003D68AF" w:rsidP="006B5A4B">
      <w:pPr>
        <w:spacing w:line="300" w:lineRule="exact"/>
        <w:ind w:left="708"/>
        <w:rPr>
          <w:sz w:val="24"/>
          <w:szCs w:val="24"/>
          <w:lang w:val="bg-BG"/>
        </w:rPr>
      </w:pPr>
      <w:r w:rsidRPr="0063622B">
        <w:rPr>
          <w:sz w:val="24"/>
          <w:szCs w:val="24"/>
          <w:lang w:val="bg-BG"/>
        </w:rPr>
        <w:t>Настоящата обществена поръчка няма обособени позиции.</w:t>
      </w:r>
    </w:p>
    <w:p w:rsidR="003D68AF" w:rsidRPr="0063622B" w:rsidRDefault="003D68AF" w:rsidP="006B5A4B">
      <w:pPr>
        <w:shd w:val="clear" w:color="auto" w:fill="FFFFFF"/>
        <w:tabs>
          <w:tab w:val="left" w:pos="1200"/>
        </w:tabs>
        <w:spacing w:line="200" w:lineRule="exact"/>
        <w:jc w:val="both"/>
        <w:rPr>
          <w:sz w:val="24"/>
          <w:szCs w:val="24"/>
          <w:lang w:val="bg-BG"/>
        </w:rPr>
      </w:pPr>
    </w:p>
    <w:p w:rsidR="003D68AF" w:rsidRPr="0063622B" w:rsidRDefault="003D68AF" w:rsidP="00C1020E">
      <w:pPr>
        <w:numPr>
          <w:ilvl w:val="1"/>
          <w:numId w:val="7"/>
        </w:numPr>
        <w:shd w:val="clear" w:color="auto" w:fill="FFFFFF"/>
        <w:tabs>
          <w:tab w:val="left" w:pos="720"/>
        </w:tabs>
        <w:spacing w:line="300" w:lineRule="exact"/>
        <w:ind w:firstLine="720"/>
        <w:jc w:val="both"/>
        <w:rPr>
          <w:b/>
          <w:bCs/>
          <w:i/>
          <w:iCs/>
          <w:sz w:val="24"/>
          <w:szCs w:val="24"/>
          <w:lang w:val="bg-BG"/>
        </w:rPr>
      </w:pPr>
      <w:r w:rsidRPr="0063622B">
        <w:rPr>
          <w:b/>
          <w:bCs/>
          <w:i/>
          <w:iCs/>
          <w:sz w:val="24"/>
          <w:szCs w:val="24"/>
          <w:lang w:val="bg-BG"/>
        </w:rPr>
        <w:t>1.5. Възможност за представяне на варианти в офертите.</w:t>
      </w:r>
    </w:p>
    <w:p w:rsidR="003D68AF" w:rsidRPr="0063622B" w:rsidRDefault="003D68AF" w:rsidP="006B5A4B">
      <w:pPr>
        <w:shd w:val="clear" w:color="auto" w:fill="FFFFFF"/>
        <w:tabs>
          <w:tab w:val="left" w:pos="1200"/>
        </w:tabs>
        <w:spacing w:line="300" w:lineRule="exact"/>
        <w:ind w:left="708"/>
        <w:jc w:val="both"/>
        <w:rPr>
          <w:sz w:val="24"/>
          <w:szCs w:val="24"/>
          <w:lang w:val="bg-BG"/>
        </w:rPr>
      </w:pPr>
      <w:r w:rsidRPr="0063622B">
        <w:rPr>
          <w:sz w:val="24"/>
          <w:szCs w:val="24"/>
          <w:lang w:val="bg-BG"/>
        </w:rPr>
        <w:t>Няма възможност за представяне на варианти в офертите.</w:t>
      </w:r>
    </w:p>
    <w:p w:rsidR="003D68AF" w:rsidRDefault="003D68AF" w:rsidP="006B5A4B">
      <w:pPr>
        <w:spacing w:line="200" w:lineRule="exact"/>
        <w:rPr>
          <w:sz w:val="24"/>
          <w:szCs w:val="24"/>
          <w:lang w:val="bg-BG"/>
        </w:rPr>
      </w:pPr>
    </w:p>
    <w:p w:rsidR="005107E1" w:rsidRDefault="005107E1" w:rsidP="006B5A4B">
      <w:pPr>
        <w:spacing w:line="200" w:lineRule="exact"/>
        <w:rPr>
          <w:sz w:val="24"/>
          <w:szCs w:val="24"/>
          <w:lang w:val="bg-BG"/>
        </w:rPr>
      </w:pPr>
    </w:p>
    <w:p w:rsidR="005107E1" w:rsidRPr="0063622B" w:rsidRDefault="005107E1" w:rsidP="006B5A4B">
      <w:pPr>
        <w:spacing w:line="200" w:lineRule="exact"/>
        <w:rPr>
          <w:sz w:val="24"/>
          <w:szCs w:val="24"/>
          <w:lang w:val="bg-BG"/>
        </w:rPr>
      </w:pPr>
    </w:p>
    <w:p w:rsidR="003D68AF" w:rsidRPr="0063622B" w:rsidRDefault="003D68AF" w:rsidP="00C1020E">
      <w:pPr>
        <w:numPr>
          <w:ilvl w:val="1"/>
          <w:numId w:val="7"/>
        </w:numPr>
        <w:shd w:val="clear" w:color="auto" w:fill="FFFFFF"/>
        <w:tabs>
          <w:tab w:val="left" w:pos="720"/>
        </w:tabs>
        <w:spacing w:line="300" w:lineRule="exact"/>
        <w:ind w:firstLine="720"/>
        <w:jc w:val="both"/>
        <w:rPr>
          <w:b/>
          <w:bCs/>
          <w:i/>
          <w:iCs/>
          <w:sz w:val="24"/>
          <w:szCs w:val="24"/>
          <w:lang w:val="bg-BG"/>
        </w:rPr>
      </w:pPr>
      <w:r w:rsidRPr="0063622B">
        <w:rPr>
          <w:b/>
          <w:bCs/>
          <w:i/>
          <w:iCs/>
          <w:sz w:val="24"/>
          <w:szCs w:val="24"/>
          <w:lang w:val="bg-BG"/>
        </w:rPr>
        <w:t xml:space="preserve">1.6. Място за изпълнение на поръчката. </w:t>
      </w:r>
    </w:p>
    <w:p w:rsidR="003D68AF" w:rsidRPr="0063622B" w:rsidRDefault="003D68AF" w:rsidP="0069315F">
      <w:pPr>
        <w:tabs>
          <w:tab w:val="num" w:pos="180"/>
          <w:tab w:val="left" w:pos="900"/>
        </w:tabs>
        <w:ind w:firstLine="720"/>
        <w:jc w:val="both"/>
        <w:rPr>
          <w:sz w:val="24"/>
          <w:szCs w:val="24"/>
          <w:lang w:val="bg-BG"/>
        </w:rPr>
      </w:pPr>
      <w:r w:rsidRPr="0063622B">
        <w:rPr>
          <w:sz w:val="24"/>
          <w:szCs w:val="24"/>
          <w:lang w:val="bg-BG"/>
        </w:rPr>
        <w:t>Мястото на изпълнение на обществената поръчка е територията на гр. Панагюрище и съставните селища/кметства/  на Община Панагюрище, както следва: с. Елши</w:t>
      </w:r>
      <w:r w:rsidR="00FD5AEE">
        <w:rPr>
          <w:sz w:val="24"/>
          <w:szCs w:val="24"/>
          <w:lang w:val="bg-BG"/>
        </w:rPr>
        <w:t>ца</w:t>
      </w:r>
      <w:r w:rsidRPr="0063622B">
        <w:rPr>
          <w:sz w:val="24"/>
          <w:szCs w:val="24"/>
          <w:lang w:val="bg-BG"/>
        </w:rPr>
        <w:t>;  с. Попинци; с. Левски; с.Бъта; с. Баня; с. Панагюрски колонии; с. Поибрене /включва и махала Сърбиново/;  с. Оборище.</w:t>
      </w:r>
    </w:p>
    <w:p w:rsidR="003D68AF" w:rsidRPr="0063622B" w:rsidRDefault="003D68AF" w:rsidP="00925B3A">
      <w:pPr>
        <w:shd w:val="clear" w:color="auto" w:fill="FFFFFF"/>
        <w:tabs>
          <w:tab w:val="left" w:pos="1200"/>
        </w:tabs>
        <w:spacing w:line="300" w:lineRule="exact"/>
        <w:jc w:val="both"/>
        <w:rPr>
          <w:sz w:val="24"/>
          <w:szCs w:val="24"/>
          <w:lang w:val="bg-BG"/>
        </w:rPr>
      </w:pPr>
    </w:p>
    <w:p w:rsidR="003D68AF" w:rsidRPr="0063622B" w:rsidRDefault="003D68AF" w:rsidP="00C1020E">
      <w:pPr>
        <w:numPr>
          <w:ilvl w:val="1"/>
          <w:numId w:val="7"/>
        </w:numPr>
        <w:shd w:val="clear" w:color="auto" w:fill="FFFFFF"/>
        <w:tabs>
          <w:tab w:val="left" w:pos="720"/>
        </w:tabs>
        <w:spacing w:line="300" w:lineRule="exact"/>
        <w:ind w:firstLine="720"/>
        <w:jc w:val="both"/>
        <w:rPr>
          <w:b/>
          <w:bCs/>
          <w:i/>
          <w:iCs/>
          <w:sz w:val="24"/>
          <w:szCs w:val="24"/>
          <w:lang w:val="bg-BG"/>
        </w:rPr>
      </w:pPr>
      <w:r w:rsidRPr="0063622B">
        <w:rPr>
          <w:b/>
          <w:bCs/>
          <w:i/>
          <w:iCs/>
          <w:sz w:val="24"/>
          <w:szCs w:val="24"/>
          <w:lang w:val="bg-BG"/>
        </w:rPr>
        <w:t>1.7. Срок за изпълнение на поръчката.</w:t>
      </w:r>
    </w:p>
    <w:p w:rsidR="003D68AF" w:rsidRPr="0063622B" w:rsidRDefault="003D68AF" w:rsidP="006B5A4B">
      <w:pPr>
        <w:shd w:val="clear" w:color="auto" w:fill="FFFFFF"/>
        <w:tabs>
          <w:tab w:val="left" w:pos="1200"/>
        </w:tabs>
        <w:spacing w:line="200" w:lineRule="exact"/>
        <w:ind w:firstLine="720"/>
        <w:jc w:val="both"/>
        <w:rPr>
          <w:sz w:val="24"/>
          <w:szCs w:val="24"/>
          <w:lang w:val="bg-BG"/>
        </w:rPr>
      </w:pPr>
    </w:p>
    <w:p w:rsidR="003D68AF" w:rsidRDefault="003D68AF" w:rsidP="006B5A4B">
      <w:pPr>
        <w:shd w:val="clear" w:color="auto" w:fill="FFFFFF"/>
        <w:tabs>
          <w:tab w:val="left" w:pos="1200"/>
        </w:tabs>
        <w:spacing w:line="300" w:lineRule="exact"/>
        <w:ind w:firstLine="720"/>
        <w:jc w:val="both"/>
        <w:rPr>
          <w:b/>
          <w:sz w:val="24"/>
          <w:szCs w:val="24"/>
          <w:lang w:val="bg-BG"/>
        </w:rPr>
      </w:pPr>
      <w:r w:rsidRPr="0063622B">
        <w:rPr>
          <w:sz w:val="24"/>
          <w:szCs w:val="24"/>
          <w:lang w:val="bg-BG"/>
        </w:rPr>
        <w:t xml:space="preserve">Срокът за изпълнение на поръчката е </w:t>
      </w:r>
      <w:r w:rsidR="00B235E7">
        <w:rPr>
          <w:sz w:val="24"/>
          <w:szCs w:val="24"/>
          <w:lang w:val="bg-BG"/>
        </w:rPr>
        <w:t xml:space="preserve">до </w:t>
      </w:r>
      <w:r w:rsidR="00B235E7" w:rsidRPr="00B235E7">
        <w:rPr>
          <w:b/>
          <w:sz w:val="24"/>
          <w:szCs w:val="24"/>
          <w:lang w:val="bg-BG"/>
        </w:rPr>
        <w:t>31.12.2016 год.</w:t>
      </w:r>
    </w:p>
    <w:p w:rsidR="00B235E7" w:rsidRPr="00B235E7" w:rsidRDefault="00B235E7" w:rsidP="006B5A4B">
      <w:pPr>
        <w:shd w:val="clear" w:color="auto" w:fill="FFFFFF"/>
        <w:tabs>
          <w:tab w:val="left" w:pos="1200"/>
        </w:tabs>
        <w:spacing w:line="300" w:lineRule="exact"/>
        <w:ind w:firstLine="720"/>
        <w:jc w:val="both"/>
        <w:rPr>
          <w:b/>
          <w:sz w:val="24"/>
          <w:szCs w:val="24"/>
          <w:lang w:val="bg-BG"/>
        </w:rPr>
      </w:pPr>
    </w:p>
    <w:p w:rsidR="003D68AF" w:rsidRPr="0063622B" w:rsidRDefault="003D68AF" w:rsidP="00C1020E">
      <w:pPr>
        <w:numPr>
          <w:ilvl w:val="1"/>
          <w:numId w:val="7"/>
        </w:numPr>
        <w:shd w:val="clear" w:color="auto" w:fill="FFFFFF"/>
        <w:tabs>
          <w:tab w:val="left" w:pos="720"/>
        </w:tabs>
        <w:spacing w:line="300" w:lineRule="exact"/>
        <w:ind w:firstLine="720"/>
        <w:jc w:val="both"/>
        <w:rPr>
          <w:b/>
          <w:bCs/>
          <w:i/>
          <w:iCs/>
          <w:sz w:val="24"/>
          <w:szCs w:val="24"/>
          <w:lang w:val="bg-BG"/>
        </w:rPr>
      </w:pPr>
      <w:r w:rsidRPr="0063622B">
        <w:rPr>
          <w:b/>
          <w:bCs/>
          <w:i/>
          <w:iCs/>
          <w:sz w:val="24"/>
          <w:szCs w:val="24"/>
          <w:lang w:val="bg-BG"/>
        </w:rPr>
        <w:t>1.8. Стойност на поръчката.</w:t>
      </w:r>
    </w:p>
    <w:p w:rsidR="003D68AF" w:rsidRPr="0063622B" w:rsidRDefault="003D68AF" w:rsidP="006B5A4B">
      <w:pPr>
        <w:shd w:val="clear" w:color="auto" w:fill="FFFFFF"/>
        <w:tabs>
          <w:tab w:val="left" w:pos="1200"/>
        </w:tabs>
        <w:spacing w:line="300" w:lineRule="exact"/>
        <w:ind w:firstLine="720"/>
        <w:jc w:val="both"/>
        <w:rPr>
          <w:sz w:val="24"/>
          <w:szCs w:val="24"/>
          <w:lang w:val="bg-BG"/>
        </w:rPr>
      </w:pPr>
      <w:r w:rsidRPr="0063622B">
        <w:rPr>
          <w:sz w:val="24"/>
          <w:szCs w:val="24"/>
          <w:lang w:val="bg-BG"/>
        </w:rPr>
        <w:t xml:space="preserve">Прогнозната стойност на обществената поръчка е </w:t>
      </w:r>
      <w:r w:rsidRPr="0063622B">
        <w:rPr>
          <w:b/>
          <w:bCs/>
          <w:sz w:val="24"/>
          <w:szCs w:val="24"/>
          <w:lang w:val="bg-BG"/>
        </w:rPr>
        <w:t>150 000,00</w:t>
      </w:r>
      <w:r w:rsidRPr="0063622B">
        <w:rPr>
          <w:sz w:val="24"/>
          <w:szCs w:val="24"/>
          <w:lang w:val="bg-BG"/>
        </w:rPr>
        <w:t xml:space="preserve"> </w:t>
      </w:r>
      <w:r w:rsidRPr="0063622B">
        <w:rPr>
          <w:b/>
          <w:bCs/>
          <w:sz w:val="24"/>
          <w:szCs w:val="24"/>
          <w:lang w:val="bg-BG"/>
        </w:rPr>
        <w:t>лева /сто и петдесет хиляди лева /</w:t>
      </w:r>
      <w:r w:rsidR="00854BF1">
        <w:rPr>
          <w:sz w:val="24"/>
          <w:szCs w:val="24"/>
          <w:lang w:val="bg-BG"/>
        </w:rPr>
        <w:t xml:space="preserve"> </w:t>
      </w:r>
      <w:r w:rsidRPr="0063622B">
        <w:rPr>
          <w:sz w:val="24"/>
          <w:szCs w:val="24"/>
          <w:lang w:val="bg-BG"/>
        </w:rPr>
        <w:t>без ДДС.</w:t>
      </w:r>
    </w:p>
    <w:p w:rsidR="003D68AF" w:rsidRPr="0063622B" w:rsidRDefault="003D68AF" w:rsidP="006B5A4B">
      <w:pPr>
        <w:shd w:val="clear" w:color="auto" w:fill="FFFFFF"/>
        <w:tabs>
          <w:tab w:val="left" w:pos="1200"/>
        </w:tabs>
        <w:spacing w:line="300" w:lineRule="exact"/>
        <w:ind w:firstLine="720"/>
        <w:jc w:val="both"/>
        <w:rPr>
          <w:sz w:val="24"/>
          <w:szCs w:val="24"/>
          <w:lang w:val="bg-BG"/>
        </w:rPr>
      </w:pP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1.9. Разходи за поръчката.</w:t>
      </w:r>
    </w:p>
    <w:p w:rsidR="003D68AF" w:rsidRPr="0063622B" w:rsidRDefault="003D68AF" w:rsidP="006B5A4B">
      <w:pPr>
        <w:shd w:val="clear" w:color="auto" w:fill="FFFFFF"/>
        <w:tabs>
          <w:tab w:val="left" w:pos="1200"/>
        </w:tabs>
        <w:spacing w:line="300" w:lineRule="exact"/>
        <w:ind w:firstLine="720"/>
        <w:jc w:val="both"/>
        <w:rPr>
          <w:b/>
          <w:bCs/>
          <w:sz w:val="24"/>
          <w:szCs w:val="24"/>
          <w:lang w:val="bg-BG"/>
        </w:rPr>
      </w:pPr>
      <w:r w:rsidRPr="0063622B">
        <w:rPr>
          <w:sz w:val="24"/>
          <w:szCs w:val="24"/>
          <w:lang w:val="bg-BG"/>
        </w:rPr>
        <w:t xml:space="preserve">Разходите за изготвянето на офертите са за сметка на участниците в Обществената Поръчка. Участниците не могат да предявяват каквито и да било претенции към Възложителя за разходи, направени от самите тях по подготовката и подаването на офертите им, независимо от резултата или от самото провеждане на Обществената Поръчка, освен в случаите, посочени в </w:t>
      </w:r>
      <w:r w:rsidRPr="0063622B">
        <w:rPr>
          <w:b/>
          <w:bCs/>
          <w:sz w:val="24"/>
          <w:szCs w:val="24"/>
          <w:lang w:val="bg-BG"/>
        </w:rPr>
        <w:t>ЗОП.</w:t>
      </w:r>
    </w:p>
    <w:p w:rsidR="003D68AF" w:rsidRPr="0063622B" w:rsidRDefault="003D68AF" w:rsidP="006B5A4B">
      <w:pPr>
        <w:shd w:val="clear" w:color="auto" w:fill="FFFFFF"/>
        <w:tabs>
          <w:tab w:val="left" w:pos="1200"/>
        </w:tabs>
        <w:spacing w:line="300" w:lineRule="exact"/>
        <w:ind w:firstLine="720"/>
        <w:jc w:val="both"/>
        <w:rPr>
          <w:b/>
          <w:bCs/>
          <w:sz w:val="24"/>
          <w:szCs w:val="24"/>
          <w:lang w:val="bg-BG"/>
        </w:rPr>
      </w:pP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1.10. Финансиране.</w:t>
      </w:r>
    </w:p>
    <w:p w:rsidR="003D68AF" w:rsidRPr="0063622B" w:rsidRDefault="003D68AF" w:rsidP="006B5A4B">
      <w:pPr>
        <w:tabs>
          <w:tab w:val="left" w:pos="993"/>
        </w:tabs>
        <w:autoSpaceDE w:val="0"/>
        <w:autoSpaceDN w:val="0"/>
        <w:adjustRightInd w:val="0"/>
        <w:spacing w:line="300" w:lineRule="exact"/>
        <w:jc w:val="both"/>
        <w:rPr>
          <w:color w:val="000000"/>
          <w:sz w:val="24"/>
          <w:szCs w:val="24"/>
          <w:lang w:val="bg-BG"/>
        </w:rPr>
      </w:pPr>
      <w:r w:rsidRPr="0063622B">
        <w:rPr>
          <w:sz w:val="24"/>
          <w:szCs w:val="24"/>
          <w:lang w:val="bg-BG"/>
        </w:rPr>
        <w:tab/>
        <w:t>Обществената поръчка ще се финансира от Община Панагюрище със средства от общинския бюджет.</w:t>
      </w:r>
    </w:p>
    <w:p w:rsidR="003D68AF" w:rsidRPr="0063622B" w:rsidRDefault="003D68AF" w:rsidP="006B5A4B">
      <w:pPr>
        <w:autoSpaceDE w:val="0"/>
        <w:autoSpaceDN w:val="0"/>
        <w:adjustRightInd w:val="0"/>
        <w:spacing w:line="300" w:lineRule="exact"/>
        <w:ind w:firstLine="708"/>
        <w:jc w:val="both"/>
        <w:rPr>
          <w:sz w:val="24"/>
          <w:szCs w:val="24"/>
          <w:lang w:val="bg-BG"/>
        </w:rPr>
      </w:pPr>
    </w:p>
    <w:p w:rsidR="003D68AF" w:rsidRPr="0063622B" w:rsidRDefault="003D68AF" w:rsidP="006B5A4B">
      <w:pPr>
        <w:autoSpaceDE w:val="0"/>
        <w:autoSpaceDN w:val="0"/>
        <w:adjustRightInd w:val="0"/>
        <w:spacing w:line="300" w:lineRule="exact"/>
        <w:ind w:firstLine="708"/>
        <w:jc w:val="both"/>
        <w:rPr>
          <w:b/>
          <w:bCs/>
          <w:i/>
          <w:iCs/>
          <w:sz w:val="24"/>
          <w:szCs w:val="24"/>
          <w:lang w:val="bg-BG"/>
        </w:rPr>
      </w:pPr>
      <w:r w:rsidRPr="0063622B">
        <w:rPr>
          <w:b/>
          <w:bCs/>
          <w:i/>
          <w:iCs/>
          <w:sz w:val="24"/>
          <w:szCs w:val="24"/>
          <w:lang w:val="bg-BG"/>
        </w:rPr>
        <w:t>1.11. Контрол при изпълнение на поръчката.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Възложителят има право да контролира изпълнението на услугата по всяко време, чрез своите компетентни органи и длъжностни лица, както и  от други компетентни държавни органи, съобразно действащото българско и европейско законодателство.</w:t>
      </w:r>
    </w:p>
    <w:p w:rsidR="003D68AF" w:rsidRPr="0063622B" w:rsidRDefault="003D68AF" w:rsidP="006B5A4B">
      <w:pPr>
        <w:autoSpaceDE w:val="0"/>
        <w:autoSpaceDN w:val="0"/>
        <w:adjustRightInd w:val="0"/>
        <w:spacing w:line="300" w:lineRule="exact"/>
        <w:ind w:firstLine="709"/>
        <w:jc w:val="both"/>
        <w:rPr>
          <w:sz w:val="24"/>
          <w:szCs w:val="24"/>
          <w:lang w:val="bg-BG"/>
        </w:rPr>
      </w:pPr>
      <w:r w:rsidRPr="0063622B">
        <w:rPr>
          <w:sz w:val="24"/>
          <w:szCs w:val="24"/>
          <w:lang w:val="bg-BG"/>
        </w:rPr>
        <w:t>Представител/ите на Възложителя имат право:</w:t>
      </w:r>
    </w:p>
    <w:p w:rsidR="003D68AF" w:rsidRPr="0063622B" w:rsidRDefault="003D68AF" w:rsidP="006B5A4B">
      <w:pPr>
        <w:autoSpaceDE w:val="0"/>
        <w:autoSpaceDN w:val="0"/>
        <w:adjustRightInd w:val="0"/>
        <w:spacing w:line="300" w:lineRule="exact"/>
        <w:ind w:firstLine="709"/>
        <w:jc w:val="both"/>
        <w:rPr>
          <w:sz w:val="24"/>
          <w:szCs w:val="24"/>
          <w:lang w:val="bg-BG"/>
        </w:rPr>
      </w:pPr>
      <w:r w:rsidRPr="0063622B">
        <w:rPr>
          <w:sz w:val="24"/>
          <w:szCs w:val="24"/>
          <w:lang w:val="bg-BG"/>
        </w:rPr>
        <w:t>а. Да извършват правни и фактически действия от негово име за целите на Договора;</w:t>
      </w:r>
    </w:p>
    <w:p w:rsidR="003D68AF" w:rsidRPr="0063622B" w:rsidRDefault="003D68AF" w:rsidP="006B5A4B">
      <w:pPr>
        <w:autoSpaceDE w:val="0"/>
        <w:autoSpaceDN w:val="0"/>
        <w:adjustRightInd w:val="0"/>
        <w:spacing w:line="300" w:lineRule="exact"/>
        <w:ind w:firstLine="709"/>
        <w:jc w:val="both"/>
        <w:rPr>
          <w:sz w:val="24"/>
          <w:szCs w:val="24"/>
          <w:lang w:val="bg-BG"/>
        </w:rPr>
      </w:pPr>
      <w:r w:rsidRPr="0063622B">
        <w:rPr>
          <w:sz w:val="24"/>
          <w:szCs w:val="24"/>
          <w:lang w:val="bg-BG"/>
        </w:rPr>
        <w:t xml:space="preserve">б. Да отговарят за, да контролират и приемат изпълнението на </w:t>
      </w:r>
      <w:r w:rsidRPr="0063622B">
        <w:rPr>
          <w:i/>
          <w:iCs/>
          <w:sz w:val="24"/>
          <w:szCs w:val="24"/>
          <w:lang w:val="bg-BG"/>
        </w:rPr>
        <w:t>услугата</w:t>
      </w:r>
      <w:r w:rsidRPr="0063622B">
        <w:rPr>
          <w:sz w:val="24"/>
          <w:szCs w:val="24"/>
          <w:lang w:val="bg-BG"/>
        </w:rPr>
        <w:t>;</w:t>
      </w:r>
    </w:p>
    <w:p w:rsidR="003D68AF" w:rsidRPr="0063622B" w:rsidRDefault="003D68AF" w:rsidP="006B5A4B">
      <w:pPr>
        <w:autoSpaceDE w:val="0"/>
        <w:autoSpaceDN w:val="0"/>
        <w:adjustRightInd w:val="0"/>
        <w:spacing w:line="300" w:lineRule="exact"/>
        <w:ind w:firstLine="709"/>
        <w:jc w:val="both"/>
        <w:rPr>
          <w:sz w:val="24"/>
          <w:szCs w:val="24"/>
          <w:lang w:val="bg-BG"/>
        </w:rPr>
      </w:pPr>
      <w:r w:rsidRPr="0063622B">
        <w:rPr>
          <w:sz w:val="24"/>
          <w:szCs w:val="24"/>
          <w:lang w:val="bg-BG"/>
        </w:rPr>
        <w:t>в. Да издават искания, инструкции и заповеди;</w:t>
      </w:r>
    </w:p>
    <w:p w:rsidR="003D68AF" w:rsidRPr="0063622B" w:rsidRDefault="003D68AF" w:rsidP="008216EA">
      <w:pPr>
        <w:autoSpaceDE w:val="0"/>
        <w:autoSpaceDN w:val="0"/>
        <w:adjustRightInd w:val="0"/>
        <w:spacing w:line="300" w:lineRule="exact"/>
        <w:ind w:firstLine="709"/>
        <w:jc w:val="both"/>
        <w:rPr>
          <w:i/>
          <w:iCs/>
          <w:sz w:val="24"/>
          <w:szCs w:val="24"/>
          <w:lang w:val="bg-BG"/>
        </w:rPr>
      </w:pPr>
      <w:r w:rsidRPr="0063622B">
        <w:rPr>
          <w:sz w:val="24"/>
          <w:szCs w:val="24"/>
          <w:lang w:val="bg-BG"/>
        </w:rPr>
        <w:t xml:space="preserve">г. Да приемат и отправят уведомления от името на </w:t>
      </w:r>
      <w:r w:rsidRPr="0063622B">
        <w:rPr>
          <w:i/>
          <w:iCs/>
          <w:sz w:val="24"/>
          <w:szCs w:val="24"/>
          <w:lang w:val="bg-BG"/>
        </w:rPr>
        <w:t>Възложителя</w:t>
      </w:r>
      <w:r w:rsidRPr="0063622B">
        <w:rPr>
          <w:sz w:val="24"/>
          <w:szCs w:val="24"/>
          <w:lang w:val="bg-BG"/>
        </w:rPr>
        <w:t xml:space="preserve"> и съгласно </w:t>
      </w:r>
      <w:r w:rsidRPr="0063622B">
        <w:rPr>
          <w:i/>
          <w:iCs/>
          <w:sz w:val="24"/>
          <w:szCs w:val="24"/>
          <w:lang w:val="bg-BG"/>
        </w:rPr>
        <w:t>Договора.</w:t>
      </w:r>
    </w:p>
    <w:p w:rsidR="003D68AF" w:rsidRPr="0063622B" w:rsidRDefault="003D68AF" w:rsidP="0072035A">
      <w:pPr>
        <w:autoSpaceDE w:val="0"/>
        <w:autoSpaceDN w:val="0"/>
        <w:adjustRightInd w:val="0"/>
        <w:spacing w:line="300" w:lineRule="exact"/>
        <w:jc w:val="both"/>
        <w:rPr>
          <w:sz w:val="24"/>
          <w:szCs w:val="24"/>
          <w:lang w:val="bg-BG"/>
        </w:rPr>
      </w:pPr>
    </w:p>
    <w:p w:rsidR="003D68AF" w:rsidRPr="0063622B" w:rsidRDefault="003D68AF" w:rsidP="006B5A4B">
      <w:pPr>
        <w:spacing w:before="120" w:after="120" w:line="240" w:lineRule="atLeast"/>
        <w:ind w:right="-3"/>
        <w:jc w:val="both"/>
        <w:rPr>
          <w:b/>
          <w:bCs/>
          <w:sz w:val="24"/>
          <w:szCs w:val="24"/>
          <w:lang w:val="bg-BG"/>
        </w:rPr>
      </w:pPr>
      <w:r w:rsidRPr="0063622B">
        <w:rPr>
          <w:b/>
          <w:bCs/>
          <w:sz w:val="24"/>
          <w:szCs w:val="24"/>
          <w:lang w:val="bg-BG"/>
        </w:rPr>
        <w:tab/>
        <w:t>2. Пълно описание на обектите:</w:t>
      </w:r>
    </w:p>
    <w:p w:rsidR="003D68AF" w:rsidRPr="0063622B" w:rsidRDefault="003D68AF" w:rsidP="002175DE">
      <w:pPr>
        <w:spacing w:after="60"/>
        <w:ind w:firstLine="720"/>
        <w:jc w:val="both"/>
        <w:rPr>
          <w:b/>
          <w:bCs/>
          <w:sz w:val="24"/>
          <w:szCs w:val="24"/>
          <w:lang w:val="bg-BG"/>
        </w:rPr>
      </w:pPr>
      <w:r w:rsidRPr="0063622B">
        <w:rPr>
          <w:b/>
          <w:bCs/>
          <w:sz w:val="24"/>
          <w:szCs w:val="24"/>
          <w:lang w:val="bg-BG"/>
        </w:rPr>
        <w:t>2.1. Обхват на услугите</w:t>
      </w:r>
    </w:p>
    <w:p w:rsidR="003D68AF" w:rsidRPr="0063622B" w:rsidRDefault="003D68AF" w:rsidP="0072035A">
      <w:pPr>
        <w:ind w:firstLine="540"/>
        <w:jc w:val="both"/>
        <w:rPr>
          <w:b/>
          <w:bCs/>
          <w:sz w:val="32"/>
          <w:szCs w:val="32"/>
          <w:lang w:val="bg-BG"/>
        </w:rPr>
      </w:pPr>
      <w:r w:rsidRPr="0063622B">
        <w:rPr>
          <w:b/>
          <w:bCs/>
          <w:sz w:val="24"/>
          <w:szCs w:val="24"/>
          <w:lang w:val="bg-BG"/>
        </w:rPr>
        <w:tab/>
        <w:t>Предмета на настоящата поръчка е „Изграждане, поддържане и текущ ремонт на мрежите и съоръженията за улично осветление на територията на Община Панагюрище”</w:t>
      </w:r>
      <w:r w:rsidRPr="0063622B">
        <w:rPr>
          <w:b/>
          <w:bCs/>
          <w:sz w:val="32"/>
          <w:szCs w:val="32"/>
          <w:lang w:val="bg-BG"/>
        </w:rPr>
        <w:t>.</w:t>
      </w:r>
    </w:p>
    <w:p w:rsidR="003D68AF" w:rsidRPr="0063622B" w:rsidRDefault="003D68AF" w:rsidP="002175DE">
      <w:pPr>
        <w:spacing w:after="60"/>
        <w:ind w:firstLine="240"/>
        <w:jc w:val="both"/>
        <w:rPr>
          <w:b/>
          <w:bCs/>
          <w:sz w:val="24"/>
          <w:szCs w:val="24"/>
          <w:lang w:val="bg-BG"/>
        </w:rPr>
      </w:pPr>
    </w:p>
    <w:p w:rsidR="003D68AF" w:rsidRPr="0063622B" w:rsidRDefault="003D68AF" w:rsidP="009C1115">
      <w:pPr>
        <w:ind w:firstLine="708"/>
        <w:jc w:val="both"/>
        <w:rPr>
          <w:sz w:val="24"/>
          <w:szCs w:val="24"/>
          <w:lang w:val="bg-BG"/>
        </w:rPr>
      </w:pPr>
      <w:r w:rsidRPr="0063622B">
        <w:rPr>
          <w:sz w:val="24"/>
          <w:szCs w:val="24"/>
          <w:lang w:val="bg-BG"/>
        </w:rPr>
        <w:t xml:space="preserve">Обхватът на обществената поръчка включва изпълнението на всички мероприятия по изграждането, текущата поддръжка, експлоатация и ремонт на уличното осветление на мрежите и съоръженията за улично осветление  в гр. Панагюрище и съставните селища на Община Панагюрище. Основните дейности, включени в предмета на поръчката са: </w:t>
      </w:r>
    </w:p>
    <w:p w:rsidR="003D68AF" w:rsidRPr="0063622B" w:rsidRDefault="003D68AF" w:rsidP="009C1115">
      <w:pPr>
        <w:ind w:firstLine="708"/>
        <w:jc w:val="both"/>
        <w:rPr>
          <w:sz w:val="24"/>
          <w:szCs w:val="24"/>
          <w:lang w:val="bg-BG"/>
        </w:rPr>
      </w:pPr>
      <w:r w:rsidRPr="0063622B">
        <w:rPr>
          <w:sz w:val="24"/>
          <w:szCs w:val="24"/>
          <w:lang w:val="bg-BG"/>
        </w:rPr>
        <w:t xml:space="preserve">- Контрол, мониторинг на състоянието и грижа за безопасна експлоатация  на съществуващи съоръжения; </w:t>
      </w:r>
    </w:p>
    <w:p w:rsidR="003D68AF" w:rsidRPr="0063622B" w:rsidRDefault="003D68AF" w:rsidP="009C1115">
      <w:pPr>
        <w:ind w:firstLine="708"/>
        <w:jc w:val="both"/>
        <w:rPr>
          <w:sz w:val="24"/>
          <w:szCs w:val="24"/>
          <w:lang w:val="bg-BG"/>
        </w:rPr>
      </w:pPr>
      <w:r w:rsidRPr="0063622B">
        <w:rPr>
          <w:sz w:val="24"/>
          <w:szCs w:val="24"/>
          <w:lang w:val="bg-BG"/>
        </w:rPr>
        <w:t>- Офериране и изграждане на нови трасета от мрежата за улично осветление;</w:t>
      </w:r>
    </w:p>
    <w:p w:rsidR="003D68AF" w:rsidRPr="0063622B" w:rsidRDefault="003D68AF" w:rsidP="009C1115">
      <w:pPr>
        <w:ind w:firstLine="708"/>
        <w:jc w:val="both"/>
        <w:rPr>
          <w:sz w:val="24"/>
          <w:szCs w:val="24"/>
          <w:lang w:val="bg-BG"/>
        </w:rPr>
      </w:pPr>
      <w:r w:rsidRPr="0063622B">
        <w:rPr>
          <w:sz w:val="24"/>
          <w:szCs w:val="24"/>
          <w:lang w:val="bg-BG"/>
        </w:rPr>
        <w:t xml:space="preserve">- Откриване и отстраняване на кабелни повреди на улично осветление; </w:t>
      </w:r>
    </w:p>
    <w:p w:rsidR="003D68AF" w:rsidRPr="0063622B" w:rsidRDefault="003D68AF" w:rsidP="009C1115">
      <w:pPr>
        <w:ind w:firstLine="708"/>
        <w:jc w:val="both"/>
        <w:rPr>
          <w:sz w:val="24"/>
          <w:szCs w:val="24"/>
          <w:lang w:val="bg-BG"/>
        </w:rPr>
      </w:pPr>
      <w:r w:rsidRPr="0063622B">
        <w:rPr>
          <w:sz w:val="24"/>
          <w:szCs w:val="24"/>
          <w:lang w:val="bg-BG"/>
        </w:rPr>
        <w:t xml:space="preserve">- Направа на съединителни муфи до 1 kV; </w:t>
      </w:r>
    </w:p>
    <w:p w:rsidR="003D68AF" w:rsidRPr="0063622B" w:rsidRDefault="003D68AF" w:rsidP="009C1115">
      <w:pPr>
        <w:ind w:firstLine="708"/>
        <w:jc w:val="both"/>
        <w:rPr>
          <w:sz w:val="24"/>
          <w:szCs w:val="24"/>
          <w:lang w:val="bg-BG"/>
        </w:rPr>
      </w:pPr>
      <w:r w:rsidRPr="0063622B">
        <w:rPr>
          <w:sz w:val="24"/>
          <w:szCs w:val="24"/>
          <w:lang w:val="bg-BG"/>
        </w:rPr>
        <w:t xml:space="preserve">- Откриване и отстраняване на повреди по въздушни мрежи за улично осветление; </w:t>
      </w:r>
    </w:p>
    <w:p w:rsidR="003D68AF" w:rsidRPr="0063622B" w:rsidRDefault="003D68AF" w:rsidP="009C1115">
      <w:pPr>
        <w:ind w:firstLine="708"/>
        <w:jc w:val="both"/>
        <w:rPr>
          <w:sz w:val="24"/>
          <w:szCs w:val="24"/>
          <w:lang w:val="bg-BG"/>
        </w:rPr>
      </w:pPr>
      <w:r w:rsidRPr="0063622B">
        <w:rPr>
          <w:sz w:val="24"/>
          <w:szCs w:val="24"/>
          <w:lang w:val="bg-BG"/>
        </w:rPr>
        <w:t>- Доставки и монтаж на нови осветителни тела за улично осветление;</w:t>
      </w:r>
    </w:p>
    <w:p w:rsidR="003D68AF" w:rsidRPr="0063622B" w:rsidRDefault="003D68AF" w:rsidP="009C1115">
      <w:pPr>
        <w:ind w:firstLine="708"/>
        <w:jc w:val="both"/>
        <w:rPr>
          <w:sz w:val="24"/>
          <w:szCs w:val="24"/>
          <w:lang w:val="bg-BG"/>
        </w:rPr>
      </w:pPr>
      <w:r w:rsidRPr="0063622B">
        <w:rPr>
          <w:sz w:val="24"/>
          <w:szCs w:val="24"/>
          <w:lang w:val="bg-BG"/>
        </w:rPr>
        <w:t xml:space="preserve">- Ремонт на осветителни тела; </w:t>
      </w:r>
    </w:p>
    <w:p w:rsidR="003D68AF" w:rsidRPr="0063622B" w:rsidRDefault="003D68AF" w:rsidP="009C1115">
      <w:pPr>
        <w:ind w:firstLine="708"/>
        <w:jc w:val="both"/>
        <w:rPr>
          <w:sz w:val="24"/>
          <w:szCs w:val="24"/>
          <w:lang w:val="bg-BG"/>
        </w:rPr>
      </w:pPr>
      <w:r w:rsidRPr="0063622B">
        <w:rPr>
          <w:sz w:val="24"/>
          <w:szCs w:val="24"/>
          <w:lang w:val="bg-BG"/>
        </w:rPr>
        <w:t xml:space="preserve">- Подмяна на осветители и осветителни тела за улично осветление; </w:t>
      </w:r>
    </w:p>
    <w:p w:rsidR="003D68AF" w:rsidRPr="0063622B" w:rsidRDefault="003D68AF" w:rsidP="009C1115">
      <w:pPr>
        <w:ind w:firstLine="708"/>
        <w:jc w:val="both"/>
        <w:rPr>
          <w:sz w:val="24"/>
          <w:szCs w:val="24"/>
          <w:lang w:val="bg-BG"/>
        </w:rPr>
      </w:pPr>
      <w:r w:rsidRPr="0063622B">
        <w:rPr>
          <w:sz w:val="24"/>
          <w:szCs w:val="24"/>
          <w:lang w:val="bg-BG"/>
        </w:rPr>
        <w:t>- Настройка на часовници за улично осветление;</w:t>
      </w:r>
    </w:p>
    <w:p w:rsidR="003D68AF" w:rsidRPr="0063622B" w:rsidRDefault="003D68AF" w:rsidP="009C1115">
      <w:pPr>
        <w:ind w:firstLine="708"/>
        <w:jc w:val="both"/>
        <w:rPr>
          <w:sz w:val="24"/>
          <w:szCs w:val="24"/>
          <w:lang w:val="bg-BG"/>
        </w:rPr>
      </w:pPr>
      <w:r w:rsidRPr="0063622B">
        <w:rPr>
          <w:sz w:val="24"/>
          <w:szCs w:val="24"/>
          <w:lang w:val="bg-BG"/>
        </w:rPr>
        <w:t>- Доставка и монтаж на часовници за улично осветление;</w:t>
      </w:r>
    </w:p>
    <w:p w:rsidR="003D68AF" w:rsidRPr="0063622B" w:rsidRDefault="003D68AF" w:rsidP="009C1115">
      <w:pPr>
        <w:ind w:firstLine="708"/>
        <w:jc w:val="both"/>
        <w:rPr>
          <w:sz w:val="24"/>
          <w:szCs w:val="24"/>
          <w:lang w:val="bg-BG"/>
        </w:rPr>
      </w:pPr>
      <w:r w:rsidRPr="0063622B">
        <w:rPr>
          <w:sz w:val="24"/>
          <w:szCs w:val="24"/>
          <w:lang w:val="bg-BG"/>
        </w:rPr>
        <w:t xml:space="preserve">- Въвеждане на инновации за часовници за улично осветление; </w:t>
      </w:r>
    </w:p>
    <w:p w:rsidR="003D68AF" w:rsidRPr="0063622B" w:rsidRDefault="003D68AF" w:rsidP="009C1115">
      <w:pPr>
        <w:ind w:firstLine="708"/>
        <w:jc w:val="both"/>
        <w:rPr>
          <w:sz w:val="24"/>
          <w:szCs w:val="24"/>
          <w:lang w:val="bg-BG"/>
        </w:rPr>
      </w:pPr>
      <w:r w:rsidRPr="0063622B">
        <w:rPr>
          <w:sz w:val="24"/>
          <w:szCs w:val="24"/>
          <w:lang w:val="bg-BG"/>
        </w:rPr>
        <w:t xml:space="preserve">- Ремонт на комутационна апаратура в касетки и електрически табла за улично осветление; </w:t>
      </w:r>
    </w:p>
    <w:p w:rsidR="003D68AF" w:rsidRPr="0063622B" w:rsidRDefault="003D68AF" w:rsidP="009C1115">
      <w:pPr>
        <w:ind w:firstLine="708"/>
        <w:jc w:val="both"/>
        <w:rPr>
          <w:sz w:val="24"/>
          <w:szCs w:val="24"/>
          <w:lang w:val="bg-BG"/>
        </w:rPr>
      </w:pPr>
      <w:r w:rsidRPr="0063622B">
        <w:rPr>
          <w:sz w:val="24"/>
          <w:szCs w:val="24"/>
          <w:lang w:val="bg-BG"/>
        </w:rPr>
        <w:t xml:space="preserve">- Извършване на текущ ремонт и профилактика на улично осветление; </w:t>
      </w:r>
    </w:p>
    <w:p w:rsidR="003D68AF" w:rsidRPr="0063622B" w:rsidRDefault="003D68AF" w:rsidP="009C1115">
      <w:pPr>
        <w:ind w:firstLine="708"/>
        <w:jc w:val="both"/>
        <w:rPr>
          <w:sz w:val="24"/>
          <w:szCs w:val="24"/>
          <w:lang w:val="bg-BG"/>
        </w:rPr>
      </w:pPr>
      <w:r w:rsidRPr="0063622B">
        <w:rPr>
          <w:sz w:val="24"/>
          <w:szCs w:val="24"/>
          <w:lang w:val="bg-BG"/>
        </w:rPr>
        <w:t xml:space="preserve">- Осигуряване на аварийни групи и дежурства по време на почивни и официални празнични дни; </w:t>
      </w:r>
    </w:p>
    <w:p w:rsidR="003D68AF" w:rsidRPr="0063622B" w:rsidRDefault="003D68AF" w:rsidP="009C1115">
      <w:pPr>
        <w:ind w:firstLine="708"/>
        <w:jc w:val="both"/>
        <w:rPr>
          <w:sz w:val="24"/>
          <w:szCs w:val="24"/>
          <w:lang w:val="bg-BG"/>
        </w:rPr>
      </w:pPr>
      <w:r w:rsidRPr="0063622B">
        <w:rPr>
          <w:sz w:val="24"/>
          <w:szCs w:val="24"/>
          <w:lang w:val="bg-BG"/>
        </w:rPr>
        <w:t xml:space="preserve">- Извършване на проучвателна дейност с цел възстановяване на съществуващи не работещи стари съоръжения за улично осветление и във връзка с  изграждане на нови. </w:t>
      </w:r>
    </w:p>
    <w:p w:rsidR="003D68AF" w:rsidRPr="0063622B" w:rsidRDefault="003D68AF" w:rsidP="009C1115">
      <w:pPr>
        <w:ind w:firstLine="708"/>
        <w:jc w:val="both"/>
        <w:rPr>
          <w:sz w:val="24"/>
          <w:szCs w:val="24"/>
          <w:lang w:val="bg-BG"/>
        </w:rPr>
      </w:pPr>
      <w:r w:rsidRPr="0063622B">
        <w:rPr>
          <w:sz w:val="24"/>
          <w:szCs w:val="24"/>
          <w:lang w:val="bg-BG"/>
        </w:rPr>
        <w:t xml:space="preserve">– Други видове дейности свързани с изграждането и поддръжката на улично осветление (при необходимост и по заявка на </w:t>
      </w:r>
      <w:r w:rsidRPr="0063622B">
        <w:rPr>
          <w:b/>
          <w:bCs/>
          <w:caps/>
          <w:sz w:val="24"/>
          <w:szCs w:val="24"/>
          <w:lang w:val="bg-BG"/>
        </w:rPr>
        <w:t>Възложителя</w:t>
      </w:r>
      <w:r w:rsidRPr="0063622B">
        <w:rPr>
          <w:sz w:val="24"/>
          <w:szCs w:val="24"/>
          <w:lang w:val="bg-BG"/>
        </w:rPr>
        <w:t xml:space="preserve">). </w:t>
      </w:r>
    </w:p>
    <w:p w:rsidR="003D68AF" w:rsidRPr="0063622B" w:rsidRDefault="003D68AF" w:rsidP="009C1115">
      <w:pPr>
        <w:ind w:firstLine="708"/>
        <w:jc w:val="both"/>
        <w:rPr>
          <w:sz w:val="24"/>
          <w:szCs w:val="24"/>
          <w:lang w:val="bg-BG"/>
        </w:rPr>
      </w:pPr>
    </w:p>
    <w:p w:rsidR="003D68AF" w:rsidRPr="0063622B" w:rsidRDefault="003D68AF" w:rsidP="009C1115">
      <w:pPr>
        <w:ind w:firstLine="705"/>
        <w:jc w:val="both"/>
        <w:rPr>
          <w:sz w:val="24"/>
          <w:szCs w:val="24"/>
          <w:lang w:val="bg-BG"/>
        </w:rPr>
      </w:pPr>
      <w:r w:rsidRPr="0063622B">
        <w:rPr>
          <w:sz w:val="24"/>
          <w:szCs w:val="24"/>
          <w:lang w:val="bg-BG"/>
        </w:rPr>
        <w:t xml:space="preserve">  </w:t>
      </w:r>
      <w:r w:rsidRPr="0063622B">
        <w:rPr>
          <w:b/>
          <w:bCs/>
          <w:sz w:val="24"/>
          <w:szCs w:val="24"/>
          <w:lang w:val="bg-BG"/>
        </w:rPr>
        <w:t xml:space="preserve">     Съществуващо положение:</w:t>
      </w:r>
    </w:p>
    <w:p w:rsidR="003D68AF" w:rsidRPr="0063622B" w:rsidRDefault="003D68AF" w:rsidP="009C1115">
      <w:pPr>
        <w:ind w:firstLine="705"/>
        <w:jc w:val="both"/>
        <w:rPr>
          <w:sz w:val="24"/>
          <w:szCs w:val="24"/>
          <w:lang w:val="bg-BG"/>
        </w:rPr>
      </w:pPr>
    </w:p>
    <w:p w:rsidR="003D68AF" w:rsidRPr="0063622B" w:rsidRDefault="003D68AF" w:rsidP="009C1115">
      <w:pPr>
        <w:ind w:firstLine="705"/>
        <w:jc w:val="both"/>
        <w:rPr>
          <w:sz w:val="24"/>
          <w:szCs w:val="24"/>
          <w:lang w:val="bg-BG"/>
        </w:rPr>
      </w:pPr>
      <w:r w:rsidRPr="0063622B">
        <w:rPr>
          <w:sz w:val="24"/>
          <w:szCs w:val="24"/>
          <w:lang w:val="bg-BG"/>
        </w:rPr>
        <w:t xml:space="preserve"> Мрежата за улично осветление в община Панагюрище се състои от:</w:t>
      </w:r>
    </w:p>
    <w:p w:rsidR="003D68AF" w:rsidRPr="0063622B" w:rsidRDefault="003D68AF" w:rsidP="009C1115">
      <w:pPr>
        <w:ind w:firstLine="705"/>
        <w:jc w:val="both"/>
        <w:rPr>
          <w:sz w:val="24"/>
          <w:szCs w:val="24"/>
          <w:lang w:val="bg-BG"/>
        </w:rPr>
      </w:pPr>
    </w:p>
    <w:p w:rsidR="003D68AF" w:rsidRPr="0063622B" w:rsidRDefault="003D68AF" w:rsidP="009C1115">
      <w:pPr>
        <w:ind w:firstLine="705"/>
        <w:jc w:val="both"/>
        <w:rPr>
          <w:sz w:val="24"/>
          <w:szCs w:val="24"/>
          <w:lang w:val="bg-BG"/>
        </w:rPr>
      </w:pPr>
      <w:r w:rsidRPr="0063622B">
        <w:rPr>
          <w:sz w:val="24"/>
          <w:szCs w:val="24"/>
          <w:lang w:val="bg-BG"/>
        </w:rPr>
        <w:t>1.  Захранване - 27 бр.  касети за улично осветление и 64 бр. ТП, разпределени както следва:</w:t>
      </w:r>
    </w:p>
    <w:p w:rsidR="003D68AF" w:rsidRPr="0063622B" w:rsidRDefault="003D68AF" w:rsidP="00C1020E">
      <w:pPr>
        <w:numPr>
          <w:ilvl w:val="0"/>
          <w:numId w:val="46"/>
        </w:numPr>
        <w:jc w:val="both"/>
        <w:rPr>
          <w:sz w:val="24"/>
          <w:szCs w:val="24"/>
          <w:lang w:val="bg-BG"/>
        </w:rPr>
      </w:pPr>
      <w:r w:rsidRPr="0063622B">
        <w:rPr>
          <w:sz w:val="24"/>
          <w:szCs w:val="24"/>
          <w:lang w:val="bg-BG"/>
        </w:rPr>
        <w:t>гр. Панагюрище – 25 бр. касети за улично осветление и 29 бр. ТП</w:t>
      </w:r>
    </w:p>
    <w:p w:rsidR="003D68AF" w:rsidRPr="0063622B" w:rsidRDefault="003D68AF" w:rsidP="00C1020E">
      <w:pPr>
        <w:numPr>
          <w:ilvl w:val="0"/>
          <w:numId w:val="46"/>
        </w:numPr>
        <w:jc w:val="both"/>
        <w:rPr>
          <w:sz w:val="24"/>
          <w:szCs w:val="24"/>
          <w:lang w:val="bg-BG"/>
        </w:rPr>
      </w:pPr>
      <w:r w:rsidRPr="0063622B">
        <w:rPr>
          <w:sz w:val="24"/>
          <w:szCs w:val="24"/>
          <w:lang w:val="bg-BG"/>
        </w:rPr>
        <w:t>с. Баня – 2 бр. касети за улично осветление и 5 бр. ТП</w:t>
      </w:r>
    </w:p>
    <w:p w:rsidR="003D68AF" w:rsidRPr="0063622B" w:rsidRDefault="003D68AF" w:rsidP="00C1020E">
      <w:pPr>
        <w:numPr>
          <w:ilvl w:val="0"/>
          <w:numId w:val="46"/>
        </w:numPr>
        <w:jc w:val="both"/>
        <w:rPr>
          <w:sz w:val="24"/>
          <w:szCs w:val="24"/>
          <w:lang w:val="bg-BG"/>
        </w:rPr>
      </w:pPr>
      <w:r w:rsidRPr="0063622B">
        <w:rPr>
          <w:sz w:val="24"/>
          <w:szCs w:val="24"/>
          <w:lang w:val="bg-BG"/>
        </w:rPr>
        <w:t>с. Бъта – 4 бр. ТП</w:t>
      </w:r>
    </w:p>
    <w:p w:rsidR="003D68AF" w:rsidRPr="0063622B" w:rsidRDefault="003D68AF" w:rsidP="00C1020E">
      <w:pPr>
        <w:numPr>
          <w:ilvl w:val="0"/>
          <w:numId w:val="46"/>
        </w:numPr>
        <w:jc w:val="both"/>
        <w:rPr>
          <w:sz w:val="24"/>
          <w:szCs w:val="24"/>
          <w:lang w:val="bg-BG"/>
        </w:rPr>
      </w:pPr>
      <w:r w:rsidRPr="0063622B">
        <w:rPr>
          <w:sz w:val="24"/>
          <w:szCs w:val="24"/>
          <w:lang w:val="bg-BG"/>
        </w:rPr>
        <w:t>с. Попинци – 6 бр. ТП</w:t>
      </w:r>
    </w:p>
    <w:p w:rsidR="003D68AF" w:rsidRPr="0063622B" w:rsidRDefault="003D68AF" w:rsidP="00C1020E">
      <w:pPr>
        <w:numPr>
          <w:ilvl w:val="0"/>
          <w:numId w:val="46"/>
        </w:numPr>
        <w:jc w:val="both"/>
        <w:rPr>
          <w:sz w:val="24"/>
          <w:szCs w:val="24"/>
          <w:lang w:val="bg-BG"/>
        </w:rPr>
      </w:pPr>
      <w:r w:rsidRPr="0063622B">
        <w:rPr>
          <w:sz w:val="24"/>
          <w:szCs w:val="24"/>
          <w:lang w:val="bg-BG"/>
        </w:rPr>
        <w:t>с. Левски -  3 бр. ТП</w:t>
      </w:r>
    </w:p>
    <w:p w:rsidR="003D68AF" w:rsidRPr="0063622B" w:rsidRDefault="003D68AF" w:rsidP="00C1020E">
      <w:pPr>
        <w:numPr>
          <w:ilvl w:val="0"/>
          <w:numId w:val="46"/>
        </w:numPr>
        <w:jc w:val="both"/>
        <w:rPr>
          <w:sz w:val="24"/>
          <w:szCs w:val="24"/>
          <w:lang w:val="bg-BG"/>
        </w:rPr>
      </w:pPr>
      <w:r w:rsidRPr="0063622B">
        <w:rPr>
          <w:sz w:val="24"/>
          <w:szCs w:val="24"/>
          <w:lang w:val="bg-BG"/>
        </w:rPr>
        <w:t>с. Елшица – 5 бр. ТП</w:t>
      </w:r>
    </w:p>
    <w:p w:rsidR="003D68AF" w:rsidRPr="0063622B" w:rsidRDefault="003D68AF" w:rsidP="00C1020E">
      <w:pPr>
        <w:numPr>
          <w:ilvl w:val="0"/>
          <w:numId w:val="46"/>
        </w:numPr>
        <w:jc w:val="both"/>
        <w:rPr>
          <w:sz w:val="24"/>
          <w:szCs w:val="24"/>
          <w:lang w:val="bg-BG"/>
        </w:rPr>
      </w:pPr>
      <w:r w:rsidRPr="0063622B">
        <w:rPr>
          <w:sz w:val="24"/>
          <w:szCs w:val="24"/>
          <w:lang w:val="bg-BG"/>
        </w:rPr>
        <w:t>с. Оборище – 5 бр. ТП</w:t>
      </w:r>
    </w:p>
    <w:p w:rsidR="003D68AF" w:rsidRPr="0063622B" w:rsidRDefault="003D68AF" w:rsidP="00C1020E">
      <w:pPr>
        <w:numPr>
          <w:ilvl w:val="0"/>
          <w:numId w:val="46"/>
        </w:numPr>
        <w:jc w:val="both"/>
        <w:rPr>
          <w:sz w:val="24"/>
          <w:szCs w:val="24"/>
          <w:lang w:val="bg-BG"/>
        </w:rPr>
      </w:pPr>
      <w:r w:rsidRPr="0063622B">
        <w:rPr>
          <w:sz w:val="24"/>
          <w:szCs w:val="24"/>
          <w:lang w:val="bg-BG"/>
        </w:rPr>
        <w:t>с. Поибрене – 3 ТП</w:t>
      </w:r>
    </w:p>
    <w:p w:rsidR="003D68AF" w:rsidRPr="0063622B" w:rsidRDefault="003D68AF" w:rsidP="00C1020E">
      <w:pPr>
        <w:numPr>
          <w:ilvl w:val="0"/>
          <w:numId w:val="46"/>
        </w:numPr>
        <w:jc w:val="both"/>
        <w:rPr>
          <w:sz w:val="24"/>
          <w:szCs w:val="24"/>
          <w:lang w:val="bg-BG"/>
        </w:rPr>
      </w:pPr>
      <w:r w:rsidRPr="0063622B">
        <w:rPr>
          <w:sz w:val="24"/>
          <w:szCs w:val="24"/>
          <w:lang w:val="bg-BG"/>
        </w:rPr>
        <w:t>м. Сребриново – 1 бр. ТП</w:t>
      </w:r>
    </w:p>
    <w:p w:rsidR="003D68AF" w:rsidRPr="0063622B" w:rsidRDefault="003D68AF" w:rsidP="00C1020E">
      <w:pPr>
        <w:numPr>
          <w:ilvl w:val="0"/>
          <w:numId w:val="46"/>
        </w:numPr>
        <w:jc w:val="both"/>
        <w:rPr>
          <w:sz w:val="24"/>
          <w:szCs w:val="24"/>
          <w:lang w:val="bg-BG"/>
        </w:rPr>
      </w:pPr>
      <w:r w:rsidRPr="0063622B">
        <w:rPr>
          <w:sz w:val="24"/>
          <w:szCs w:val="24"/>
          <w:lang w:val="bg-BG"/>
        </w:rPr>
        <w:t>с. Панагюрки колонии – 5 бр. ТП.</w:t>
      </w:r>
    </w:p>
    <w:p w:rsidR="003D68AF" w:rsidRPr="0063622B" w:rsidRDefault="003D68AF" w:rsidP="009C1115">
      <w:pPr>
        <w:ind w:left="1065"/>
        <w:jc w:val="both"/>
        <w:rPr>
          <w:sz w:val="24"/>
          <w:szCs w:val="24"/>
          <w:lang w:val="bg-BG"/>
        </w:rPr>
      </w:pPr>
    </w:p>
    <w:p w:rsidR="003D68AF" w:rsidRPr="0063622B" w:rsidRDefault="003D68AF" w:rsidP="009C1115">
      <w:pPr>
        <w:jc w:val="both"/>
        <w:rPr>
          <w:sz w:val="24"/>
          <w:szCs w:val="24"/>
          <w:lang w:val="bg-BG"/>
        </w:rPr>
      </w:pPr>
      <w:r w:rsidRPr="0063622B">
        <w:rPr>
          <w:sz w:val="24"/>
          <w:szCs w:val="24"/>
          <w:lang w:val="bg-BG"/>
        </w:rPr>
        <w:tab/>
        <w:t xml:space="preserve">Осветителните тела се следните: </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1×150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1×70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1×36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1×18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2×11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2×26 W</w:t>
      </w:r>
    </w:p>
    <w:p w:rsidR="003D68AF" w:rsidRPr="0063622B" w:rsidRDefault="003D68AF" w:rsidP="00C1020E">
      <w:pPr>
        <w:numPr>
          <w:ilvl w:val="0"/>
          <w:numId w:val="47"/>
        </w:numPr>
        <w:jc w:val="both"/>
        <w:rPr>
          <w:sz w:val="24"/>
          <w:szCs w:val="24"/>
          <w:lang w:val="bg-BG"/>
        </w:rPr>
      </w:pPr>
      <w:r w:rsidRPr="0063622B">
        <w:rPr>
          <w:sz w:val="24"/>
          <w:szCs w:val="24"/>
          <w:lang w:val="bg-BG"/>
        </w:rPr>
        <w:t>паркови осветителни тела</w:t>
      </w:r>
      <w:r w:rsidR="000A152E">
        <w:rPr>
          <w:sz w:val="24"/>
          <w:szCs w:val="24"/>
          <w:lang w:val="bg-BG"/>
        </w:rPr>
        <w:t>/2</w:t>
      </w:r>
      <w:r w:rsidR="000A152E">
        <w:rPr>
          <w:sz w:val="24"/>
          <w:szCs w:val="24"/>
          <w:lang w:val="en-US"/>
        </w:rPr>
        <w:t>x11w.</w:t>
      </w:r>
      <w:r w:rsidR="000A152E">
        <w:rPr>
          <w:sz w:val="24"/>
          <w:szCs w:val="24"/>
          <w:lang w:val="bg-BG"/>
        </w:rPr>
        <w:t>, 2</w:t>
      </w:r>
      <w:r w:rsidR="000A152E">
        <w:rPr>
          <w:sz w:val="24"/>
          <w:szCs w:val="24"/>
          <w:lang w:val="en-US"/>
        </w:rPr>
        <w:t xml:space="preserve">x26w. </w:t>
      </w:r>
      <w:r w:rsidR="000A152E">
        <w:rPr>
          <w:sz w:val="24"/>
          <w:szCs w:val="24"/>
          <w:lang w:val="bg-BG"/>
        </w:rPr>
        <w:t>тип –спирала/</w:t>
      </w:r>
    </w:p>
    <w:p w:rsidR="003D68AF" w:rsidRPr="00CA73C4" w:rsidRDefault="003D68AF" w:rsidP="009C1115">
      <w:pPr>
        <w:ind w:left="708"/>
        <w:jc w:val="both"/>
        <w:rPr>
          <w:sz w:val="24"/>
          <w:szCs w:val="24"/>
          <w:lang w:val="bg-BG"/>
        </w:rPr>
      </w:pPr>
    </w:p>
    <w:p w:rsidR="003D68AF" w:rsidRPr="00CA73C4" w:rsidRDefault="003D68AF" w:rsidP="009C1115">
      <w:pPr>
        <w:jc w:val="both"/>
        <w:rPr>
          <w:sz w:val="24"/>
          <w:szCs w:val="24"/>
          <w:lang w:val="bg-BG"/>
        </w:rPr>
      </w:pPr>
      <w:r w:rsidRPr="00CA73C4">
        <w:rPr>
          <w:sz w:val="24"/>
          <w:szCs w:val="24"/>
          <w:lang w:val="bg-BG"/>
        </w:rPr>
        <w:tab/>
        <w:t xml:space="preserve"> Осветителните тела са монтирани на 4 типа стълбове за улично осветление и парково осветление:  </w:t>
      </w:r>
    </w:p>
    <w:p w:rsidR="003D68AF" w:rsidRPr="00CA73C4" w:rsidRDefault="003D68AF" w:rsidP="00C1020E">
      <w:pPr>
        <w:numPr>
          <w:ilvl w:val="0"/>
          <w:numId w:val="48"/>
        </w:numPr>
        <w:jc w:val="both"/>
        <w:rPr>
          <w:sz w:val="24"/>
          <w:szCs w:val="24"/>
          <w:lang w:val="bg-BG"/>
        </w:rPr>
      </w:pPr>
      <w:r w:rsidRPr="00CA73C4">
        <w:rPr>
          <w:sz w:val="24"/>
          <w:szCs w:val="24"/>
          <w:lang w:val="bg-BG"/>
        </w:rPr>
        <w:t>стоманени пилони с височина 12 м – на площадите</w:t>
      </w:r>
    </w:p>
    <w:p w:rsidR="003D68AF" w:rsidRPr="00CA73C4" w:rsidRDefault="003D68AF" w:rsidP="00C1020E">
      <w:pPr>
        <w:numPr>
          <w:ilvl w:val="0"/>
          <w:numId w:val="48"/>
        </w:numPr>
        <w:jc w:val="both"/>
        <w:rPr>
          <w:sz w:val="24"/>
          <w:szCs w:val="24"/>
          <w:lang w:val="bg-BG"/>
        </w:rPr>
      </w:pPr>
      <w:r w:rsidRPr="00CA73C4">
        <w:rPr>
          <w:sz w:val="24"/>
          <w:szCs w:val="24"/>
          <w:lang w:val="bg-BG"/>
        </w:rPr>
        <w:t>стоманени пилони с височина 8 м – на градските артерии и събирателни улици</w:t>
      </w:r>
    </w:p>
    <w:p w:rsidR="003D68AF" w:rsidRPr="00CA73C4" w:rsidRDefault="003D68AF" w:rsidP="00C1020E">
      <w:pPr>
        <w:numPr>
          <w:ilvl w:val="0"/>
          <w:numId w:val="48"/>
        </w:numPr>
        <w:jc w:val="both"/>
        <w:rPr>
          <w:sz w:val="24"/>
          <w:szCs w:val="24"/>
          <w:lang w:val="bg-BG"/>
        </w:rPr>
      </w:pPr>
      <w:r w:rsidRPr="00CA73C4">
        <w:rPr>
          <w:sz w:val="24"/>
          <w:szCs w:val="24"/>
          <w:lang w:val="bg-BG"/>
        </w:rPr>
        <w:t>железо-бетонни стълбове от разпределиделителната мрежа НН</w:t>
      </w:r>
    </w:p>
    <w:p w:rsidR="003D68AF" w:rsidRPr="00CA73C4" w:rsidRDefault="003D68AF" w:rsidP="00C1020E">
      <w:pPr>
        <w:numPr>
          <w:ilvl w:val="0"/>
          <w:numId w:val="48"/>
        </w:numPr>
        <w:jc w:val="both"/>
        <w:rPr>
          <w:sz w:val="24"/>
          <w:szCs w:val="24"/>
          <w:lang w:val="bg-BG"/>
        </w:rPr>
      </w:pPr>
      <w:r w:rsidRPr="00CA73C4">
        <w:rPr>
          <w:sz w:val="24"/>
          <w:szCs w:val="24"/>
          <w:lang w:val="bg-BG"/>
        </w:rPr>
        <w:t>стоманени паркови стълбчета със стандартна височина.</w:t>
      </w:r>
    </w:p>
    <w:p w:rsidR="003D68AF" w:rsidRPr="0063622B" w:rsidRDefault="003D68AF" w:rsidP="009C1115">
      <w:pPr>
        <w:ind w:left="928"/>
        <w:jc w:val="both"/>
        <w:rPr>
          <w:sz w:val="24"/>
          <w:szCs w:val="24"/>
          <w:u w:val="single"/>
          <w:lang w:val="bg-BG"/>
        </w:rPr>
      </w:pPr>
    </w:p>
    <w:p w:rsidR="003D68AF" w:rsidRPr="0063622B" w:rsidRDefault="003D68AF" w:rsidP="009C1115">
      <w:pPr>
        <w:ind w:left="360"/>
        <w:jc w:val="both"/>
        <w:rPr>
          <w:sz w:val="24"/>
          <w:szCs w:val="24"/>
          <w:lang w:val="bg-BG"/>
        </w:rPr>
      </w:pPr>
      <w:r w:rsidRPr="0063622B">
        <w:rPr>
          <w:sz w:val="24"/>
          <w:szCs w:val="24"/>
          <w:lang w:val="bg-BG"/>
        </w:rPr>
        <w:t xml:space="preserve">       Осветителни тела  -  3 100 броя  на територията на 10 населени  места  в Община Панагюрище – 1850 бр. в гр. Панагюрище и 1 250 бр. в 8 села - с. Баня, с. Бъта, с. Попинци, с. Левски, с. Елшица, с. Оборище, с. Поибрене, махала Сребриново, с. Панагюрски колонии.</w:t>
      </w:r>
    </w:p>
    <w:p w:rsidR="003D68AF" w:rsidRPr="0063622B" w:rsidRDefault="003D68AF" w:rsidP="009C1115">
      <w:pPr>
        <w:spacing w:line="360" w:lineRule="auto"/>
        <w:jc w:val="both"/>
        <w:rPr>
          <w:sz w:val="24"/>
          <w:szCs w:val="24"/>
          <w:lang w:val="bg-BG"/>
        </w:rPr>
      </w:pPr>
      <w:r w:rsidRPr="0063622B">
        <w:rPr>
          <w:sz w:val="24"/>
          <w:szCs w:val="24"/>
          <w:lang w:val="bg-BG"/>
        </w:rPr>
        <w:tab/>
        <w:t xml:space="preserve"> </w:t>
      </w:r>
    </w:p>
    <w:p w:rsidR="003D68AF" w:rsidRPr="0063622B" w:rsidRDefault="003D68AF" w:rsidP="009C1115">
      <w:pPr>
        <w:spacing w:line="360" w:lineRule="auto"/>
        <w:ind w:left="708"/>
        <w:jc w:val="both"/>
        <w:rPr>
          <w:sz w:val="24"/>
          <w:szCs w:val="24"/>
          <w:lang w:val="bg-BG"/>
        </w:rPr>
      </w:pPr>
      <w:r w:rsidRPr="0063622B">
        <w:rPr>
          <w:sz w:val="24"/>
          <w:szCs w:val="24"/>
          <w:lang w:val="bg-BG"/>
        </w:rPr>
        <w:t xml:space="preserve">Други компоненти: </w:t>
      </w:r>
    </w:p>
    <w:p w:rsidR="003D68AF" w:rsidRPr="0063622B" w:rsidRDefault="003D68AF" w:rsidP="00C1020E">
      <w:pPr>
        <w:numPr>
          <w:ilvl w:val="0"/>
          <w:numId w:val="49"/>
        </w:numPr>
        <w:tabs>
          <w:tab w:val="num" w:pos="540"/>
        </w:tabs>
        <w:ind w:left="0" w:firstLine="720"/>
        <w:jc w:val="both"/>
        <w:rPr>
          <w:sz w:val="24"/>
          <w:szCs w:val="24"/>
          <w:lang w:val="bg-BG"/>
        </w:rPr>
      </w:pPr>
      <w:r w:rsidRPr="0063622B">
        <w:rPr>
          <w:sz w:val="24"/>
          <w:szCs w:val="24"/>
          <w:lang w:val="bg-BG"/>
        </w:rPr>
        <w:t xml:space="preserve">Ел.табла за мерене и управление на уличното осветление -  55 бр. в гр. Панагюрище и 38 бр. в селата на общината – с. Баня 6 бр., с. Бъта 3 бр.,  с. Попинци 6 бр., с. Левски 4 бр.  с. Елшица 6 бр., с. Оборище 5 бр., с. Поибрене 3 бр., с. Панагюрски колонии 5 бр., които са монтирани на външната страна на трафопостове и касети. </w:t>
      </w:r>
    </w:p>
    <w:p w:rsidR="003D68AF" w:rsidRPr="0063622B" w:rsidRDefault="003D68AF" w:rsidP="00C1020E">
      <w:pPr>
        <w:numPr>
          <w:ilvl w:val="0"/>
          <w:numId w:val="49"/>
        </w:numPr>
        <w:tabs>
          <w:tab w:val="num" w:pos="540"/>
        </w:tabs>
        <w:ind w:left="0" w:firstLine="720"/>
        <w:jc w:val="both"/>
        <w:rPr>
          <w:sz w:val="24"/>
          <w:szCs w:val="24"/>
          <w:lang w:val="bg-BG"/>
        </w:rPr>
      </w:pPr>
      <w:r w:rsidRPr="0063622B">
        <w:rPr>
          <w:sz w:val="24"/>
          <w:szCs w:val="24"/>
          <w:lang w:val="bg-BG"/>
        </w:rPr>
        <w:t>Прилежаща кабелизация – захранващите кабели за уличните осветителни уредби са САВТ и СВТ 4х25мм</w:t>
      </w:r>
      <w:r w:rsidRPr="0063622B">
        <w:rPr>
          <w:sz w:val="24"/>
          <w:szCs w:val="24"/>
          <w:vertAlign w:val="superscript"/>
          <w:lang w:val="bg-BG"/>
        </w:rPr>
        <w:t>2</w:t>
      </w:r>
      <w:r w:rsidRPr="0063622B">
        <w:rPr>
          <w:sz w:val="24"/>
          <w:szCs w:val="24"/>
          <w:lang w:val="bg-BG"/>
        </w:rPr>
        <w:t>, 4х16 мм</w:t>
      </w:r>
      <w:r w:rsidRPr="0063622B">
        <w:rPr>
          <w:sz w:val="24"/>
          <w:szCs w:val="24"/>
          <w:vertAlign w:val="superscript"/>
          <w:lang w:val="bg-BG"/>
        </w:rPr>
        <w:t>2</w:t>
      </w:r>
      <w:r w:rsidRPr="0063622B">
        <w:rPr>
          <w:sz w:val="24"/>
          <w:szCs w:val="24"/>
          <w:lang w:val="bg-BG"/>
        </w:rPr>
        <w:t xml:space="preserve"> , 4х10 мм</w:t>
      </w:r>
      <w:r w:rsidRPr="0063622B">
        <w:rPr>
          <w:sz w:val="24"/>
          <w:szCs w:val="24"/>
          <w:vertAlign w:val="superscript"/>
          <w:lang w:val="bg-BG"/>
        </w:rPr>
        <w:t>2</w:t>
      </w:r>
      <w:r w:rsidRPr="0063622B">
        <w:rPr>
          <w:sz w:val="24"/>
          <w:szCs w:val="24"/>
          <w:lang w:val="bg-BG"/>
        </w:rPr>
        <w:t>, 4х6 мм</w:t>
      </w:r>
      <w:r w:rsidRPr="0063622B">
        <w:rPr>
          <w:sz w:val="24"/>
          <w:szCs w:val="24"/>
          <w:vertAlign w:val="superscript"/>
          <w:lang w:val="bg-BG"/>
        </w:rPr>
        <w:t xml:space="preserve">2 </w:t>
      </w:r>
      <w:r w:rsidRPr="0063622B">
        <w:rPr>
          <w:sz w:val="24"/>
          <w:szCs w:val="24"/>
          <w:lang w:val="bg-BG"/>
        </w:rPr>
        <w:t>и 4х4мм</w:t>
      </w:r>
      <w:r w:rsidRPr="0063622B">
        <w:rPr>
          <w:sz w:val="24"/>
          <w:szCs w:val="24"/>
          <w:vertAlign w:val="superscript"/>
          <w:lang w:val="bg-BG"/>
        </w:rPr>
        <w:t xml:space="preserve">2 </w:t>
      </w:r>
      <w:r w:rsidRPr="0063622B">
        <w:rPr>
          <w:sz w:val="24"/>
          <w:szCs w:val="24"/>
          <w:lang w:val="bg-BG"/>
        </w:rPr>
        <w:t xml:space="preserve"> и пети проводник от ВЕЛ, когато осветителните тела са монтирани на железо-бетонни стълбове. Кабелите са положени на дълбочина 0.8м. в тротоарните платна и зелени площи, а при пресичане на улични платна, в тръби или бетонни блокчета, а петия проводник – на височина  6 м.</w:t>
      </w:r>
    </w:p>
    <w:p w:rsidR="003D68AF" w:rsidRPr="0063622B" w:rsidRDefault="003D68AF" w:rsidP="00C1020E">
      <w:pPr>
        <w:numPr>
          <w:ilvl w:val="0"/>
          <w:numId w:val="49"/>
        </w:numPr>
        <w:tabs>
          <w:tab w:val="num" w:pos="540"/>
        </w:tabs>
        <w:ind w:left="0" w:firstLine="720"/>
        <w:jc w:val="both"/>
        <w:rPr>
          <w:b/>
          <w:bCs/>
          <w:sz w:val="24"/>
          <w:szCs w:val="24"/>
          <w:lang w:val="bg-BG"/>
        </w:rPr>
      </w:pPr>
      <w:r w:rsidRPr="0063622B">
        <w:rPr>
          <w:sz w:val="24"/>
          <w:szCs w:val="24"/>
          <w:lang w:val="bg-BG"/>
        </w:rPr>
        <w:t xml:space="preserve">Ел. табла - гетинаксови  с 1 или 2 броя витлови или автоматични предпазители – монтирани в стълбовете за улично и парково </w:t>
      </w:r>
      <w:r w:rsidRPr="0063622B">
        <w:rPr>
          <w:b/>
          <w:bCs/>
          <w:sz w:val="24"/>
          <w:szCs w:val="24"/>
          <w:lang w:val="bg-BG"/>
        </w:rPr>
        <w:t>осветление и затварящите ги предпазни капаци.</w:t>
      </w:r>
    </w:p>
    <w:p w:rsidR="003D68AF" w:rsidRPr="0063622B" w:rsidRDefault="003D68AF" w:rsidP="00C1020E">
      <w:pPr>
        <w:numPr>
          <w:ilvl w:val="0"/>
          <w:numId w:val="49"/>
        </w:numPr>
        <w:tabs>
          <w:tab w:val="num" w:pos="540"/>
        </w:tabs>
        <w:ind w:left="0" w:firstLine="720"/>
        <w:jc w:val="both"/>
        <w:rPr>
          <w:b/>
          <w:bCs/>
          <w:sz w:val="24"/>
          <w:szCs w:val="24"/>
          <w:lang w:val="bg-BG"/>
        </w:rPr>
      </w:pPr>
      <w:r w:rsidRPr="0063622B">
        <w:rPr>
          <w:b/>
          <w:bCs/>
          <w:sz w:val="24"/>
          <w:szCs w:val="24"/>
          <w:lang w:val="bg-BG"/>
        </w:rPr>
        <w:t>Заземителни съоръжения.</w:t>
      </w:r>
    </w:p>
    <w:p w:rsidR="003D68AF" w:rsidRPr="0063622B" w:rsidRDefault="003D68AF" w:rsidP="00C1020E">
      <w:pPr>
        <w:numPr>
          <w:ilvl w:val="0"/>
          <w:numId w:val="49"/>
        </w:numPr>
        <w:tabs>
          <w:tab w:val="num" w:pos="540"/>
        </w:tabs>
        <w:ind w:left="0" w:firstLine="720"/>
        <w:jc w:val="both"/>
        <w:rPr>
          <w:sz w:val="24"/>
          <w:szCs w:val="24"/>
          <w:lang w:val="bg-BG"/>
        </w:rPr>
      </w:pPr>
      <w:r w:rsidRPr="0063622B">
        <w:rPr>
          <w:b/>
          <w:bCs/>
          <w:sz w:val="24"/>
          <w:szCs w:val="24"/>
          <w:lang w:val="bg-BG"/>
        </w:rPr>
        <w:t xml:space="preserve">Часовници за регулиране на улично осветление </w:t>
      </w:r>
      <w:r w:rsidRPr="0063622B">
        <w:rPr>
          <w:sz w:val="24"/>
          <w:szCs w:val="24"/>
          <w:lang w:val="bg-BG"/>
        </w:rPr>
        <w:t>- 97 бр.</w:t>
      </w:r>
    </w:p>
    <w:p w:rsidR="003D68AF" w:rsidRPr="0063622B" w:rsidRDefault="003D68AF" w:rsidP="008216EA">
      <w:pPr>
        <w:spacing w:after="60"/>
        <w:rPr>
          <w:sz w:val="24"/>
          <w:szCs w:val="24"/>
          <w:highlight w:val="red"/>
          <w:lang w:val="bg-BG"/>
        </w:rPr>
      </w:pPr>
    </w:p>
    <w:p w:rsidR="003D68AF" w:rsidRPr="0063622B" w:rsidRDefault="003D68AF" w:rsidP="002175DE">
      <w:pPr>
        <w:jc w:val="both"/>
        <w:rPr>
          <w:sz w:val="24"/>
          <w:szCs w:val="24"/>
          <w:lang w:val="bg-BG"/>
        </w:rPr>
      </w:pPr>
      <w:r w:rsidRPr="00CA73C4">
        <w:rPr>
          <w:b/>
          <w:bCs/>
          <w:sz w:val="24"/>
          <w:szCs w:val="24"/>
          <w:lang w:val="bg-BG"/>
        </w:rPr>
        <w:t>2.2. Количествена сметка.</w:t>
      </w:r>
    </w:p>
    <w:p w:rsidR="003D68AF" w:rsidRPr="00FF4C33" w:rsidRDefault="003D68AF" w:rsidP="00B15D3F">
      <w:pPr>
        <w:ind w:left="-360"/>
        <w:jc w:val="center"/>
        <w:rPr>
          <w:b/>
          <w:bCs/>
          <w:sz w:val="28"/>
          <w:szCs w:val="28"/>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4495"/>
        <w:gridCol w:w="3191"/>
      </w:tblGrid>
      <w:tr w:rsidR="003D68AF" w:rsidRPr="00B15D3F">
        <w:trPr>
          <w:jc w:val="center"/>
        </w:trPr>
        <w:tc>
          <w:tcPr>
            <w:tcW w:w="1770" w:type="dxa"/>
          </w:tcPr>
          <w:p w:rsidR="003D68AF" w:rsidRPr="00B15D3F" w:rsidRDefault="003D68AF" w:rsidP="00C92B78">
            <w:pPr>
              <w:jc w:val="center"/>
              <w:rPr>
                <w:b/>
                <w:bCs/>
                <w:sz w:val="24"/>
                <w:szCs w:val="24"/>
                <w:lang w:val="bg-BG"/>
              </w:rPr>
            </w:pPr>
            <w:r w:rsidRPr="00B15D3F">
              <w:rPr>
                <w:b/>
                <w:bCs/>
                <w:sz w:val="24"/>
                <w:szCs w:val="24"/>
                <w:lang w:val="bg-BG"/>
              </w:rPr>
              <w:t>Поз.</w:t>
            </w:r>
          </w:p>
          <w:p w:rsidR="003D68AF" w:rsidRPr="00B15D3F" w:rsidRDefault="003D68AF" w:rsidP="00C92B78">
            <w:pPr>
              <w:jc w:val="center"/>
              <w:rPr>
                <w:b/>
                <w:bCs/>
                <w:sz w:val="24"/>
                <w:szCs w:val="24"/>
                <w:lang w:val="bg-BG"/>
              </w:rPr>
            </w:pPr>
            <w:r w:rsidRPr="00B15D3F">
              <w:rPr>
                <w:b/>
                <w:bCs/>
                <w:sz w:val="24"/>
                <w:szCs w:val="24"/>
                <w:lang w:val="bg-BG"/>
              </w:rPr>
              <w:t>№</w:t>
            </w:r>
          </w:p>
        </w:tc>
        <w:tc>
          <w:tcPr>
            <w:tcW w:w="4495" w:type="dxa"/>
          </w:tcPr>
          <w:p w:rsidR="003D68AF" w:rsidRPr="00B15D3F" w:rsidRDefault="003D68AF" w:rsidP="00C92B78">
            <w:pPr>
              <w:jc w:val="center"/>
              <w:rPr>
                <w:b/>
                <w:bCs/>
                <w:sz w:val="24"/>
                <w:szCs w:val="24"/>
                <w:lang w:val="bg-BG"/>
              </w:rPr>
            </w:pPr>
          </w:p>
          <w:p w:rsidR="003D68AF" w:rsidRPr="00B15D3F" w:rsidRDefault="003D68AF" w:rsidP="00C92B78">
            <w:pPr>
              <w:jc w:val="center"/>
              <w:rPr>
                <w:b/>
                <w:bCs/>
                <w:sz w:val="24"/>
                <w:szCs w:val="24"/>
                <w:lang w:val="bg-BG"/>
              </w:rPr>
            </w:pPr>
            <w:r w:rsidRPr="00B15D3F">
              <w:rPr>
                <w:b/>
                <w:bCs/>
                <w:sz w:val="24"/>
                <w:szCs w:val="24"/>
                <w:lang w:val="bg-BG"/>
              </w:rPr>
              <w:t>Наименование</w:t>
            </w:r>
          </w:p>
        </w:tc>
        <w:tc>
          <w:tcPr>
            <w:tcW w:w="3191" w:type="dxa"/>
          </w:tcPr>
          <w:p w:rsidR="003D68AF" w:rsidRPr="00B15D3F" w:rsidRDefault="003D68AF" w:rsidP="00C92B78">
            <w:pPr>
              <w:jc w:val="both"/>
              <w:rPr>
                <w:b/>
                <w:bCs/>
                <w:sz w:val="24"/>
                <w:szCs w:val="24"/>
                <w:lang w:val="bg-BG"/>
              </w:rPr>
            </w:pPr>
          </w:p>
          <w:p w:rsidR="003D68AF" w:rsidRPr="00B15D3F" w:rsidRDefault="003D68AF" w:rsidP="00C92B78">
            <w:pPr>
              <w:jc w:val="center"/>
              <w:rPr>
                <w:b/>
                <w:bCs/>
                <w:sz w:val="24"/>
                <w:szCs w:val="24"/>
                <w:lang w:val="bg-BG"/>
              </w:rPr>
            </w:pPr>
            <w:r w:rsidRPr="00B15D3F">
              <w:rPr>
                <w:b/>
                <w:bCs/>
                <w:sz w:val="24"/>
                <w:szCs w:val="24"/>
                <w:lang w:val="bg-BG"/>
              </w:rPr>
              <w:t>Очаквани/прогнозни/ дейности за 2015 год.</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w:t>
            </w:r>
          </w:p>
        </w:tc>
        <w:tc>
          <w:tcPr>
            <w:tcW w:w="4495" w:type="dxa"/>
          </w:tcPr>
          <w:p w:rsidR="00FF12A1" w:rsidRPr="00B15D3F" w:rsidRDefault="00FF12A1" w:rsidP="009960ED">
            <w:pPr>
              <w:rPr>
                <w:sz w:val="24"/>
                <w:szCs w:val="24"/>
                <w:lang w:val="bg-BG"/>
              </w:rPr>
            </w:pPr>
            <w:r w:rsidRPr="00B15D3F">
              <w:rPr>
                <w:sz w:val="24"/>
                <w:szCs w:val="24"/>
                <w:lang w:val="bg-BG"/>
              </w:rPr>
              <w:t xml:space="preserve">Ремонт на съществуващо осветително тяло  1Х150 W </w:t>
            </w:r>
          </w:p>
        </w:tc>
        <w:tc>
          <w:tcPr>
            <w:tcW w:w="3191" w:type="dxa"/>
            <w:vAlign w:val="center"/>
          </w:tcPr>
          <w:p w:rsidR="00FF12A1" w:rsidRPr="00742122" w:rsidRDefault="000164F9" w:rsidP="00FF12A1">
            <w:pPr>
              <w:jc w:val="center"/>
              <w:rPr>
                <w:sz w:val="24"/>
                <w:szCs w:val="24"/>
                <w:lang w:val="bg-BG"/>
              </w:rPr>
            </w:pPr>
            <w:r>
              <w:rPr>
                <w:sz w:val="24"/>
                <w:szCs w:val="24"/>
                <w:lang w:val="bg-BG"/>
              </w:rPr>
              <w:t>4</w:t>
            </w:r>
            <w:r w:rsidR="00FF12A1" w:rsidRPr="00FF12A1">
              <w:rPr>
                <w:sz w:val="24"/>
                <w:szCs w:val="24"/>
              </w:rPr>
              <w:t>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w:t>
            </w:r>
          </w:p>
        </w:tc>
        <w:tc>
          <w:tcPr>
            <w:tcW w:w="4495" w:type="dxa"/>
          </w:tcPr>
          <w:p w:rsidR="00FF12A1" w:rsidRPr="00B15D3F" w:rsidRDefault="00FF12A1" w:rsidP="009960ED">
            <w:pPr>
              <w:rPr>
                <w:sz w:val="24"/>
                <w:szCs w:val="24"/>
                <w:lang w:val="bg-BG"/>
              </w:rPr>
            </w:pPr>
            <w:r w:rsidRPr="00B15D3F">
              <w:rPr>
                <w:sz w:val="24"/>
                <w:szCs w:val="24"/>
                <w:lang w:val="bg-BG"/>
              </w:rPr>
              <w:t xml:space="preserve">Ремонт на съществуващо осветително тяло  1Х70 W </w:t>
            </w:r>
          </w:p>
        </w:tc>
        <w:tc>
          <w:tcPr>
            <w:tcW w:w="3191" w:type="dxa"/>
            <w:vAlign w:val="center"/>
          </w:tcPr>
          <w:p w:rsidR="00FF12A1" w:rsidRPr="00FF12A1" w:rsidRDefault="000164F9" w:rsidP="00FF12A1">
            <w:pPr>
              <w:jc w:val="center"/>
              <w:rPr>
                <w:sz w:val="24"/>
                <w:szCs w:val="24"/>
              </w:rPr>
            </w:pPr>
            <w:r>
              <w:rPr>
                <w:sz w:val="24"/>
                <w:szCs w:val="24"/>
                <w:lang w:val="bg-BG"/>
              </w:rPr>
              <w:t>5</w:t>
            </w:r>
            <w:r w:rsidR="00FF12A1" w:rsidRPr="00FF12A1">
              <w:rPr>
                <w:sz w:val="24"/>
                <w:szCs w:val="24"/>
              </w:rPr>
              <w:t>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3.</w:t>
            </w:r>
          </w:p>
        </w:tc>
        <w:tc>
          <w:tcPr>
            <w:tcW w:w="4495" w:type="dxa"/>
          </w:tcPr>
          <w:p w:rsidR="00FF12A1" w:rsidRPr="00B15D3F" w:rsidRDefault="00FF12A1" w:rsidP="009960ED">
            <w:pPr>
              <w:rPr>
                <w:sz w:val="24"/>
                <w:szCs w:val="24"/>
                <w:lang w:val="bg-BG"/>
              </w:rPr>
            </w:pPr>
            <w:r w:rsidRPr="00B15D3F">
              <w:rPr>
                <w:sz w:val="24"/>
                <w:szCs w:val="24"/>
                <w:lang w:val="bg-BG"/>
              </w:rPr>
              <w:t xml:space="preserve">Ремонт на съществуващо осветително тяло  1Х36W </w:t>
            </w:r>
          </w:p>
        </w:tc>
        <w:tc>
          <w:tcPr>
            <w:tcW w:w="3191" w:type="dxa"/>
            <w:vAlign w:val="center"/>
          </w:tcPr>
          <w:p w:rsidR="00FF12A1" w:rsidRPr="00FF12A1" w:rsidRDefault="00FF12A1" w:rsidP="00FF12A1">
            <w:pPr>
              <w:jc w:val="center"/>
              <w:rPr>
                <w:sz w:val="24"/>
                <w:szCs w:val="24"/>
              </w:rPr>
            </w:pPr>
            <w:r w:rsidRPr="00FF12A1">
              <w:rPr>
                <w:sz w:val="24"/>
                <w:szCs w:val="24"/>
              </w:rPr>
              <w:t>1220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4.</w:t>
            </w:r>
          </w:p>
        </w:tc>
        <w:tc>
          <w:tcPr>
            <w:tcW w:w="4495" w:type="dxa"/>
          </w:tcPr>
          <w:p w:rsidR="00FF12A1" w:rsidRPr="00B15D3F" w:rsidRDefault="00FF12A1" w:rsidP="009960ED">
            <w:pPr>
              <w:rPr>
                <w:sz w:val="24"/>
                <w:szCs w:val="24"/>
                <w:lang w:val="bg-BG"/>
              </w:rPr>
            </w:pPr>
            <w:r w:rsidRPr="00B15D3F">
              <w:rPr>
                <w:sz w:val="24"/>
                <w:szCs w:val="24"/>
                <w:lang w:val="bg-BG"/>
              </w:rPr>
              <w:t xml:space="preserve">Ремонт на съществуващо осветително тяло  1Х18 W </w:t>
            </w:r>
          </w:p>
        </w:tc>
        <w:tc>
          <w:tcPr>
            <w:tcW w:w="3191" w:type="dxa"/>
            <w:vAlign w:val="center"/>
          </w:tcPr>
          <w:p w:rsidR="00FF12A1" w:rsidRPr="00FF12A1" w:rsidRDefault="00FF12A1" w:rsidP="00FF12A1">
            <w:pPr>
              <w:jc w:val="center"/>
              <w:rPr>
                <w:sz w:val="24"/>
                <w:szCs w:val="24"/>
              </w:rPr>
            </w:pPr>
            <w:r w:rsidRPr="00FF12A1">
              <w:rPr>
                <w:sz w:val="24"/>
                <w:szCs w:val="24"/>
              </w:rPr>
              <w:t>180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5.</w:t>
            </w:r>
          </w:p>
        </w:tc>
        <w:tc>
          <w:tcPr>
            <w:tcW w:w="4495" w:type="dxa"/>
          </w:tcPr>
          <w:p w:rsidR="00FF12A1" w:rsidRPr="00B15D3F" w:rsidRDefault="00FF12A1" w:rsidP="009960ED">
            <w:pPr>
              <w:rPr>
                <w:sz w:val="24"/>
                <w:szCs w:val="24"/>
                <w:lang w:val="bg-BG"/>
              </w:rPr>
            </w:pPr>
            <w:r w:rsidRPr="00B15D3F">
              <w:rPr>
                <w:sz w:val="24"/>
                <w:szCs w:val="24"/>
                <w:lang w:val="bg-BG"/>
              </w:rPr>
              <w:t>Ремонт на съществуващо осветително тяло тип паркови 2x11W</w:t>
            </w:r>
          </w:p>
        </w:tc>
        <w:tc>
          <w:tcPr>
            <w:tcW w:w="3191" w:type="dxa"/>
            <w:vAlign w:val="center"/>
          </w:tcPr>
          <w:p w:rsidR="00FF12A1" w:rsidRPr="00FF12A1" w:rsidRDefault="00FF12A1" w:rsidP="00FF12A1">
            <w:pPr>
              <w:jc w:val="center"/>
              <w:rPr>
                <w:sz w:val="24"/>
                <w:szCs w:val="24"/>
              </w:rPr>
            </w:pPr>
            <w:r w:rsidRPr="00FF12A1">
              <w:rPr>
                <w:sz w:val="24"/>
                <w:szCs w:val="24"/>
              </w:rPr>
              <w:t>75</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6.</w:t>
            </w:r>
          </w:p>
        </w:tc>
        <w:tc>
          <w:tcPr>
            <w:tcW w:w="4495" w:type="dxa"/>
          </w:tcPr>
          <w:p w:rsidR="00FF12A1" w:rsidRPr="00B15D3F" w:rsidRDefault="00FF12A1" w:rsidP="009960ED">
            <w:pPr>
              <w:rPr>
                <w:sz w:val="24"/>
                <w:szCs w:val="24"/>
                <w:lang w:val="bg-BG"/>
              </w:rPr>
            </w:pPr>
            <w:r w:rsidRPr="00B15D3F">
              <w:rPr>
                <w:sz w:val="24"/>
                <w:szCs w:val="24"/>
                <w:lang w:val="bg-BG"/>
              </w:rPr>
              <w:t>Ремонт на съществуващо осветително тяло тип паркови  2x26W</w:t>
            </w:r>
          </w:p>
        </w:tc>
        <w:tc>
          <w:tcPr>
            <w:tcW w:w="3191" w:type="dxa"/>
            <w:vAlign w:val="center"/>
          </w:tcPr>
          <w:p w:rsidR="00FF12A1" w:rsidRPr="00FF12A1" w:rsidRDefault="00FF12A1" w:rsidP="00FF12A1">
            <w:pPr>
              <w:jc w:val="center"/>
              <w:rPr>
                <w:sz w:val="24"/>
                <w:szCs w:val="24"/>
              </w:rPr>
            </w:pPr>
            <w:r w:rsidRPr="00FF12A1">
              <w:rPr>
                <w:sz w:val="24"/>
                <w:szCs w:val="24"/>
              </w:rPr>
              <w:t>75</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7.</w:t>
            </w:r>
          </w:p>
        </w:tc>
        <w:tc>
          <w:tcPr>
            <w:tcW w:w="4495" w:type="dxa"/>
          </w:tcPr>
          <w:p w:rsidR="00FF12A1" w:rsidRPr="00B15D3F" w:rsidRDefault="00FF12A1" w:rsidP="009960ED">
            <w:pPr>
              <w:rPr>
                <w:sz w:val="24"/>
                <w:szCs w:val="24"/>
                <w:lang w:val="bg-BG"/>
              </w:rPr>
            </w:pPr>
            <w:r w:rsidRPr="00B15D3F">
              <w:rPr>
                <w:sz w:val="24"/>
                <w:szCs w:val="24"/>
                <w:lang w:val="bg-BG"/>
              </w:rPr>
              <w:t>Ремонт на съществуващо осветително тяло тип паркови - спирала</w:t>
            </w:r>
          </w:p>
        </w:tc>
        <w:tc>
          <w:tcPr>
            <w:tcW w:w="3191" w:type="dxa"/>
            <w:vAlign w:val="center"/>
          </w:tcPr>
          <w:p w:rsidR="00FF12A1" w:rsidRPr="00FF12A1" w:rsidRDefault="00FF12A1" w:rsidP="00FF12A1">
            <w:pPr>
              <w:jc w:val="center"/>
              <w:rPr>
                <w:sz w:val="24"/>
                <w:szCs w:val="24"/>
              </w:rPr>
            </w:pPr>
            <w:r w:rsidRPr="00FF12A1">
              <w:rPr>
                <w:sz w:val="24"/>
                <w:szCs w:val="24"/>
              </w:rPr>
              <w:t>100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8.</w:t>
            </w:r>
          </w:p>
        </w:tc>
        <w:tc>
          <w:tcPr>
            <w:tcW w:w="4495" w:type="dxa"/>
          </w:tcPr>
          <w:p w:rsidR="00FF12A1" w:rsidRPr="00B15D3F" w:rsidRDefault="00FF12A1" w:rsidP="009960ED">
            <w:pPr>
              <w:rPr>
                <w:sz w:val="24"/>
                <w:szCs w:val="24"/>
                <w:lang w:val="bg-BG"/>
              </w:rPr>
            </w:pPr>
            <w:r w:rsidRPr="00B15D3F">
              <w:rPr>
                <w:sz w:val="24"/>
                <w:szCs w:val="24"/>
                <w:lang w:val="bg-BG"/>
              </w:rPr>
              <w:t>Ремонт на съществуващо осветително тяло  2X11W</w:t>
            </w:r>
          </w:p>
        </w:tc>
        <w:tc>
          <w:tcPr>
            <w:tcW w:w="3191" w:type="dxa"/>
            <w:vAlign w:val="center"/>
          </w:tcPr>
          <w:p w:rsidR="00FF12A1" w:rsidRPr="00FF12A1" w:rsidRDefault="00FF12A1" w:rsidP="00FF12A1">
            <w:pPr>
              <w:jc w:val="center"/>
              <w:rPr>
                <w:sz w:val="24"/>
                <w:szCs w:val="24"/>
              </w:rPr>
            </w:pPr>
            <w:r w:rsidRPr="00FF12A1">
              <w:rPr>
                <w:sz w:val="24"/>
                <w:szCs w:val="24"/>
              </w:rPr>
              <w:t>230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9.</w:t>
            </w:r>
          </w:p>
        </w:tc>
        <w:tc>
          <w:tcPr>
            <w:tcW w:w="4495" w:type="dxa"/>
          </w:tcPr>
          <w:p w:rsidR="00FF12A1" w:rsidRPr="00B15D3F" w:rsidRDefault="00FF12A1" w:rsidP="00FF12A1">
            <w:pPr>
              <w:rPr>
                <w:sz w:val="24"/>
                <w:szCs w:val="24"/>
                <w:lang w:val="bg-BG"/>
              </w:rPr>
            </w:pPr>
            <w:r w:rsidRPr="00B15D3F">
              <w:rPr>
                <w:sz w:val="24"/>
                <w:szCs w:val="24"/>
                <w:lang w:val="bg-BG"/>
              </w:rPr>
              <w:t>Ремонт на съществуващо осветително тяло  2X26W</w:t>
            </w:r>
          </w:p>
        </w:tc>
        <w:tc>
          <w:tcPr>
            <w:tcW w:w="3191" w:type="dxa"/>
            <w:vAlign w:val="center"/>
          </w:tcPr>
          <w:p w:rsidR="00FF12A1" w:rsidRPr="00FF12A1" w:rsidRDefault="00FF12A1" w:rsidP="00FF12A1">
            <w:pPr>
              <w:jc w:val="center"/>
              <w:rPr>
                <w:sz w:val="24"/>
                <w:szCs w:val="24"/>
              </w:rPr>
            </w:pPr>
            <w:r w:rsidRPr="00FF12A1">
              <w:rPr>
                <w:sz w:val="24"/>
                <w:szCs w:val="24"/>
              </w:rPr>
              <w:t>120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10.</w:t>
            </w:r>
          </w:p>
        </w:tc>
        <w:tc>
          <w:tcPr>
            <w:tcW w:w="4495" w:type="dxa"/>
          </w:tcPr>
          <w:p w:rsidR="00FF12A1" w:rsidRPr="00B15D3F" w:rsidRDefault="00FF12A1" w:rsidP="00FF12A1">
            <w:pPr>
              <w:rPr>
                <w:sz w:val="24"/>
                <w:szCs w:val="24"/>
                <w:lang w:val="bg-BG"/>
              </w:rPr>
            </w:pPr>
            <w:r w:rsidRPr="00B15D3F">
              <w:rPr>
                <w:sz w:val="24"/>
                <w:szCs w:val="24"/>
                <w:lang w:val="bg-BG"/>
              </w:rPr>
              <w:t xml:space="preserve">Доставка и монтаж на нови осветителни тела  1Х150 W </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25</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11.</w:t>
            </w:r>
          </w:p>
        </w:tc>
        <w:tc>
          <w:tcPr>
            <w:tcW w:w="4495" w:type="dxa"/>
          </w:tcPr>
          <w:p w:rsidR="00FF12A1" w:rsidRPr="00B15D3F" w:rsidRDefault="00FF12A1" w:rsidP="00FF12A1">
            <w:pPr>
              <w:rPr>
                <w:sz w:val="24"/>
                <w:szCs w:val="24"/>
                <w:lang w:val="bg-BG"/>
              </w:rPr>
            </w:pPr>
            <w:r w:rsidRPr="00B15D3F">
              <w:rPr>
                <w:sz w:val="24"/>
                <w:szCs w:val="24"/>
                <w:lang w:val="bg-BG"/>
              </w:rPr>
              <w:t xml:space="preserve">Доставка и монтаж на нови осветителни тела   1Х70 W </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40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12.</w:t>
            </w:r>
          </w:p>
        </w:tc>
        <w:tc>
          <w:tcPr>
            <w:tcW w:w="4495" w:type="dxa"/>
          </w:tcPr>
          <w:p w:rsidR="00FF12A1" w:rsidRPr="00B15D3F" w:rsidRDefault="00FF12A1" w:rsidP="00FF12A1">
            <w:pPr>
              <w:rPr>
                <w:sz w:val="24"/>
                <w:szCs w:val="24"/>
                <w:lang w:val="bg-BG"/>
              </w:rPr>
            </w:pPr>
            <w:r w:rsidRPr="00B15D3F">
              <w:rPr>
                <w:sz w:val="24"/>
                <w:szCs w:val="24"/>
                <w:lang w:val="bg-BG"/>
              </w:rPr>
              <w:t xml:space="preserve">Доставка и монтаж на нови осветителни тела   1Х36 W </w:t>
            </w:r>
          </w:p>
          <w:p w:rsidR="00FF12A1" w:rsidRPr="00B15D3F" w:rsidRDefault="00FF12A1" w:rsidP="00FF12A1">
            <w:pPr>
              <w:rPr>
                <w:sz w:val="24"/>
                <w:szCs w:val="24"/>
                <w:lang w:val="bg-BG"/>
              </w:rPr>
            </w:pPr>
            <w:r w:rsidRPr="00B15D3F">
              <w:rPr>
                <w:sz w:val="24"/>
                <w:szCs w:val="24"/>
                <w:lang w:val="bg-BG"/>
              </w:rPr>
              <w:t>/комплект /</w:t>
            </w:r>
          </w:p>
        </w:tc>
        <w:tc>
          <w:tcPr>
            <w:tcW w:w="3191" w:type="dxa"/>
            <w:vAlign w:val="center"/>
          </w:tcPr>
          <w:p w:rsidR="00FF12A1" w:rsidRPr="00FF12A1" w:rsidRDefault="00FF12A1" w:rsidP="00FF12A1">
            <w:pPr>
              <w:jc w:val="center"/>
              <w:rPr>
                <w:sz w:val="24"/>
                <w:szCs w:val="24"/>
              </w:rPr>
            </w:pPr>
            <w:r w:rsidRPr="00FF12A1">
              <w:rPr>
                <w:sz w:val="24"/>
                <w:szCs w:val="24"/>
              </w:rPr>
              <w:t>180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13.</w:t>
            </w:r>
          </w:p>
        </w:tc>
        <w:tc>
          <w:tcPr>
            <w:tcW w:w="4495" w:type="dxa"/>
          </w:tcPr>
          <w:p w:rsidR="00FF12A1" w:rsidRPr="00B15D3F" w:rsidRDefault="00FF12A1" w:rsidP="00FF12A1">
            <w:pPr>
              <w:rPr>
                <w:sz w:val="24"/>
                <w:szCs w:val="24"/>
                <w:lang w:val="bg-BG"/>
              </w:rPr>
            </w:pPr>
            <w:r w:rsidRPr="00B15D3F">
              <w:rPr>
                <w:sz w:val="24"/>
                <w:szCs w:val="24"/>
                <w:lang w:val="bg-BG"/>
              </w:rPr>
              <w:t xml:space="preserve">Доставка и монтаж на нови осветителни тела   1Х18 W </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10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14.</w:t>
            </w:r>
          </w:p>
        </w:tc>
        <w:tc>
          <w:tcPr>
            <w:tcW w:w="4495" w:type="dxa"/>
          </w:tcPr>
          <w:p w:rsidR="00FF12A1" w:rsidRPr="00B15D3F" w:rsidRDefault="00FF12A1" w:rsidP="00FF12A1">
            <w:pPr>
              <w:rPr>
                <w:sz w:val="24"/>
                <w:szCs w:val="24"/>
                <w:lang w:val="bg-BG"/>
              </w:rPr>
            </w:pPr>
            <w:r w:rsidRPr="00B15D3F">
              <w:rPr>
                <w:sz w:val="24"/>
                <w:szCs w:val="24"/>
                <w:lang w:val="bg-BG"/>
              </w:rPr>
              <w:t>Доставка и монтаж на нови осветителни тела  тип паркови  2x11W</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10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15.</w:t>
            </w:r>
          </w:p>
        </w:tc>
        <w:tc>
          <w:tcPr>
            <w:tcW w:w="4495" w:type="dxa"/>
          </w:tcPr>
          <w:p w:rsidR="00FF12A1" w:rsidRPr="00B15D3F" w:rsidRDefault="00FF12A1" w:rsidP="00FF12A1">
            <w:pPr>
              <w:rPr>
                <w:sz w:val="24"/>
                <w:szCs w:val="24"/>
                <w:lang w:val="bg-BG"/>
              </w:rPr>
            </w:pPr>
            <w:r w:rsidRPr="00B15D3F">
              <w:rPr>
                <w:sz w:val="24"/>
                <w:szCs w:val="24"/>
                <w:lang w:val="bg-BG"/>
              </w:rPr>
              <w:t>Доставка и монтаж на нови осветителни тела  тип паркови  2x26W</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10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16</w:t>
            </w:r>
          </w:p>
        </w:tc>
        <w:tc>
          <w:tcPr>
            <w:tcW w:w="4495" w:type="dxa"/>
          </w:tcPr>
          <w:p w:rsidR="00FF12A1" w:rsidRPr="00B15D3F" w:rsidRDefault="00FF12A1" w:rsidP="00FF12A1">
            <w:pPr>
              <w:rPr>
                <w:sz w:val="24"/>
                <w:szCs w:val="24"/>
                <w:lang w:val="bg-BG"/>
              </w:rPr>
            </w:pPr>
            <w:r w:rsidRPr="00B15D3F">
              <w:rPr>
                <w:sz w:val="24"/>
                <w:szCs w:val="24"/>
                <w:lang w:val="bg-BG"/>
              </w:rPr>
              <w:t>Доставка и монтаж на нови осветителни тела  тип паркови – спирала</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15</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17.</w:t>
            </w:r>
          </w:p>
        </w:tc>
        <w:tc>
          <w:tcPr>
            <w:tcW w:w="4495" w:type="dxa"/>
          </w:tcPr>
          <w:p w:rsidR="00FF12A1" w:rsidRPr="00B15D3F" w:rsidRDefault="00FF12A1" w:rsidP="00FF12A1">
            <w:pPr>
              <w:rPr>
                <w:sz w:val="24"/>
                <w:szCs w:val="24"/>
                <w:lang w:val="bg-BG"/>
              </w:rPr>
            </w:pPr>
            <w:r w:rsidRPr="00B15D3F">
              <w:rPr>
                <w:sz w:val="24"/>
                <w:szCs w:val="24"/>
                <w:lang w:val="bg-BG"/>
              </w:rPr>
              <w:t>Доставка и монтаж на нови осветителни тела  2X11 W</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10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18.</w:t>
            </w:r>
          </w:p>
        </w:tc>
        <w:tc>
          <w:tcPr>
            <w:tcW w:w="4495" w:type="dxa"/>
          </w:tcPr>
          <w:p w:rsidR="00FF12A1" w:rsidRPr="00B15D3F" w:rsidRDefault="00FF12A1" w:rsidP="00FF12A1">
            <w:pPr>
              <w:rPr>
                <w:sz w:val="24"/>
                <w:szCs w:val="24"/>
                <w:lang w:val="bg-BG"/>
              </w:rPr>
            </w:pPr>
            <w:r w:rsidRPr="00B15D3F">
              <w:rPr>
                <w:sz w:val="24"/>
                <w:szCs w:val="24"/>
                <w:lang w:val="bg-BG"/>
              </w:rPr>
              <w:t>Доставка и монтаж на нови осветителни тела  2x26W</w:t>
            </w:r>
          </w:p>
          <w:p w:rsidR="00FF12A1" w:rsidRPr="00B15D3F" w:rsidRDefault="00FF12A1" w:rsidP="00FF12A1">
            <w:pPr>
              <w:rPr>
                <w:sz w:val="24"/>
                <w:szCs w:val="24"/>
                <w:lang w:val="bg-BG"/>
              </w:rPr>
            </w:pPr>
            <w:r w:rsidRPr="00B15D3F">
              <w:rPr>
                <w:sz w:val="24"/>
                <w:szCs w:val="24"/>
                <w:lang w:val="bg-BG"/>
              </w:rPr>
              <w:t>/комплект/</w:t>
            </w:r>
          </w:p>
        </w:tc>
        <w:tc>
          <w:tcPr>
            <w:tcW w:w="3191" w:type="dxa"/>
            <w:vAlign w:val="center"/>
          </w:tcPr>
          <w:p w:rsidR="00FF12A1" w:rsidRPr="00FF12A1" w:rsidRDefault="00FF12A1" w:rsidP="00FF12A1">
            <w:pPr>
              <w:jc w:val="center"/>
              <w:rPr>
                <w:sz w:val="24"/>
                <w:szCs w:val="24"/>
              </w:rPr>
            </w:pPr>
            <w:r w:rsidRPr="00FF12A1">
              <w:rPr>
                <w:sz w:val="24"/>
                <w:szCs w:val="24"/>
              </w:rPr>
              <w:t>10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19.</w:t>
            </w:r>
          </w:p>
        </w:tc>
        <w:tc>
          <w:tcPr>
            <w:tcW w:w="4495" w:type="dxa"/>
          </w:tcPr>
          <w:p w:rsidR="00FF12A1" w:rsidRPr="00B15D3F" w:rsidRDefault="00FF12A1" w:rsidP="00FF12A1">
            <w:pPr>
              <w:rPr>
                <w:sz w:val="24"/>
                <w:szCs w:val="24"/>
                <w:lang w:val="bg-BG"/>
              </w:rPr>
            </w:pPr>
            <w:r w:rsidRPr="00B15D3F">
              <w:rPr>
                <w:sz w:val="24"/>
                <w:szCs w:val="24"/>
                <w:lang w:val="bg-BG"/>
              </w:rPr>
              <w:t>Периодична настройка на всички часовници за регулиране на улично осветление</w:t>
            </w:r>
          </w:p>
        </w:tc>
        <w:tc>
          <w:tcPr>
            <w:tcW w:w="3191" w:type="dxa"/>
            <w:vAlign w:val="center"/>
          </w:tcPr>
          <w:p w:rsidR="00FF12A1" w:rsidRPr="00FF12A1" w:rsidRDefault="00FF12A1" w:rsidP="00FF12A1">
            <w:pPr>
              <w:jc w:val="center"/>
              <w:rPr>
                <w:sz w:val="24"/>
                <w:szCs w:val="24"/>
              </w:rPr>
            </w:pPr>
            <w:r w:rsidRPr="00FF12A1">
              <w:rPr>
                <w:sz w:val="24"/>
                <w:szCs w:val="24"/>
              </w:rPr>
              <w:t>4</w:t>
            </w:r>
            <w:r w:rsidR="00742122">
              <w:rPr>
                <w:sz w:val="24"/>
                <w:szCs w:val="24"/>
                <w:lang w:val="bg-BG"/>
              </w:rPr>
              <w:t xml:space="preserve"> пъти в годината</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20.</w:t>
            </w:r>
          </w:p>
        </w:tc>
        <w:tc>
          <w:tcPr>
            <w:tcW w:w="4495" w:type="dxa"/>
          </w:tcPr>
          <w:p w:rsidR="00FF12A1" w:rsidRPr="00B15D3F" w:rsidRDefault="00FF12A1" w:rsidP="00FF12A1">
            <w:pPr>
              <w:rPr>
                <w:sz w:val="24"/>
                <w:szCs w:val="24"/>
                <w:lang w:val="bg-BG"/>
              </w:rPr>
            </w:pPr>
            <w:r w:rsidRPr="00B15D3F">
              <w:rPr>
                <w:sz w:val="24"/>
                <w:szCs w:val="24"/>
                <w:lang w:val="bg-BG"/>
              </w:rPr>
              <w:t>Настройка на часовник за регулиранe на улично осветление</w:t>
            </w:r>
          </w:p>
        </w:tc>
        <w:tc>
          <w:tcPr>
            <w:tcW w:w="3191" w:type="dxa"/>
            <w:vAlign w:val="center"/>
          </w:tcPr>
          <w:p w:rsidR="00FF12A1" w:rsidRPr="00FF12A1" w:rsidRDefault="00FF12A1" w:rsidP="00FF12A1">
            <w:pPr>
              <w:jc w:val="center"/>
              <w:rPr>
                <w:sz w:val="24"/>
                <w:szCs w:val="24"/>
              </w:rPr>
            </w:pPr>
            <w:r w:rsidRPr="00FF12A1">
              <w:rPr>
                <w:sz w:val="24"/>
                <w:szCs w:val="24"/>
              </w:rPr>
              <w:t>12</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21.</w:t>
            </w:r>
          </w:p>
        </w:tc>
        <w:tc>
          <w:tcPr>
            <w:tcW w:w="4495" w:type="dxa"/>
          </w:tcPr>
          <w:p w:rsidR="00FF12A1" w:rsidRPr="00B15D3F" w:rsidRDefault="00FF12A1" w:rsidP="00FF12A1">
            <w:pPr>
              <w:rPr>
                <w:sz w:val="24"/>
                <w:szCs w:val="24"/>
                <w:lang w:val="bg-BG"/>
              </w:rPr>
            </w:pPr>
            <w:r w:rsidRPr="00B15D3F">
              <w:rPr>
                <w:sz w:val="24"/>
                <w:szCs w:val="24"/>
                <w:lang w:val="bg-BG"/>
              </w:rPr>
              <w:t xml:space="preserve">Доставка и монтаж  на електронен часовник за регулиране на улично осветление </w:t>
            </w:r>
          </w:p>
        </w:tc>
        <w:tc>
          <w:tcPr>
            <w:tcW w:w="3191" w:type="dxa"/>
            <w:vAlign w:val="center"/>
          </w:tcPr>
          <w:p w:rsidR="00FF12A1" w:rsidRPr="00742122" w:rsidRDefault="00FF12A1" w:rsidP="00FF12A1">
            <w:pPr>
              <w:jc w:val="center"/>
              <w:rPr>
                <w:sz w:val="24"/>
                <w:szCs w:val="24"/>
                <w:lang w:val="bg-BG"/>
              </w:rPr>
            </w:pPr>
            <w:r w:rsidRPr="00FF12A1">
              <w:rPr>
                <w:sz w:val="24"/>
                <w:szCs w:val="24"/>
              </w:rPr>
              <w:t>15</w:t>
            </w:r>
            <w:r w:rsidR="00742122">
              <w:rPr>
                <w:sz w:val="24"/>
                <w:szCs w:val="24"/>
                <w:lang w:val="bg-BG"/>
              </w:rPr>
              <w:t>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22.</w:t>
            </w:r>
          </w:p>
        </w:tc>
        <w:tc>
          <w:tcPr>
            <w:tcW w:w="4495" w:type="dxa"/>
          </w:tcPr>
          <w:p w:rsidR="00FF12A1" w:rsidRPr="00B15D3F" w:rsidRDefault="00FF12A1" w:rsidP="00FF12A1">
            <w:pPr>
              <w:rPr>
                <w:sz w:val="24"/>
                <w:szCs w:val="24"/>
                <w:lang w:val="bg-BG"/>
              </w:rPr>
            </w:pPr>
            <w:r w:rsidRPr="00B15D3F">
              <w:rPr>
                <w:sz w:val="24"/>
                <w:szCs w:val="24"/>
                <w:lang w:val="bg-BG"/>
              </w:rPr>
              <w:t>Доставка и монтаж на нова конзола за УО</w:t>
            </w:r>
          </w:p>
        </w:tc>
        <w:tc>
          <w:tcPr>
            <w:tcW w:w="3191" w:type="dxa"/>
            <w:vAlign w:val="center"/>
          </w:tcPr>
          <w:p w:rsidR="00FF12A1" w:rsidRPr="00742122" w:rsidRDefault="00FF12A1" w:rsidP="00FF12A1">
            <w:pPr>
              <w:jc w:val="center"/>
              <w:rPr>
                <w:sz w:val="24"/>
                <w:szCs w:val="24"/>
                <w:lang w:val="bg-BG"/>
              </w:rPr>
            </w:pPr>
            <w:r w:rsidRPr="00FF12A1">
              <w:rPr>
                <w:sz w:val="24"/>
                <w:szCs w:val="24"/>
              </w:rPr>
              <w:t>130</w:t>
            </w:r>
            <w:r w:rsidR="00742122">
              <w:rPr>
                <w:sz w:val="24"/>
                <w:szCs w:val="24"/>
                <w:lang w:val="bg-BG"/>
              </w:rPr>
              <w:t xml:space="preserve"> бр. </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23.</w:t>
            </w:r>
          </w:p>
        </w:tc>
        <w:tc>
          <w:tcPr>
            <w:tcW w:w="4495" w:type="dxa"/>
          </w:tcPr>
          <w:p w:rsidR="00FF12A1" w:rsidRPr="00B15D3F" w:rsidRDefault="00FF12A1" w:rsidP="00FF12A1">
            <w:pPr>
              <w:rPr>
                <w:sz w:val="24"/>
                <w:szCs w:val="24"/>
                <w:lang w:val="bg-BG"/>
              </w:rPr>
            </w:pPr>
            <w:r w:rsidRPr="00B15D3F">
              <w:rPr>
                <w:sz w:val="24"/>
                <w:szCs w:val="24"/>
                <w:lang w:val="bg-BG"/>
              </w:rPr>
              <w:t xml:space="preserve">Демонтаж на улична конзола </w:t>
            </w:r>
          </w:p>
        </w:tc>
        <w:tc>
          <w:tcPr>
            <w:tcW w:w="3191" w:type="dxa"/>
            <w:vAlign w:val="center"/>
          </w:tcPr>
          <w:p w:rsidR="00FF12A1" w:rsidRPr="00742122" w:rsidRDefault="00FF12A1" w:rsidP="00FF12A1">
            <w:pPr>
              <w:jc w:val="center"/>
              <w:rPr>
                <w:sz w:val="24"/>
                <w:szCs w:val="24"/>
                <w:lang w:val="bg-BG"/>
              </w:rPr>
            </w:pPr>
            <w:r w:rsidRPr="00FF12A1">
              <w:rPr>
                <w:sz w:val="24"/>
                <w:szCs w:val="24"/>
              </w:rPr>
              <w:t>30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 xml:space="preserve">24. </w:t>
            </w:r>
          </w:p>
        </w:tc>
        <w:tc>
          <w:tcPr>
            <w:tcW w:w="4495" w:type="dxa"/>
          </w:tcPr>
          <w:p w:rsidR="00FF12A1" w:rsidRPr="00B15D3F" w:rsidRDefault="00FF12A1" w:rsidP="00FF12A1">
            <w:pPr>
              <w:rPr>
                <w:sz w:val="24"/>
                <w:szCs w:val="24"/>
                <w:lang w:val="bg-BG"/>
              </w:rPr>
            </w:pPr>
            <w:r w:rsidRPr="00B15D3F">
              <w:rPr>
                <w:sz w:val="24"/>
                <w:szCs w:val="24"/>
                <w:lang w:val="bg-BG"/>
              </w:rPr>
              <w:t>Разкъртване и възстановяване на базалтови плочи</w:t>
            </w:r>
          </w:p>
        </w:tc>
        <w:tc>
          <w:tcPr>
            <w:tcW w:w="3191" w:type="dxa"/>
            <w:vAlign w:val="center"/>
          </w:tcPr>
          <w:p w:rsidR="00FF12A1" w:rsidRPr="00742122" w:rsidRDefault="00FF12A1" w:rsidP="00FF12A1">
            <w:pPr>
              <w:jc w:val="center"/>
              <w:rPr>
                <w:sz w:val="24"/>
                <w:szCs w:val="24"/>
                <w:vertAlign w:val="superscript"/>
                <w:lang w:val="bg-BG"/>
              </w:rPr>
            </w:pPr>
            <w:r w:rsidRPr="00FF12A1">
              <w:rPr>
                <w:sz w:val="24"/>
                <w:szCs w:val="24"/>
              </w:rPr>
              <w:t>50</w:t>
            </w:r>
            <w:r w:rsidR="00742122">
              <w:rPr>
                <w:sz w:val="24"/>
                <w:szCs w:val="24"/>
                <w:lang w:val="bg-BG"/>
              </w:rPr>
              <w:t xml:space="preserve"> м.</w:t>
            </w:r>
            <w:r w:rsidR="00742122">
              <w:rPr>
                <w:sz w:val="24"/>
                <w:szCs w:val="24"/>
                <w:vertAlign w:val="superscript"/>
                <w:lang w:val="bg-BG"/>
              </w:rPr>
              <w:t>2</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25.</w:t>
            </w:r>
          </w:p>
        </w:tc>
        <w:tc>
          <w:tcPr>
            <w:tcW w:w="4495" w:type="dxa"/>
          </w:tcPr>
          <w:p w:rsidR="00FF12A1" w:rsidRPr="00B15D3F" w:rsidRDefault="00FF12A1" w:rsidP="00FF12A1">
            <w:pPr>
              <w:rPr>
                <w:sz w:val="24"/>
                <w:szCs w:val="24"/>
                <w:lang w:val="bg-BG"/>
              </w:rPr>
            </w:pPr>
            <w:r w:rsidRPr="00B15D3F">
              <w:rPr>
                <w:sz w:val="24"/>
                <w:szCs w:val="24"/>
                <w:lang w:val="bg-BG"/>
              </w:rPr>
              <w:t>Разкъртване и възстановяване на асфалтова настилка</w:t>
            </w:r>
          </w:p>
        </w:tc>
        <w:tc>
          <w:tcPr>
            <w:tcW w:w="3191" w:type="dxa"/>
            <w:vAlign w:val="center"/>
          </w:tcPr>
          <w:p w:rsidR="00FF12A1" w:rsidRPr="00742122" w:rsidRDefault="00FF12A1" w:rsidP="00FF12A1">
            <w:pPr>
              <w:jc w:val="center"/>
              <w:rPr>
                <w:sz w:val="24"/>
                <w:szCs w:val="24"/>
                <w:lang w:val="bg-BG"/>
              </w:rPr>
            </w:pPr>
            <w:r w:rsidRPr="00FF12A1">
              <w:rPr>
                <w:sz w:val="24"/>
                <w:szCs w:val="24"/>
              </w:rPr>
              <w:t>400</w:t>
            </w:r>
            <w:r w:rsidR="00742122">
              <w:rPr>
                <w:sz w:val="24"/>
                <w:szCs w:val="24"/>
                <w:lang w:val="bg-BG"/>
              </w:rPr>
              <w:t xml:space="preserve"> м.</w:t>
            </w:r>
            <w:r w:rsidR="00742122">
              <w:rPr>
                <w:sz w:val="24"/>
                <w:szCs w:val="24"/>
                <w:vertAlign w:val="superscript"/>
                <w:lang w:val="bg-BG"/>
              </w:rPr>
              <w:t>2</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26.</w:t>
            </w:r>
          </w:p>
        </w:tc>
        <w:tc>
          <w:tcPr>
            <w:tcW w:w="4495" w:type="dxa"/>
          </w:tcPr>
          <w:p w:rsidR="00FF12A1" w:rsidRPr="00B15D3F" w:rsidRDefault="00FF12A1" w:rsidP="00FF12A1">
            <w:pPr>
              <w:rPr>
                <w:sz w:val="24"/>
                <w:szCs w:val="24"/>
                <w:lang w:val="bg-BG"/>
              </w:rPr>
            </w:pPr>
            <w:r w:rsidRPr="00B15D3F">
              <w:rPr>
                <w:sz w:val="24"/>
                <w:szCs w:val="24"/>
                <w:lang w:val="bg-BG"/>
              </w:rPr>
              <w:t xml:space="preserve">Направа на изкоп със зариване 0,8 / 0,4 </w:t>
            </w:r>
          </w:p>
        </w:tc>
        <w:tc>
          <w:tcPr>
            <w:tcW w:w="3191" w:type="dxa"/>
            <w:vAlign w:val="center"/>
          </w:tcPr>
          <w:p w:rsidR="00FF12A1" w:rsidRPr="00742122" w:rsidRDefault="00FF12A1" w:rsidP="00FF12A1">
            <w:pPr>
              <w:jc w:val="center"/>
              <w:rPr>
                <w:sz w:val="24"/>
                <w:szCs w:val="24"/>
                <w:lang w:val="bg-BG"/>
              </w:rPr>
            </w:pPr>
            <w:r w:rsidRPr="00FF12A1">
              <w:rPr>
                <w:sz w:val="24"/>
                <w:szCs w:val="24"/>
              </w:rPr>
              <w:t>400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27.</w:t>
            </w:r>
          </w:p>
        </w:tc>
        <w:tc>
          <w:tcPr>
            <w:tcW w:w="4495" w:type="dxa"/>
          </w:tcPr>
          <w:p w:rsidR="00FF12A1" w:rsidRPr="00B15D3F" w:rsidRDefault="00FF12A1" w:rsidP="00FF12A1">
            <w:pPr>
              <w:rPr>
                <w:sz w:val="24"/>
                <w:szCs w:val="24"/>
                <w:lang w:val="bg-BG"/>
              </w:rPr>
            </w:pPr>
            <w:r w:rsidRPr="00B15D3F">
              <w:rPr>
                <w:sz w:val="24"/>
                <w:szCs w:val="24"/>
                <w:lang w:val="bg-BG"/>
              </w:rPr>
              <w:t xml:space="preserve">Полагане   на подземен кабел  </w:t>
            </w:r>
          </w:p>
        </w:tc>
        <w:tc>
          <w:tcPr>
            <w:tcW w:w="3191" w:type="dxa"/>
            <w:vAlign w:val="center"/>
          </w:tcPr>
          <w:p w:rsidR="00FF12A1" w:rsidRPr="00742122" w:rsidRDefault="00FF12A1" w:rsidP="00FF12A1">
            <w:pPr>
              <w:jc w:val="center"/>
              <w:rPr>
                <w:sz w:val="24"/>
                <w:szCs w:val="24"/>
                <w:lang w:val="bg-BG"/>
              </w:rPr>
            </w:pPr>
            <w:r w:rsidRPr="00FF12A1">
              <w:rPr>
                <w:sz w:val="24"/>
                <w:szCs w:val="24"/>
              </w:rPr>
              <w:t>600</w:t>
            </w:r>
            <w:r w:rsidR="00742122">
              <w:rPr>
                <w:sz w:val="24"/>
                <w:szCs w:val="24"/>
                <w:lang w:val="bg-BG"/>
              </w:rPr>
              <w:t xml:space="preserve"> м.</w:t>
            </w:r>
          </w:p>
        </w:tc>
      </w:tr>
      <w:tr w:rsidR="00FF12A1" w:rsidRPr="00B15D3F">
        <w:trPr>
          <w:jc w:val="center"/>
        </w:trPr>
        <w:tc>
          <w:tcPr>
            <w:tcW w:w="1770" w:type="dxa"/>
          </w:tcPr>
          <w:p w:rsidR="00FF12A1" w:rsidRPr="00B15D3F" w:rsidRDefault="00FF12A1" w:rsidP="00FF12A1">
            <w:pPr>
              <w:rPr>
                <w:sz w:val="24"/>
                <w:szCs w:val="24"/>
                <w:lang w:val="bg-BG"/>
              </w:rPr>
            </w:pPr>
            <w:r w:rsidRPr="00B15D3F">
              <w:rPr>
                <w:sz w:val="24"/>
                <w:szCs w:val="24"/>
                <w:lang w:val="bg-BG"/>
              </w:rPr>
              <w:t xml:space="preserve">          28.</w:t>
            </w:r>
          </w:p>
        </w:tc>
        <w:tc>
          <w:tcPr>
            <w:tcW w:w="4495" w:type="dxa"/>
          </w:tcPr>
          <w:p w:rsidR="00FF12A1" w:rsidRPr="00B15D3F" w:rsidRDefault="00FF12A1" w:rsidP="00FF12A1">
            <w:pPr>
              <w:rPr>
                <w:sz w:val="24"/>
                <w:szCs w:val="24"/>
                <w:lang w:val="bg-BG"/>
              </w:rPr>
            </w:pPr>
            <w:r w:rsidRPr="00B15D3F">
              <w:rPr>
                <w:sz w:val="24"/>
                <w:szCs w:val="24"/>
                <w:lang w:val="bg-BG"/>
              </w:rPr>
              <w:t>Направа на муфа на подземен кабел</w:t>
            </w:r>
          </w:p>
        </w:tc>
        <w:tc>
          <w:tcPr>
            <w:tcW w:w="3191" w:type="dxa"/>
            <w:vAlign w:val="center"/>
          </w:tcPr>
          <w:p w:rsidR="00FF12A1" w:rsidRPr="00742122" w:rsidRDefault="00FF12A1" w:rsidP="00FF12A1">
            <w:pPr>
              <w:jc w:val="center"/>
              <w:rPr>
                <w:sz w:val="24"/>
                <w:szCs w:val="24"/>
                <w:lang w:val="bg-BG"/>
              </w:rPr>
            </w:pPr>
            <w:r w:rsidRPr="00FF12A1">
              <w:rPr>
                <w:sz w:val="24"/>
                <w:szCs w:val="24"/>
              </w:rPr>
              <w:t>50</w:t>
            </w:r>
            <w:r w:rsidR="00742122">
              <w:rPr>
                <w:sz w:val="24"/>
                <w:szCs w:val="24"/>
                <w:lang w:val="bg-BG"/>
              </w:rPr>
              <w:t xml:space="preserve"> бр.</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29.</w:t>
            </w:r>
          </w:p>
        </w:tc>
        <w:tc>
          <w:tcPr>
            <w:tcW w:w="4495" w:type="dxa"/>
          </w:tcPr>
          <w:p w:rsidR="00FF12A1" w:rsidRPr="00B15D3F" w:rsidRDefault="00FF12A1" w:rsidP="00FF12A1">
            <w:pPr>
              <w:rPr>
                <w:sz w:val="24"/>
                <w:szCs w:val="24"/>
                <w:lang w:val="bg-BG"/>
              </w:rPr>
            </w:pPr>
            <w:r w:rsidRPr="00B15D3F">
              <w:rPr>
                <w:sz w:val="24"/>
                <w:szCs w:val="24"/>
                <w:lang w:val="bg-BG"/>
              </w:rPr>
              <w:t>Възстановяване на проводник въздушно  САВТ 2x16 мм.</w:t>
            </w:r>
            <w:r w:rsidRPr="00B15D3F">
              <w:rPr>
                <w:sz w:val="24"/>
                <w:szCs w:val="24"/>
                <w:vertAlign w:val="superscript"/>
                <w:lang w:val="bg-BG"/>
              </w:rPr>
              <w:t>2</w:t>
            </w:r>
          </w:p>
        </w:tc>
        <w:tc>
          <w:tcPr>
            <w:tcW w:w="3191" w:type="dxa"/>
            <w:vAlign w:val="center"/>
          </w:tcPr>
          <w:p w:rsidR="00FF12A1" w:rsidRPr="00742122" w:rsidRDefault="00FF12A1" w:rsidP="00FF12A1">
            <w:pPr>
              <w:jc w:val="center"/>
              <w:rPr>
                <w:sz w:val="24"/>
                <w:szCs w:val="24"/>
                <w:lang w:val="bg-BG"/>
              </w:rPr>
            </w:pPr>
            <w:r w:rsidRPr="00FF12A1">
              <w:rPr>
                <w:sz w:val="24"/>
                <w:szCs w:val="24"/>
              </w:rPr>
              <w:t>5000</w:t>
            </w:r>
            <w:r w:rsidR="00742122">
              <w:rPr>
                <w:sz w:val="24"/>
                <w:szCs w:val="24"/>
                <w:lang w:val="bg-BG"/>
              </w:rPr>
              <w:t xml:space="preserve"> м.</w:t>
            </w:r>
          </w:p>
        </w:tc>
      </w:tr>
      <w:tr w:rsidR="00FF12A1" w:rsidRPr="00B15D3F">
        <w:trPr>
          <w:jc w:val="center"/>
        </w:trPr>
        <w:tc>
          <w:tcPr>
            <w:tcW w:w="1770" w:type="dxa"/>
          </w:tcPr>
          <w:p w:rsidR="00FF12A1" w:rsidRPr="00B15D3F" w:rsidRDefault="00FF12A1" w:rsidP="00FF12A1">
            <w:pPr>
              <w:jc w:val="center"/>
              <w:rPr>
                <w:sz w:val="24"/>
                <w:szCs w:val="24"/>
                <w:lang w:val="bg-BG"/>
              </w:rPr>
            </w:pPr>
            <w:r w:rsidRPr="00B15D3F">
              <w:rPr>
                <w:sz w:val="24"/>
                <w:szCs w:val="24"/>
                <w:lang w:val="bg-BG"/>
              </w:rPr>
              <w:t>30.</w:t>
            </w:r>
          </w:p>
        </w:tc>
        <w:tc>
          <w:tcPr>
            <w:tcW w:w="4495" w:type="dxa"/>
          </w:tcPr>
          <w:p w:rsidR="00FF12A1" w:rsidRPr="00B15D3F" w:rsidRDefault="00FF12A1" w:rsidP="00FF12A1">
            <w:pPr>
              <w:rPr>
                <w:sz w:val="24"/>
                <w:szCs w:val="24"/>
                <w:lang w:val="bg-BG"/>
              </w:rPr>
            </w:pPr>
            <w:r w:rsidRPr="00B15D3F">
              <w:rPr>
                <w:sz w:val="24"/>
                <w:szCs w:val="24"/>
                <w:lang w:val="bg-BG"/>
              </w:rPr>
              <w:t>Възстановяване на проводник въздушно  ПВА1 6 мм.</w:t>
            </w:r>
            <w:r w:rsidRPr="00B15D3F">
              <w:rPr>
                <w:sz w:val="24"/>
                <w:szCs w:val="24"/>
                <w:vertAlign w:val="superscript"/>
                <w:lang w:val="bg-BG"/>
              </w:rPr>
              <w:t>2</w:t>
            </w:r>
          </w:p>
        </w:tc>
        <w:tc>
          <w:tcPr>
            <w:tcW w:w="3191" w:type="dxa"/>
            <w:vAlign w:val="center"/>
          </w:tcPr>
          <w:p w:rsidR="00FF12A1" w:rsidRPr="00742122" w:rsidRDefault="00FF12A1" w:rsidP="00FF12A1">
            <w:pPr>
              <w:jc w:val="center"/>
              <w:rPr>
                <w:sz w:val="24"/>
                <w:szCs w:val="24"/>
                <w:lang w:val="bg-BG"/>
              </w:rPr>
            </w:pPr>
            <w:r w:rsidRPr="00FF12A1">
              <w:rPr>
                <w:sz w:val="24"/>
                <w:szCs w:val="24"/>
              </w:rPr>
              <w:t>1200</w:t>
            </w:r>
            <w:r w:rsidR="00742122">
              <w:rPr>
                <w:sz w:val="24"/>
                <w:szCs w:val="24"/>
                <w:lang w:val="bg-BG"/>
              </w:rPr>
              <w:t xml:space="preserve"> м.</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31.</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автоматичен прекъсвач(предпазител)  50 А- монофазен/ включва и предпазителя/</w:t>
            </w:r>
          </w:p>
        </w:tc>
        <w:tc>
          <w:tcPr>
            <w:tcW w:w="3191" w:type="dxa"/>
            <w:vAlign w:val="center"/>
          </w:tcPr>
          <w:p w:rsidR="007C1A86" w:rsidRPr="00154F4A" w:rsidRDefault="007C1A86" w:rsidP="007C1A86">
            <w:pPr>
              <w:jc w:val="center"/>
              <w:rPr>
                <w:sz w:val="24"/>
                <w:szCs w:val="24"/>
                <w:lang w:val="bg-BG"/>
              </w:rPr>
            </w:pPr>
            <w:r w:rsidRPr="007C1A86">
              <w:rPr>
                <w:sz w:val="24"/>
                <w:szCs w:val="24"/>
              </w:rPr>
              <w:t>30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32.</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автоматичен прекъсвач(предпазител) 63 А- трифазен /включва и предпазителя/</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33.</w:t>
            </w:r>
          </w:p>
        </w:tc>
        <w:tc>
          <w:tcPr>
            <w:tcW w:w="4495" w:type="dxa"/>
          </w:tcPr>
          <w:p w:rsidR="007C1A86" w:rsidRPr="00B15D3F" w:rsidRDefault="007C1A86" w:rsidP="007C1A86">
            <w:pPr>
              <w:rPr>
                <w:sz w:val="24"/>
                <w:szCs w:val="24"/>
                <w:lang w:val="bg-BG"/>
              </w:rPr>
            </w:pPr>
            <w:r w:rsidRPr="00B15D3F">
              <w:rPr>
                <w:sz w:val="24"/>
                <w:szCs w:val="24"/>
                <w:lang w:val="bg-BG"/>
              </w:rPr>
              <w:t>Демонтаж  на предпазител  50 А- монофазен</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34.</w:t>
            </w:r>
          </w:p>
        </w:tc>
        <w:tc>
          <w:tcPr>
            <w:tcW w:w="4495" w:type="dxa"/>
          </w:tcPr>
          <w:p w:rsidR="007C1A86" w:rsidRPr="00B15D3F" w:rsidRDefault="007C1A86" w:rsidP="007C1A86">
            <w:pPr>
              <w:rPr>
                <w:sz w:val="24"/>
                <w:szCs w:val="24"/>
                <w:lang w:val="bg-BG"/>
              </w:rPr>
            </w:pPr>
            <w:r w:rsidRPr="00B15D3F">
              <w:rPr>
                <w:sz w:val="24"/>
                <w:szCs w:val="24"/>
                <w:lang w:val="bg-BG"/>
              </w:rPr>
              <w:t>Демонтаж на предпазител  63 А- трифазен</w:t>
            </w:r>
          </w:p>
        </w:tc>
        <w:tc>
          <w:tcPr>
            <w:tcW w:w="3191" w:type="dxa"/>
            <w:vAlign w:val="center"/>
          </w:tcPr>
          <w:p w:rsidR="007C1A86" w:rsidRPr="00154F4A" w:rsidRDefault="007C1A86" w:rsidP="007C1A86">
            <w:pPr>
              <w:jc w:val="center"/>
              <w:rPr>
                <w:sz w:val="24"/>
                <w:szCs w:val="24"/>
                <w:lang w:val="bg-BG"/>
              </w:rPr>
            </w:pPr>
            <w:r w:rsidRPr="007C1A86">
              <w:rPr>
                <w:sz w:val="24"/>
                <w:szCs w:val="24"/>
              </w:rPr>
              <w:t>5</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35.</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контактор въздушен  63 А- трифазен /включва и контактора/</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36.</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контактор въздушен  80 А- монофазен / включва и контактора /</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37.</w:t>
            </w:r>
          </w:p>
          <w:p w:rsidR="007C1A86" w:rsidRPr="00B15D3F" w:rsidRDefault="007C1A86" w:rsidP="007C1A86">
            <w:pPr>
              <w:jc w:val="center"/>
              <w:rPr>
                <w:sz w:val="24"/>
                <w:szCs w:val="24"/>
                <w:lang w:val="bg-BG"/>
              </w:rPr>
            </w:pPr>
          </w:p>
        </w:tc>
        <w:tc>
          <w:tcPr>
            <w:tcW w:w="4495" w:type="dxa"/>
          </w:tcPr>
          <w:p w:rsidR="007C1A86" w:rsidRPr="00B15D3F" w:rsidRDefault="007C1A86" w:rsidP="007C1A86">
            <w:pPr>
              <w:rPr>
                <w:sz w:val="24"/>
                <w:szCs w:val="24"/>
                <w:lang w:val="bg-BG"/>
              </w:rPr>
            </w:pPr>
            <w:r w:rsidRPr="00B15D3F">
              <w:rPr>
                <w:sz w:val="24"/>
                <w:szCs w:val="24"/>
                <w:lang w:val="bg-BG"/>
              </w:rPr>
              <w:t xml:space="preserve">Демонтаж на контактор  въздушен  63 А- трифазен </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38.</w:t>
            </w:r>
          </w:p>
        </w:tc>
        <w:tc>
          <w:tcPr>
            <w:tcW w:w="4495" w:type="dxa"/>
          </w:tcPr>
          <w:p w:rsidR="007C1A86" w:rsidRPr="00B15D3F" w:rsidRDefault="007C1A86" w:rsidP="007C1A86">
            <w:pPr>
              <w:rPr>
                <w:sz w:val="24"/>
                <w:szCs w:val="24"/>
                <w:lang w:val="bg-BG"/>
              </w:rPr>
            </w:pPr>
            <w:r w:rsidRPr="00B15D3F">
              <w:rPr>
                <w:sz w:val="24"/>
                <w:szCs w:val="24"/>
                <w:lang w:val="bg-BG"/>
              </w:rPr>
              <w:t xml:space="preserve">Демонтаж на контактор  въздушен  80 А- монофазен </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39.</w:t>
            </w:r>
          </w:p>
        </w:tc>
        <w:tc>
          <w:tcPr>
            <w:tcW w:w="4495" w:type="dxa"/>
          </w:tcPr>
          <w:p w:rsidR="007C1A86" w:rsidRPr="00B15D3F" w:rsidRDefault="007C1A86" w:rsidP="007C1A86">
            <w:pPr>
              <w:rPr>
                <w:sz w:val="24"/>
                <w:szCs w:val="24"/>
                <w:lang w:val="bg-BG"/>
              </w:rPr>
            </w:pPr>
            <w:r w:rsidRPr="00B15D3F">
              <w:rPr>
                <w:sz w:val="24"/>
                <w:szCs w:val="24"/>
                <w:lang w:val="bg-BG"/>
              </w:rPr>
              <w:t xml:space="preserve">Доставка и монтаж на опъвачи </w:t>
            </w:r>
          </w:p>
        </w:tc>
        <w:tc>
          <w:tcPr>
            <w:tcW w:w="3191" w:type="dxa"/>
            <w:vAlign w:val="center"/>
          </w:tcPr>
          <w:p w:rsidR="007C1A86" w:rsidRPr="00154F4A" w:rsidRDefault="007C1A86" w:rsidP="007C1A86">
            <w:pPr>
              <w:jc w:val="center"/>
              <w:rPr>
                <w:sz w:val="24"/>
                <w:szCs w:val="24"/>
                <w:lang w:val="bg-BG"/>
              </w:rPr>
            </w:pPr>
            <w:r w:rsidRPr="007C1A86">
              <w:rPr>
                <w:sz w:val="24"/>
                <w:szCs w:val="24"/>
              </w:rPr>
              <w:t>250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40.</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клеми изолирани</w:t>
            </w:r>
          </w:p>
        </w:tc>
        <w:tc>
          <w:tcPr>
            <w:tcW w:w="3191" w:type="dxa"/>
            <w:vAlign w:val="center"/>
          </w:tcPr>
          <w:p w:rsidR="007C1A86" w:rsidRPr="00154F4A" w:rsidRDefault="007C1A86" w:rsidP="007C1A86">
            <w:pPr>
              <w:jc w:val="center"/>
              <w:rPr>
                <w:sz w:val="24"/>
                <w:szCs w:val="24"/>
                <w:lang w:val="bg-BG"/>
              </w:rPr>
            </w:pPr>
            <w:r w:rsidRPr="007C1A86">
              <w:rPr>
                <w:sz w:val="24"/>
                <w:szCs w:val="24"/>
              </w:rPr>
              <w:t>450</w:t>
            </w:r>
            <w:r w:rsidR="00154F4A">
              <w:rPr>
                <w:sz w:val="24"/>
                <w:szCs w:val="24"/>
                <w:lang w:val="bg-BG"/>
              </w:rPr>
              <w:t xml:space="preserve"> бр. </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41.</w:t>
            </w:r>
          </w:p>
        </w:tc>
        <w:tc>
          <w:tcPr>
            <w:tcW w:w="4495" w:type="dxa"/>
          </w:tcPr>
          <w:p w:rsidR="007C1A86" w:rsidRPr="00B15D3F" w:rsidRDefault="007C1A86" w:rsidP="007C1A86">
            <w:pPr>
              <w:rPr>
                <w:sz w:val="24"/>
                <w:szCs w:val="24"/>
                <w:lang w:val="bg-BG"/>
              </w:rPr>
            </w:pPr>
            <w:r w:rsidRPr="00B15D3F">
              <w:rPr>
                <w:sz w:val="24"/>
                <w:szCs w:val="24"/>
                <w:lang w:val="bg-BG"/>
              </w:rPr>
              <w:t xml:space="preserve">Поставяне на алуминиева лента </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м.</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42.</w:t>
            </w:r>
          </w:p>
        </w:tc>
        <w:tc>
          <w:tcPr>
            <w:tcW w:w="4495" w:type="dxa"/>
          </w:tcPr>
          <w:p w:rsidR="007C1A86" w:rsidRPr="00B15D3F" w:rsidRDefault="007C1A86" w:rsidP="007C1A86">
            <w:pPr>
              <w:rPr>
                <w:sz w:val="24"/>
                <w:szCs w:val="24"/>
                <w:lang w:val="bg-BG"/>
              </w:rPr>
            </w:pPr>
            <w:r w:rsidRPr="00B15D3F">
              <w:rPr>
                <w:sz w:val="24"/>
                <w:szCs w:val="24"/>
                <w:lang w:val="bg-BG"/>
              </w:rPr>
              <w:t xml:space="preserve">Поставяне на поцинкована тел -2,5 мм. </w:t>
            </w:r>
          </w:p>
        </w:tc>
        <w:tc>
          <w:tcPr>
            <w:tcW w:w="3191" w:type="dxa"/>
            <w:vAlign w:val="center"/>
          </w:tcPr>
          <w:p w:rsidR="007C1A86" w:rsidRPr="00154F4A" w:rsidRDefault="007C1A86" w:rsidP="007C1A86">
            <w:pPr>
              <w:jc w:val="center"/>
              <w:rPr>
                <w:sz w:val="24"/>
                <w:szCs w:val="24"/>
                <w:lang w:val="bg-BG"/>
              </w:rPr>
            </w:pPr>
            <w:r w:rsidRPr="007C1A86">
              <w:rPr>
                <w:sz w:val="24"/>
                <w:szCs w:val="24"/>
              </w:rPr>
              <w:t>40</w:t>
            </w:r>
            <w:r w:rsidR="00154F4A">
              <w:rPr>
                <w:sz w:val="24"/>
                <w:szCs w:val="24"/>
                <w:lang w:val="bg-BG"/>
              </w:rPr>
              <w:t xml:space="preserve"> м.</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43.</w:t>
            </w:r>
          </w:p>
        </w:tc>
        <w:tc>
          <w:tcPr>
            <w:tcW w:w="4495" w:type="dxa"/>
          </w:tcPr>
          <w:p w:rsidR="007C1A86" w:rsidRPr="00B15D3F" w:rsidRDefault="007C1A86" w:rsidP="007C1A86">
            <w:pPr>
              <w:rPr>
                <w:sz w:val="24"/>
                <w:szCs w:val="24"/>
                <w:lang w:val="bg-BG"/>
              </w:rPr>
            </w:pPr>
            <w:r w:rsidRPr="00B15D3F">
              <w:rPr>
                <w:sz w:val="24"/>
                <w:szCs w:val="24"/>
                <w:lang w:val="bg-BG"/>
              </w:rPr>
              <w:t>Поставяне на основа на витлов предпазител</w:t>
            </w:r>
          </w:p>
        </w:tc>
        <w:tc>
          <w:tcPr>
            <w:tcW w:w="3191" w:type="dxa"/>
            <w:vAlign w:val="center"/>
          </w:tcPr>
          <w:p w:rsidR="007C1A86" w:rsidRPr="00154F4A" w:rsidRDefault="007C1A86" w:rsidP="007C1A86">
            <w:pPr>
              <w:jc w:val="center"/>
              <w:rPr>
                <w:sz w:val="24"/>
                <w:szCs w:val="24"/>
                <w:lang w:val="bg-BG"/>
              </w:rPr>
            </w:pPr>
            <w:r w:rsidRPr="007C1A86">
              <w:rPr>
                <w:sz w:val="24"/>
                <w:szCs w:val="24"/>
              </w:rPr>
              <w:t>10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44.</w:t>
            </w:r>
          </w:p>
        </w:tc>
        <w:tc>
          <w:tcPr>
            <w:tcW w:w="4495" w:type="dxa"/>
          </w:tcPr>
          <w:p w:rsidR="007C1A86" w:rsidRPr="00B15D3F" w:rsidRDefault="007C1A86" w:rsidP="007C1A86">
            <w:pPr>
              <w:rPr>
                <w:sz w:val="24"/>
                <w:szCs w:val="24"/>
                <w:lang w:val="bg-BG"/>
              </w:rPr>
            </w:pPr>
            <w:r w:rsidRPr="00B15D3F">
              <w:rPr>
                <w:sz w:val="24"/>
                <w:szCs w:val="24"/>
                <w:lang w:val="bg-BG"/>
              </w:rPr>
              <w:t xml:space="preserve">Поставяне на предпазни ПВЦ капаци на  метални улични стълбове </w:t>
            </w:r>
          </w:p>
        </w:tc>
        <w:tc>
          <w:tcPr>
            <w:tcW w:w="3191" w:type="dxa"/>
            <w:vAlign w:val="center"/>
          </w:tcPr>
          <w:p w:rsidR="007C1A86" w:rsidRPr="00154F4A" w:rsidRDefault="007C1A86" w:rsidP="007C1A86">
            <w:pPr>
              <w:jc w:val="center"/>
              <w:rPr>
                <w:sz w:val="24"/>
                <w:szCs w:val="24"/>
                <w:lang w:val="bg-BG"/>
              </w:rPr>
            </w:pPr>
            <w:r w:rsidRPr="007C1A86">
              <w:rPr>
                <w:sz w:val="24"/>
                <w:szCs w:val="24"/>
              </w:rPr>
              <w:t>100</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45.</w:t>
            </w:r>
          </w:p>
        </w:tc>
        <w:tc>
          <w:tcPr>
            <w:tcW w:w="4495" w:type="dxa"/>
          </w:tcPr>
          <w:p w:rsidR="007C1A86" w:rsidRPr="00B15D3F" w:rsidRDefault="007C1A86" w:rsidP="007C1A86">
            <w:pPr>
              <w:rPr>
                <w:sz w:val="24"/>
                <w:szCs w:val="24"/>
                <w:lang w:val="bg-BG"/>
              </w:rPr>
            </w:pPr>
            <w:r w:rsidRPr="00B15D3F">
              <w:rPr>
                <w:sz w:val="24"/>
                <w:szCs w:val="24"/>
                <w:lang w:val="bg-BG"/>
              </w:rPr>
              <w:t xml:space="preserve">Отстраняване на късо съединение </w:t>
            </w:r>
          </w:p>
        </w:tc>
        <w:tc>
          <w:tcPr>
            <w:tcW w:w="3191" w:type="dxa"/>
            <w:vAlign w:val="center"/>
          </w:tcPr>
          <w:p w:rsidR="007C1A86" w:rsidRPr="00154F4A" w:rsidRDefault="007C1A86" w:rsidP="007C1A86">
            <w:pPr>
              <w:jc w:val="center"/>
              <w:rPr>
                <w:sz w:val="24"/>
                <w:szCs w:val="24"/>
                <w:lang w:val="bg-BG"/>
              </w:rPr>
            </w:pPr>
            <w:r w:rsidRPr="007C1A86">
              <w:rPr>
                <w:sz w:val="24"/>
                <w:szCs w:val="24"/>
              </w:rPr>
              <w:t>300</w:t>
            </w:r>
            <w:r w:rsidR="00154F4A">
              <w:rPr>
                <w:sz w:val="24"/>
                <w:szCs w:val="24"/>
                <w:lang w:val="bg-BG"/>
              </w:rPr>
              <w:t xml:space="preserve"> ч.</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46.</w:t>
            </w:r>
          </w:p>
        </w:tc>
        <w:tc>
          <w:tcPr>
            <w:tcW w:w="4495" w:type="dxa"/>
          </w:tcPr>
          <w:p w:rsidR="007C1A86" w:rsidRPr="00B15D3F" w:rsidRDefault="007C1A86" w:rsidP="007C1A86">
            <w:pPr>
              <w:rPr>
                <w:sz w:val="24"/>
                <w:szCs w:val="24"/>
                <w:lang w:val="bg-BG"/>
              </w:rPr>
            </w:pPr>
            <w:r w:rsidRPr="00B15D3F">
              <w:rPr>
                <w:sz w:val="24"/>
                <w:szCs w:val="24"/>
                <w:lang w:val="bg-BG"/>
              </w:rPr>
              <w:t>Възстановяване на електрически връзки на стълб</w:t>
            </w:r>
          </w:p>
        </w:tc>
        <w:tc>
          <w:tcPr>
            <w:tcW w:w="3191" w:type="dxa"/>
            <w:vAlign w:val="center"/>
          </w:tcPr>
          <w:p w:rsidR="007C1A86" w:rsidRPr="00154F4A" w:rsidRDefault="007C1A86" w:rsidP="007C1A86">
            <w:pPr>
              <w:jc w:val="center"/>
              <w:rPr>
                <w:sz w:val="24"/>
                <w:szCs w:val="24"/>
                <w:lang w:val="bg-BG"/>
              </w:rPr>
            </w:pPr>
            <w:r w:rsidRPr="007C1A86">
              <w:rPr>
                <w:sz w:val="24"/>
                <w:szCs w:val="24"/>
              </w:rPr>
              <w:t>500</w:t>
            </w:r>
            <w:r w:rsidR="00154F4A">
              <w:rPr>
                <w:sz w:val="24"/>
                <w:szCs w:val="24"/>
                <w:lang w:val="bg-BG"/>
              </w:rPr>
              <w:t xml:space="preserve"> бр.</w:t>
            </w:r>
          </w:p>
        </w:tc>
      </w:tr>
      <w:tr w:rsidR="007C1A86" w:rsidRPr="00B15D3F">
        <w:trPr>
          <w:trHeight w:val="441"/>
          <w:jc w:val="center"/>
        </w:trPr>
        <w:tc>
          <w:tcPr>
            <w:tcW w:w="1770" w:type="dxa"/>
          </w:tcPr>
          <w:p w:rsidR="007C1A86" w:rsidRPr="00B15D3F" w:rsidRDefault="007C1A86" w:rsidP="007C1A86">
            <w:pPr>
              <w:jc w:val="center"/>
              <w:rPr>
                <w:sz w:val="24"/>
                <w:szCs w:val="24"/>
                <w:lang w:val="bg-BG"/>
              </w:rPr>
            </w:pPr>
            <w:r w:rsidRPr="00B15D3F">
              <w:rPr>
                <w:sz w:val="24"/>
                <w:szCs w:val="24"/>
                <w:lang w:val="bg-BG"/>
              </w:rPr>
              <w:t>47.</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стандартни тритръбни стълбове за улично осветление с височина 9,50м. и размери на тръбите φ159x5, φ 121x5  и φ 89x4</w:t>
            </w:r>
          </w:p>
        </w:tc>
        <w:tc>
          <w:tcPr>
            <w:tcW w:w="3191" w:type="dxa"/>
            <w:vAlign w:val="center"/>
          </w:tcPr>
          <w:p w:rsidR="007C1A86" w:rsidRPr="00154F4A" w:rsidRDefault="00154F4A" w:rsidP="007C1A86">
            <w:pPr>
              <w:jc w:val="center"/>
              <w:rPr>
                <w:sz w:val="24"/>
                <w:szCs w:val="24"/>
                <w:lang w:val="bg-BG"/>
              </w:rPr>
            </w:pPr>
            <w:r>
              <w:rPr>
                <w:sz w:val="24"/>
                <w:szCs w:val="24"/>
                <w:lang w:val="bg-BG"/>
              </w:rPr>
              <w:t>30 бр.</w:t>
            </w:r>
          </w:p>
        </w:tc>
      </w:tr>
      <w:tr w:rsidR="007C1A86" w:rsidRPr="00B15D3F">
        <w:trPr>
          <w:jc w:val="center"/>
        </w:trPr>
        <w:tc>
          <w:tcPr>
            <w:tcW w:w="1770" w:type="dxa"/>
          </w:tcPr>
          <w:p w:rsidR="007C1A86" w:rsidRPr="00B15D3F" w:rsidRDefault="007C1A86" w:rsidP="007C1A86">
            <w:pPr>
              <w:jc w:val="center"/>
              <w:rPr>
                <w:sz w:val="24"/>
                <w:szCs w:val="24"/>
                <w:lang w:val="bg-BG"/>
              </w:rPr>
            </w:pPr>
            <w:r w:rsidRPr="00B15D3F">
              <w:rPr>
                <w:sz w:val="24"/>
                <w:szCs w:val="24"/>
                <w:lang w:val="bg-BG"/>
              </w:rPr>
              <w:t>48.</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стандартни паркови двутръбни стълбове за улично осветление-  с височина 6,20 м. и размери на тръбите φ 108x4  и φ 89x4</w:t>
            </w:r>
          </w:p>
        </w:tc>
        <w:tc>
          <w:tcPr>
            <w:tcW w:w="3191" w:type="dxa"/>
            <w:vAlign w:val="center"/>
          </w:tcPr>
          <w:p w:rsidR="007C1A86" w:rsidRPr="00154F4A" w:rsidRDefault="00154F4A" w:rsidP="007C1A86">
            <w:pPr>
              <w:jc w:val="center"/>
              <w:rPr>
                <w:sz w:val="24"/>
                <w:szCs w:val="24"/>
                <w:lang w:val="bg-BG"/>
              </w:rPr>
            </w:pPr>
            <w:r>
              <w:rPr>
                <w:sz w:val="24"/>
                <w:szCs w:val="24"/>
                <w:lang w:val="bg-BG"/>
              </w:rPr>
              <w:t>30 бр.</w:t>
            </w:r>
          </w:p>
        </w:tc>
      </w:tr>
      <w:tr w:rsidR="007C1A86" w:rsidRPr="00B15D3F">
        <w:trPr>
          <w:jc w:val="center"/>
        </w:trPr>
        <w:tc>
          <w:tcPr>
            <w:tcW w:w="1770" w:type="dxa"/>
          </w:tcPr>
          <w:p w:rsidR="007C1A86" w:rsidRPr="00B15D3F" w:rsidRDefault="007C1A86" w:rsidP="007C1A86">
            <w:pPr>
              <w:rPr>
                <w:sz w:val="24"/>
                <w:szCs w:val="24"/>
                <w:lang w:val="bg-BG"/>
              </w:rPr>
            </w:pPr>
            <w:r w:rsidRPr="00B15D3F">
              <w:rPr>
                <w:sz w:val="24"/>
                <w:szCs w:val="24"/>
                <w:lang w:val="bg-BG"/>
              </w:rPr>
              <w:t xml:space="preserve">           49.</w:t>
            </w:r>
          </w:p>
        </w:tc>
        <w:tc>
          <w:tcPr>
            <w:tcW w:w="4495" w:type="dxa"/>
          </w:tcPr>
          <w:p w:rsidR="007C1A86" w:rsidRPr="00B15D3F" w:rsidRDefault="007C1A86" w:rsidP="007C1A86">
            <w:pPr>
              <w:rPr>
                <w:sz w:val="24"/>
                <w:szCs w:val="24"/>
                <w:lang w:val="bg-BG"/>
              </w:rPr>
            </w:pPr>
            <w:r w:rsidRPr="00B15D3F">
              <w:rPr>
                <w:sz w:val="24"/>
                <w:szCs w:val="24"/>
                <w:lang w:val="bg-BG"/>
              </w:rPr>
              <w:t>Доставка и монтаж на  стоманен стълб S-40/W с декоративни елементи от UV стабилизиран полимер</w:t>
            </w:r>
          </w:p>
        </w:tc>
        <w:tc>
          <w:tcPr>
            <w:tcW w:w="3191" w:type="dxa"/>
            <w:vAlign w:val="center"/>
          </w:tcPr>
          <w:p w:rsidR="007C1A86" w:rsidRPr="00154F4A" w:rsidRDefault="007C1A86" w:rsidP="007C1A86">
            <w:pPr>
              <w:jc w:val="center"/>
              <w:rPr>
                <w:sz w:val="24"/>
                <w:szCs w:val="24"/>
                <w:lang w:val="bg-BG"/>
              </w:rPr>
            </w:pPr>
            <w:r w:rsidRPr="007C1A86">
              <w:rPr>
                <w:sz w:val="24"/>
                <w:szCs w:val="24"/>
              </w:rPr>
              <w:t>5</w:t>
            </w:r>
            <w:r w:rsidR="00154F4A">
              <w:rPr>
                <w:sz w:val="24"/>
                <w:szCs w:val="24"/>
                <w:lang w:val="bg-BG"/>
              </w:rPr>
              <w:t xml:space="preserve"> бр.</w:t>
            </w:r>
          </w:p>
        </w:tc>
      </w:tr>
      <w:tr w:rsidR="007C1A86" w:rsidRPr="00B15D3F">
        <w:trPr>
          <w:jc w:val="center"/>
        </w:trPr>
        <w:tc>
          <w:tcPr>
            <w:tcW w:w="1770" w:type="dxa"/>
          </w:tcPr>
          <w:p w:rsidR="007C1A86" w:rsidRPr="00B15D3F" w:rsidRDefault="007C1A86" w:rsidP="007C1A86">
            <w:pPr>
              <w:rPr>
                <w:sz w:val="24"/>
                <w:szCs w:val="24"/>
                <w:lang w:val="bg-BG"/>
              </w:rPr>
            </w:pPr>
            <w:r w:rsidRPr="00B15D3F">
              <w:rPr>
                <w:sz w:val="24"/>
                <w:szCs w:val="24"/>
                <w:lang w:val="bg-BG"/>
              </w:rPr>
              <w:t xml:space="preserve">           50.</w:t>
            </w:r>
          </w:p>
        </w:tc>
        <w:tc>
          <w:tcPr>
            <w:tcW w:w="4495" w:type="dxa"/>
          </w:tcPr>
          <w:p w:rsidR="007C1A86" w:rsidRPr="00B15D3F" w:rsidRDefault="007C1A86" w:rsidP="007C1A86">
            <w:pPr>
              <w:rPr>
                <w:sz w:val="24"/>
                <w:szCs w:val="24"/>
                <w:lang w:val="bg-BG"/>
              </w:rPr>
            </w:pPr>
            <w:r w:rsidRPr="00B15D3F">
              <w:rPr>
                <w:sz w:val="24"/>
                <w:szCs w:val="24"/>
                <w:lang w:val="bg-BG"/>
              </w:rPr>
              <w:t>Доставка на СBT кабел 4x6 мм.</w:t>
            </w:r>
            <w:r w:rsidRPr="00B15D3F">
              <w:rPr>
                <w:sz w:val="24"/>
                <w:szCs w:val="24"/>
                <w:vertAlign w:val="superscript"/>
                <w:lang w:val="bg-BG"/>
              </w:rPr>
              <w:t>2</w:t>
            </w:r>
          </w:p>
        </w:tc>
        <w:tc>
          <w:tcPr>
            <w:tcW w:w="3191" w:type="dxa"/>
            <w:vAlign w:val="center"/>
          </w:tcPr>
          <w:p w:rsidR="007C1A86" w:rsidRPr="00154F4A" w:rsidRDefault="007C1A86" w:rsidP="007C1A86">
            <w:pPr>
              <w:jc w:val="center"/>
              <w:rPr>
                <w:sz w:val="24"/>
                <w:szCs w:val="24"/>
                <w:lang w:val="bg-BG"/>
              </w:rPr>
            </w:pPr>
            <w:r w:rsidRPr="007C1A86">
              <w:rPr>
                <w:sz w:val="24"/>
                <w:szCs w:val="24"/>
              </w:rPr>
              <w:t>500</w:t>
            </w:r>
            <w:r w:rsidR="00154F4A">
              <w:rPr>
                <w:sz w:val="24"/>
                <w:szCs w:val="24"/>
                <w:lang w:val="bg-BG"/>
              </w:rPr>
              <w:t xml:space="preserve"> м.</w:t>
            </w:r>
          </w:p>
        </w:tc>
      </w:tr>
      <w:tr w:rsidR="007C1A86" w:rsidRPr="00B15D3F">
        <w:trPr>
          <w:jc w:val="center"/>
        </w:trPr>
        <w:tc>
          <w:tcPr>
            <w:tcW w:w="1770" w:type="dxa"/>
          </w:tcPr>
          <w:p w:rsidR="007C1A86" w:rsidRPr="00B15D3F" w:rsidRDefault="007C1A86" w:rsidP="007C1A86">
            <w:pPr>
              <w:rPr>
                <w:sz w:val="24"/>
                <w:szCs w:val="24"/>
                <w:lang w:val="bg-BG"/>
              </w:rPr>
            </w:pPr>
            <w:r w:rsidRPr="00B15D3F">
              <w:rPr>
                <w:sz w:val="24"/>
                <w:szCs w:val="24"/>
                <w:lang w:val="bg-BG"/>
              </w:rPr>
              <w:t xml:space="preserve">           51.</w:t>
            </w:r>
          </w:p>
        </w:tc>
        <w:tc>
          <w:tcPr>
            <w:tcW w:w="4495" w:type="dxa"/>
          </w:tcPr>
          <w:p w:rsidR="007C1A86" w:rsidRPr="00B15D3F" w:rsidRDefault="007C1A86" w:rsidP="007C1A86">
            <w:pPr>
              <w:rPr>
                <w:sz w:val="24"/>
                <w:szCs w:val="24"/>
                <w:lang w:val="bg-BG"/>
              </w:rPr>
            </w:pPr>
            <w:r w:rsidRPr="00B15D3F">
              <w:rPr>
                <w:sz w:val="24"/>
                <w:szCs w:val="24"/>
                <w:lang w:val="bg-BG"/>
              </w:rPr>
              <w:t>Доставка на PVC тръби  φ50</w:t>
            </w:r>
          </w:p>
        </w:tc>
        <w:tc>
          <w:tcPr>
            <w:tcW w:w="3191" w:type="dxa"/>
            <w:vAlign w:val="center"/>
          </w:tcPr>
          <w:p w:rsidR="007C1A86" w:rsidRPr="00154F4A" w:rsidRDefault="007C1A86" w:rsidP="007C1A86">
            <w:pPr>
              <w:jc w:val="center"/>
              <w:rPr>
                <w:sz w:val="24"/>
                <w:szCs w:val="24"/>
                <w:lang w:val="bg-BG"/>
              </w:rPr>
            </w:pPr>
            <w:r w:rsidRPr="007C1A86">
              <w:rPr>
                <w:sz w:val="24"/>
                <w:szCs w:val="24"/>
              </w:rPr>
              <w:t>40</w:t>
            </w:r>
            <w:r w:rsidR="00154F4A">
              <w:rPr>
                <w:sz w:val="24"/>
                <w:szCs w:val="24"/>
                <w:lang w:val="bg-BG"/>
              </w:rPr>
              <w:t xml:space="preserve"> м.</w:t>
            </w:r>
          </w:p>
        </w:tc>
      </w:tr>
      <w:tr w:rsidR="00572684" w:rsidRPr="00B15D3F">
        <w:trPr>
          <w:jc w:val="center"/>
        </w:trPr>
        <w:tc>
          <w:tcPr>
            <w:tcW w:w="1770" w:type="dxa"/>
          </w:tcPr>
          <w:p w:rsidR="00572684" w:rsidRPr="00B15D3F" w:rsidRDefault="00572684" w:rsidP="007C1A86">
            <w:pPr>
              <w:rPr>
                <w:sz w:val="24"/>
                <w:szCs w:val="24"/>
                <w:lang w:val="bg-BG"/>
              </w:rPr>
            </w:pPr>
            <w:r>
              <w:rPr>
                <w:sz w:val="24"/>
                <w:szCs w:val="24"/>
                <w:lang w:val="bg-BG"/>
              </w:rPr>
              <w:t xml:space="preserve">           52.</w:t>
            </w:r>
          </w:p>
        </w:tc>
        <w:tc>
          <w:tcPr>
            <w:tcW w:w="4495" w:type="dxa"/>
          </w:tcPr>
          <w:p w:rsidR="00572684" w:rsidRPr="007F38FA" w:rsidRDefault="00572684" w:rsidP="000B14F2">
            <w:pPr>
              <w:rPr>
                <w:sz w:val="24"/>
                <w:szCs w:val="24"/>
                <w:lang w:val="bg-BG"/>
              </w:rPr>
            </w:pPr>
            <w:r>
              <w:rPr>
                <w:sz w:val="24"/>
                <w:szCs w:val="24"/>
                <w:lang w:val="bg-BG"/>
              </w:rPr>
              <w:t>П</w:t>
            </w:r>
            <w:r w:rsidRPr="009C217A">
              <w:rPr>
                <w:sz w:val="24"/>
                <w:szCs w:val="24"/>
                <w:lang w:val="bg-BG"/>
              </w:rPr>
              <w:t>олагане на бетон</w:t>
            </w:r>
            <w:r>
              <w:rPr>
                <w:sz w:val="24"/>
                <w:szCs w:val="24"/>
                <w:lang w:val="bg-BG"/>
              </w:rPr>
              <w:t xml:space="preserve"> в изкоп</w:t>
            </w:r>
          </w:p>
        </w:tc>
        <w:tc>
          <w:tcPr>
            <w:tcW w:w="3191" w:type="dxa"/>
            <w:vAlign w:val="center"/>
          </w:tcPr>
          <w:p w:rsidR="00572684" w:rsidRPr="009C217A" w:rsidRDefault="00572684" w:rsidP="000B14F2">
            <w:pPr>
              <w:jc w:val="center"/>
              <w:rPr>
                <w:sz w:val="24"/>
                <w:szCs w:val="24"/>
                <w:vertAlign w:val="superscript"/>
                <w:lang w:val="bg-BG"/>
              </w:rPr>
            </w:pPr>
            <w:r>
              <w:rPr>
                <w:sz w:val="24"/>
                <w:szCs w:val="24"/>
                <w:lang w:val="bg-BG"/>
              </w:rPr>
              <w:t>15 м.</w:t>
            </w:r>
            <w:r>
              <w:rPr>
                <w:sz w:val="24"/>
                <w:szCs w:val="24"/>
                <w:vertAlign w:val="superscript"/>
                <w:lang w:val="bg-BG"/>
              </w:rPr>
              <w:t>3</w:t>
            </w:r>
          </w:p>
        </w:tc>
      </w:tr>
      <w:tr w:rsidR="00572684" w:rsidRPr="00B15D3F">
        <w:trPr>
          <w:jc w:val="center"/>
        </w:trPr>
        <w:tc>
          <w:tcPr>
            <w:tcW w:w="1770" w:type="dxa"/>
          </w:tcPr>
          <w:p w:rsidR="00572684" w:rsidRPr="00B15D3F" w:rsidRDefault="00572684" w:rsidP="007C1A86">
            <w:pPr>
              <w:rPr>
                <w:sz w:val="24"/>
                <w:szCs w:val="24"/>
                <w:lang w:val="bg-BG"/>
              </w:rPr>
            </w:pPr>
            <w:r>
              <w:rPr>
                <w:sz w:val="24"/>
                <w:szCs w:val="24"/>
                <w:lang w:val="bg-BG"/>
              </w:rPr>
              <w:t xml:space="preserve">           53.</w:t>
            </w:r>
          </w:p>
        </w:tc>
        <w:tc>
          <w:tcPr>
            <w:tcW w:w="4495" w:type="dxa"/>
          </w:tcPr>
          <w:p w:rsidR="00572684" w:rsidRPr="007F38FA" w:rsidRDefault="00572684" w:rsidP="000B14F2">
            <w:pPr>
              <w:jc w:val="both"/>
              <w:rPr>
                <w:sz w:val="24"/>
                <w:szCs w:val="24"/>
                <w:lang w:val="bg-BG"/>
              </w:rPr>
            </w:pPr>
            <w:r>
              <w:rPr>
                <w:sz w:val="24"/>
                <w:szCs w:val="24"/>
                <w:lang w:val="bg-BG"/>
              </w:rPr>
              <w:t>Д</w:t>
            </w:r>
            <w:r w:rsidRPr="009C217A">
              <w:rPr>
                <w:sz w:val="24"/>
                <w:szCs w:val="24"/>
                <w:lang w:val="bg-BG"/>
              </w:rPr>
              <w:t xml:space="preserve">оставка и изтегляне СВТ </w:t>
            </w:r>
            <w:r>
              <w:rPr>
                <w:sz w:val="24"/>
                <w:szCs w:val="24"/>
                <w:lang w:val="bg-BG"/>
              </w:rPr>
              <w:t>кабел 3х1,5мм.</w:t>
            </w:r>
            <w:r>
              <w:rPr>
                <w:sz w:val="24"/>
                <w:szCs w:val="24"/>
                <w:vertAlign w:val="superscript"/>
                <w:lang w:val="bg-BG"/>
              </w:rPr>
              <w:t>2</w:t>
            </w:r>
            <w:r w:rsidRPr="009C217A">
              <w:rPr>
                <w:sz w:val="24"/>
                <w:szCs w:val="24"/>
                <w:lang w:val="bg-BG"/>
              </w:rPr>
              <w:t xml:space="preserve"> в тръба</w:t>
            </w:r>
          </w:p>
        </w:tc>
        <w:tc>
          <w:tcPr>
            <w:tcW w:w="3191" w:type="dxa"/>
            <w:vAlign w:val="center"/>
          </w:tcPr>
          <w:p w:rsidR="00572684" w:rsidRPr="009C217A" w:rsidRDefault="00572684" w:rsidP="000B14F2">
            <w:pPr>
              <w:jc w:val="center"/>
              <w:rPr>
                <w:sz w:val="24"/>
                <w:szCs w:val="24"/>
                <w:lang w:val="bg-BG"/>
              </w:rPr>
            </w:pPr>
            <w:r>
              <w:rPr>
                <w:sz w:val="24"/>
                <w:szCs w:val="24"/>
                <w:lang w:val="bg-BG"/>
              </w:rPr>
              <w:t>400 м.</w:t>
            </w:r>
          </w:p>
        </w:tc>
      </w:tr>
      <w:tr w:rsidR="00572684" w:rsidRPr="00B15D3F" w:rsidTr="00860209">
        <w:trPr>
          <w:jc w:val="center"/>
        </w:trPr>
        <w:tc>
          <w:tcPr>
            <w:tcW w:w="1770" w:type="dxa"/>
            <w:vAlign w:val="center"/>
          </w:tcPr>
          <w:p w:rsidR="00572684" w:rsidRPr="00B15D3F" w:rsidRDefault="00572684" w:rsidP="00860209">
            <w:pPr>
              <w:jc w:val="center"/>
              <w:rPr>
                <w:sz w:val="24"/>
                <w:szCs w:val="24"/>
                <w:lang w:val="bg-BG"/>
              </w:rPr>
            </w:pPr>
            <w:r>
              <w:rPr>
                <w:sz w:val="24"/>
                <w:szCs w:val="24"/>
                <w:lang w:val="bg-BG"/>
              </w:rPr>
              <w:t>54</w:t>
            </w:r>
            <w:r w:rsidRPr="00B15D3F">
              <w:rPr>
                <w:sz w:val="24"/>
                <w:szCs w:val="24"/>
                <w:lang w:val="bg-BG"/>
              </w:rPr>
              <w:t>.</w:t>
            </w:r>
          </w:p>
        </w:tc>
        <w:tc>
          <w:tcPr>
            <w:tcW w:w="4495" w:type="dxa"/>
          </w:tcPr>
          <w:p w:rsidR="00572684" w:rsidRPr="00B15D3F" w:rsidRDefault="00860209" w:rsidP="007C1A86">
            <w:pPr>
              <w:rPr>
                <w:sz w:val="24"/>
                <w:szCs w:val="24"/>
                <w:lang w:val="bg-BG"/>
              </w:rPr>
            </w:pPr>
            <w:r>
              <w:rPr>
                <w:sz w:val="24"/>
                <w:szCs w:val="24"/>
                <w:lang w:val="bg-BG"/>
              </w:rPr>
              <w:t>Доставка и монтаж на заземителен кол</w:t>
            </w:r>
          </w:p>
        </w:tc>
        <w:tc>
          <w:tcPr>
            <w:tcW w:w="3191" w:type="dxa"/>
            <w:vAlign w:val="center"/>
          </w:tcPr>
          <w:p w:rsidR="00572684" w:rsidRPr="00154F4A" w:rsidRDefault="00B14576" w:rsidP="007C1A86">
            <w:pPr>
              <w:jc w:val="center"/>
              <w:rPr>
                <w:sz w:val="24"/>
                <w:szCs w:val="24"/>
                <w:lang w:val="bg-BG"/>
              </w:rPr>
            </w:pPr>
            <w:r>
              <w:rPr>
                <w:sz w:val="24"/>
                <w:szCs w:val="24"/>
                <w:lang w:val="bg-BG"/>
              </w:rPr>
              <w:t>35</w:t>
            </w:r>
            <w:r w:rsidR="00860209">
              <w:rPr>
                <w:sz w:val="24"/>
                <w:szCs w:val="24"/>
                <w:lang w:val="bg-BG"/>
              </w:rPr>
              <w:t xml:space="preserve"> бр.</w:t>
            </w:r>
          </w:p>
        </w:tc>
      </w:tr>
      <w:tr w:rsidR="00860209" w:rsidRPr="00B15D3F" w:rsidTr="00860209">
        <w:trPr>
          <w:jc w:val="center"/>
        </w:trPr>
        <w:tc>
          <w:tcPr>
            <w:tcW w:w="1770" w:type="dxa"/>
            <w:vAlign w:val="center"/>
          </w:tcPr>
          <w:p w:rsidR="00860209" w:rsidRDefault="00860209" w:rsidP="00860209">
            <w:pPr>
              <w:jc w:val="center"/>
              <w:rPr>
                <w:sz w:val="24"/>
                <w:szCs w:val="24"/>
                <w:lang w:val="bg-BG"/>
              </w:rPr>
            </w:pPr>
            <w:r>
              <w:rPr>
                <w:sz w:val="24"/>
                <w:szCs w:val="24"/>
                <w:lang w:val="bg-BG"/>
              </w:rPr>
              <w:t>55.</w:t>
            </w:r>
          </w:p>
        </w:tc>
        <w:tc>
          <w:tcPr>
            <w:tcW w:w="4495" w:type="dxa"/>
          </w:tcPr>
          <w:p w:rsidR="00860209" w:rsidRPr="00B15D3F" w:rsidRDefault="00860209" w:rsidP="007C1A86">
            <w:pPr>
              <w:rPr>
                <w:sz w:val="24"/>
                <w:szCs w:val="24"/>
                <w:lang w:val="bg-BG"/>
              </w:rPr>
            </w:pPr>
            <w:r w:rsidRPr="00B15D3F">
              <w:rPr>
                <w:sz w:val="24"/>
                <w:szCs w:val="24"/>
                <w:lang w:val="bg-BG"/>
              </w:rPr>
              <w:t>Откриване с уред на прекъснат подземен кабел</w:t>
            </w:r>
          </w:p>
        </w:tc>
        <w:tc>
          <w:tcPr>
            <w:tcW w:w="3191" w:type="dxa"/>
            <w:vAlign w:val="center"/>
          </w:tcPr>
          <w:p w:rsidR="00860209" w:rsidRPr="00860209" w:rsidRDefault="00860209" w:rsidP="007C1A86">
            <w:pPr>
              <w:jc w:val="center"/>
              <w:rPr>
                <w:sz w:val="24"/>
                <w:szCs w:val="24"/>
                <w:lang w:val="bg-BG"/>
              </w:rPr>
            </w:pPr>
            <w:r>
              <w:rPr>
                <w:sz w:val="24"/>
                <w:szCs w:val="24"/>
                <w:lang w:val="bg-BG"/>
              </w:rPr>
              <w:t>10 ч.</w:t>
            </w:r>
          </w:p>
        </w:tc>
      </w:tr>
      <w:tr w:rsidR="00572684" w:rsidRPr="00B15D3F" w:rsidTr="00860209">
        <w:trPr>
          <w:jc w:val="center"/>
        </w:trPr>
        <w:tc>
          <w:tcPr>
            <w:tcW w:w="1770" w:type="dxa"/>
            <w:vAlign w:val="center"/>
          </w:tcPr>
          <w:p w:rsidR="00572684" w:rsidRPr="00B15D3F" w:rsidRDefault="00860209" w:rsidP="00860209">
            <w:pPr>
              <w:jc w:val="center"/>
              <w:rPr>
                <w:sz w:val="24"/>
                <w:szCs w:val="24"/>
                <w:lang w:val="bg-BG"/>
              </w:rPr>
            </w:pPr>
            <w:r>
              <w:rPr>
                <w:sz w:val="24"/>
                <w:szCs w:val="24"/>
                <w:lang w:val="bg-BG"/>
              </w:rPr>
              <w:t>56</w:t>
            </w:r>
            <w:r w:rsidR="00572684">
              <w:rPr>
                <w:sz w:val="24"/>
                <w:szCs w:val="24"/>
                <w:lang w:val="bg-BG"/>
              </w:rPr>
              <w:t>.</w:t>
            </w:r>
          </w:p>
        </w:tc>
        <w:tc>
          <w:tcPr>
            <w:tcW w:w="4495" w:type="dxa"/>
          </w:tcPr>
          <w:p w:rsidR="00572684" w:rsidRPr="00360CD1" w:rsidRDefault="00572684" w:rsidP="007C1A86">
            <w:pPr>
              <w:rPr>
                <w:sz w:val="24"/>
                <w:szCs w:val="24"/>
                <w:lang w:val="bg-BG"/>
              </w:rPr>
            </w:pPr>
            <w:r>
              <w:rPr>
                <w:sz w:val="24"/>
                <w:szCs w:val="24"/>
                <w:lang w:val="bg-BG"/>
              </w:rPr>
              <w:t xml:space="preserve">Доставка и монтаж на </w:t>
            </w:r>
            <w:r>
              <w:rPr>
                <w:sz w:val="24"/>
                <w:szCs w:val="24"/>
                <w:lang w:val="en-US"/>
              </w:rPr>
              <w:t xml:space="preserve">LED </w:t>
            </w:r>
            <w:r>
              <w:rPr>
                <w:sz w:val="24"/>
                <w:szCs w:val="24"/>
                <w:lang w:val="bg-BG"/>
              </w:rPr>
              <w:t>осветително тяло за улично  осветление</w:t>
            </w:r>
          </w:p>
        </w:tc>
        <w:tc>
          <w:tcPr>
            <w:tcW w:w="3191" w:type="dxa"/>
            <w:vAlign w:val="center"/>
          </w:tcPr>
          <w:p w:rsidR="00572684" w:rsidRPr="00154F4A" w:rsidRDefault="00572684" w:rsidP="007C1A86">
            <w:pPr>
              <w:jc w:val="center"/>
              <w:rPr>
                <w:sz w:val="24"/>
                <w:szCs w:val="24"/>
                <w:lang w:val="bg-BG"/>
              </w:rPr>
            </w:pPr>
            <w:r w:rsidRPr="007C1A86">
              <w:rPr>
                <w:sz w:val="24"/>
                <w:szCs w:val="24"/>
              </w:rPr>
              <w:t>35</w:t>
            </w:r>
            <w:r>
              <w:rPr>
                <w:sz w:val="24"/>
                <w:szCs w:val="24"/>
                <w:lang w:val="bg-BG"/>
              </w:rPr>
              <w:t xml:space="preserve"> бр.</w:t>
            </w:r>
          </w:p>
        </w:tc>
      </w:tr>
      <w:tr w:rsidR="00572684" w:rsidRPr="00B15D3F" w:rsidTr="00860209">
        <w:trPr>
          <w:jc w:val="center"/>
        </w:trPr>
        <w:tc>
          <w:tcPr>
            <w:tcW w:w="1770" w:type="dxa"/>
            <w:vAlign w:val="center"/>
          </w:tcPr>
          <w:p w:rsidR="00572684" w:rsidRPr="00B15D3F" w:rsidRDefault="00860209" w:rsidP="00860209">
            <w:pPr>
              <w:jc w:val="center"/>
              <w:rPr>
                <w:sz w:val="24"/>
                <w:szCs w:val="24"/>
                <w:lang w:val="bg-BG"/>
              </w:rPr>
            </w:pPr>
            <w:r>
              <w:rPr>
                <w:sz w:val="24"/>
                <w:szCs w:val="24"/>
                <w:lang w:val="bg-BG"/>
              </w:rPr>
              <w:t>57</w:t>
            </w:r>
            <w:r w:rsidR="00572684">
              <w:rPr>
                <w:sz w:val="24"/>
                <w:szCs w:val="24"/>
                <w:lang w:val="bg-BG"/>
              </w:rPr>
              <w:t>.</w:t>
            </w:r>
          </w:p>
        </w:tc>
        <w:tc>
          <w:tcPr>
            <w:tcW w:w="4495" w:type="dxa"/>
          </w:tcPr>
          <w:p w:rsidR="00572684" w:rsidRPr="00B15D3F" w:rsidRDefault="00572684" w:rsidP="007C1A86">
            <w:pPr>
              <w:rPr>
                <w:sz w:val="24"/>
                <w:szCs w:val="24"/>
                <w:lang w:val="bg-BG"/>
              </w:rPr>
            </w:pPr>
            <w:r>
              <w:rPr>
                <w:sz w:val="24"/>
                <w:szCs w:val="24"/>
                <w:lang w:val="bg-BG"/>
              </w:rPr>
              <w:t>Непредвидени разходи</w:t>
            </w:r>
          </w:p>
        </w:tc>
        <w:tc>
          <w:tcPr>
            <w:tcW w:w="3191" w:type="dxa"/>
            <w:vAlign w:val="center"/>
          </w:tcPr>
          <w:p w:rsidR="00572684" w:rsidRPr="00B15D3F" w:rsidRDefault="00572684" w:rsidP="007C1A86">
            <w:pPr>
              <w:jc w:val="center"/>
              <w:rPr>
                <w:sz w:val="24"/>
                <w:szCs w:val="24"/>
                <w:lang w:val="bg-BG"/>
              </w:rPr>
            </w:pPr>
          </w:p>
        </w:tc>
      </w:tr>
    </w:tbl>
    <w:p w:rsidR="003D68AF" w:rsidRDefault="003D68AF" w:rsidP="006B5A4B">
      <w:pPr>
        <w:tabs>
          <w:tab w:val="left" w:pos="0"/>
        </w:tabs>
        <w:spacing w:line="300" w:lineRule="exact"/>
        <w:ind w:firstLine="644"/>
        <w:jc w:val="both"/>
        <w:rPr>
          <w:sz w:val="24"/>
          <w:szCs w:val="24"/>
          <w:highlight w:val="yellow"/>
          <w:lang w:val="bg-BG"/>
        </w:rPr>
      </w:pPr>
    </w:p>
    <w:p w:rsidR="009C217A" w:rsidRPr="00B15D3F" w:rsidRDefault="009C217A" w:rsidP="006B5A4B">
      <w:pPr>
        <w:tabs>
          <w:tab w:val="left" w:pos="0"/>
        </w:tabs>
        <w:spacing w:line="300" w:lineRule="exact"/>
        <w:ind w:firstLine="644"/>
        <w:jc w:val="both"/>
        <w:rPr>
          <w:sz w:val="24"/>
          <w:szCs w:val="24"/>
          <w:highlight w:val="yellow"/>
          <w:lang w:val="bg-BG"/>
        </w:rPr>
      </w:pPr>
    </w:p>
    <w:p w:rsidR="003D68AF" w:rsidRPr="0063622B" w:rsidRDefault="003D68AF" w:rsidP="006B5A4B">
      <w:pPr>
        <w:spacing w:line="300" w:lineRule="exact"/>
        <w:ind w:firstLine="708"/>
        <w:rPr>
          <w:b/>
          <w:bCs/>
          <w:sz w:val="24"/>
          <w:szCs w:val="24"/>
          <w:lang w:val="bg-BG"/>
        </w:rPr>
      </w:pPr>
      <w:r w:rsidRPr="0063622B">
        <w:rPr>
          <w:b/>
          <w:bCs/>
          <w:sz w:val="24"/>
          <w:szCs w:val="24"/>
          <w:lang w:val="bg-BG"/>
        </w:rPr>
        <w:t>3. Изисквания към участниците.</w:t>
      </w:r>
    </w:p>
    <w:p w:rsidR="003D68AF" w:rsidRPr="0063622B" w:rsidRDefault="003D68AF" w:rsidP="002930F8">
      <w:pPr>
        <w:spacing w:line="300" w:lineRule="exact"/>
        <w:ind w:firstLine="708"/>
        <w:rPr>
          <w:b/>
          <w:bCs/>
          <w:i/>
          <w:iCs/>
          <w:sz w:val="24"/>
          <w:szCs w:val="24"/>
          <w:lang w:val="bg-BG"/>
        </w:rPr>
      </w:pPr>
      <w:r w:rsidRPr="0063622B">
        <w:rPr>
          <w:b/>
          <w:bCs/>
          <w:i/>
          <w:iCs/>
          <w:sz w:val="24"/>
          <w:szCs w:val="24"/>
          <w:lang w:val="bg-BG"/>
        </w:rPr>
        <w:t>3.1. Общи изисквания към участниците.</w:t>
      </w:r>
    </w:p>
    <w:p w:rsidR="003D68AF" w:rsidRPr="0063622B" w:rsidRDefault="003D68AF" w:rsidP="002930F8">
      <w:pPr>
        <w:spacing w:line="300" w:lineRule="exact"/>
        <w:ind w:firstLine="708"/>
        <w:jc w:val="both"/>
        <w:rPr>
          <w:sz w:val="24"/>
          <w:szCs w:val="24"/>
          <w:lang w:val="bg-BG"/>
        </w:rPr>
      </w:pPr>
      <w:bookmarkStart w:id="2" w:name="_Ref251956952"/>
      <w:r w:rsidRPr="0063622B">
        <w:rPr>
          <w:sz w:val="24"/>
          <w:szCs w:val="24"/>
          <w:lang w:val="bg-BG"/>
        </w:rPr>
        <w:t>В Обществената Поръчка могат да участват български или чуждестранни физически или юридически лица, включително и техни обединения.</w:t>
      </w:r>
      <w:bookmarkEnd w:id="2"/>
    </w:p>
    <w:p w:rsidR="003D68AF" w:rsidRPr="0063622B" w:rsidRDefault="003D68AF" w:rsidP="002930F8">
      <w:pPr>
        <w:spacing w:line="300" w:lineRule="exact"/>
        <w:ind w:firstLine="708"/>
        <w:jc w:val="both"/>
        <w:rPr>
          <w:sz w:val="24"/>
          <w:szCs w:val="24"/>
          <w:lang w:val="bg-BG"/>
        </w:rPr>
      </w:pPr>
      <w:bookmarkStart w:id="3" w:name="_Ref272011624"/>
      <w:r w:rsidRPr="0063622B">
        <w:rPr>
          <w:sz w:val="24"/>
          <w:szCs w:val="24"/>
          <w:lang w:val="bg-BG"/>
        </w:rPr>
        <w:t xml:space="preserve">За настоящата Обществена поръчка </w:t>
      </w:r>
      <w:r w:rsidRPr="0063622B">
        <w:rPr>
          <w:b/>
          <w:bCs/>
          <w:sz w:val="24"/>
          <w:szCs w:val="24"/>
          <w:lang w:val="bg-BG"/>
        </w:rPr>
        <w:t>ТРЕТО ЛИЦЕ</w:t>
      </w:r>
      <w:r w:rsidRPr="0063622B">
        <w:rPr>
          <w:sz w:val="24"/>
          <w:szCs w:val="24"/>
          <w:lang w:val="bg-BG"/>
        </w:rPr>
        <w:t xml:space="preserve"> е всяко физическо и/или юридическо лице, което не е участник, подизпълнител и/или не е член в обединението, а за физическото лице и не е на трудов или граждански договор при участникът, но участникът е посочил, че ще използва неговия ресурс, който ресурс може да е технически и/или нематериален и/или човешки.</w:t>
      </w:r>
      <w:bookmarkEnd w:id="3"/>
    </w:p>
    <w:p w:rsidR="003D68AF" w:rsidRPr="0063622B" w:rsidRDefault="003D68AF" w:rsidP="002930F8">
      <w:pPr>
        <w:spacing w:line="300" w:lineRule="exact"/>
        <w:ind w:firstLine="708"/>
        <w:jc w:val="both"/>
        <w:rPr>
          <w:sz w:val="24"/>
          <w:szCs w:val="24"/>
          <w:lang w:val="bg-BG"/>
        </w:rPr>
      </w:pPr>
      <w:r w:rsidRPr="0063622B">
        <w:rPr>
          <w:sz w:val="24"/>
          <w:szCs w:val="24"/>
          <w:lang w:val="bg-BG"/>
        </w:rPr>
        <w:t>Използването на ресурси на други физически и/или юридически лица (</w:t>
      </w:r>
      <w:r w:rsidRPr="0063622B">
        <w:rPr>
          <w:b/>
          <w:bCs/>
          <w:sz w:val="24"/>
          <w:szCs w:val="24"/>
          <w:lang w:val="bg-BG"/>
        </w:rPr>
        <w:t>трето лице</w:t>
      </w:r>
      <w:r w:rsidR="000A152E">
        <w:rPr>
          <w:sz w:val="24"/>
          <w:szCs w:val="24"/>
          <w:lang w:val="bg-BG"/>
        </w:rPr>
        <w:t>), е допустимо, съгласно</w:t>
      </w:r>
      <w:r w:rsidRPr="0063622B">
        <w:rPr>
          <w:sz w:val="24"/>
          <w:szCs w:val="24"/>
          <w:lang w:val="bg-BG"/>
        </w:rPr>
        <w:t xml:space="preserve"> </w:t>
      </w:r>
      <w:r w:rsidR="000A152E">
        <w:rPr>
          <w:b/>
          <w:bCs/>
          <w:sz w:val="24"/>
          <w:szCs w:val="24"/>
          <w:lang w:val="bg-BG"/>
        </w:rPr>
        <w:t>ч</w:t>
      </w:r>
      <w:r w:rsidRPr="0063622B">
        <w:rPr>
          <w:b/>
          <w:bCs/>
          <w:sz w:val="24"/>
          <w:szCs w:val="24"/>
          <w:lang w:val="bg-BG"/>
        </w:rPr>
        <w:t>л.51а от ЗОП</w:t>
      </w:r>
      <w:r w:rsidRPr="0063622B">
        <w:rPr>
          <w:sz w:val="24"/>
          <w:szCs w:val="24"/>
          <w:lang w:val="bg-BG"/>
        </w:rPr>
        <w:t xml:space="preserve"> само, ако Участникът докаже, че ще има на свое разположение тези ресурси, като доказателство, ще се приеме едно от двете, а именно:</w:t>
      </w:r>
    </w:p>
    <w:p w:rsidR="003D68AF" w:rsidRPr="0063622B" w:rsidRDefault="003D68AF" w:rsidP="002930F8">
      <w:pPr>
        <w:spacing w:line="300" w:lineRule="exact"/>
        <w:ind w:firstLine="708"/>
        <w:jc w:val="both"/>
        <w:rPr>
          <w:sz w:val="24"/>
          <w:szCs w:val="24"/>
          <w:lang w:val="bg-BG"/>
        </w:rPr>
      </w:pPr>
      <w:r w:rsidRPr="0063622B">
        <w:rPr>
          <w:sz w:val="24"/>
          <w:szCs w:val="24"/>
          <w:lang w:val="bg-BG"/>
        </w:rPr>
        <w:t>а. Сключен договор между участника и лицето предоставящо своя ресурс или</w:t>
      </w:r>
    </w:p>
    <w:p w:rsidR="003D68AF" w:rsidRPr="0063622B" w:rsidRDefault="003D68AF" w:rsidP="002930F8">
      <w:pPr>
        <w:spacing w:line="300" w:lineRule="exact"/>
        <w:ind w:firstLine="708"/>
        <w:jc w:val="both"/>
        <w:rPr>
          <w:sz w:val="24"/>
          <w:szCs w:val="24"/>
          <w:lang w:val="bg-BG"/>
        </w:rPr>
      </w:pPr>
      <w:r w:rsidRPr="0063622B">
        <w:rPr>
          <w:sz w:val="24"/>
          <w:szCs w:val="24"/>
          <w:lang w:val="bg-BG"/>
        </w:rPr>
        <w:t>б. Декларация за съгласие от лицето, което ще предоставя своя ресурс на участника.</w:t>
      </w:r>
    </w:p>
    <w:p w:rsidR="003D68AF" w:rsidRPr="0063622B" w:rsidRDefault="003D68AF" w:rsidP="002930F8">
      <w:pPr>
        <w:spacing w:line="300" w:lineRule="exact"/>
        <w:ind w:firstLine="708"/>
        <w:jc w:val="both"/>
        <w:rPr>
          <w:sz w:val="24"/>
          <w:szCs w:val="24"/>
          <w:lang w:val="bg-BG"/>
        </w:rPr>
      </w:pPr>
      <w:bookmarkStart w:id="4" w:name="_Ref252695141"/>
      <w:bookmarkStart w:id="5" w:name="_Toc262117586"/>
      <w:r w:rsidRPr="0063622B">
        <w:rPr>
          <w:sz w:val="24"/>
          <w:szCs w:val="24"/>
          <w:lang w:val="bg-BG"/>
        </w:rPr>
        <w:t>Лице (трето лице), което предоставя своите ресурси в офертата на друг участник, не може да представя самостоятелна оферта.</w:t>
      </w:r>
      <w:bookmarkEnd w:id="4"/>
      <w:bookmarkEnd w:id="5"/>
    </w:p>
    <w:p w:rsidR="003D68AF" w:rsidRPr="0063622B" w:rsidRDefault="003D68AF" w:rsidP="002930F8">
      <w:pPr>
        <w:spacing w:line="300" w:lineRule="exact"/>
        <w:ind w:firstLine="708"/>
        <w:jc w:val="both"/>
        <w:rPr>
          <w:b/>
          <w:bCs/>
          <w:sz w:val="24"/>
          <w:szCs w:val="24"/>
          <w:lang w:val="bg-BG"/>
        </w:rPr>
      </w:pPr>
      <w:bookmarkStart w:id="6" w:name="_Toc262117587"/>
      <w:r w:rsidRPr="0063622B">
        <w:rPr>
          <w:sz w:val="24"/>
          <w:szCs w:val="24"/>
          <w:lang w:val="bg-BG"/>
        </w:rPr>
        <w:t>Участникът ще бъде отстранен от участие по настоящата Обществена поръчка, ако не е изпълнил,  някое от посочените по-горе изисквания, освен ако не попада в хипотезата на чл. 68, ал. 8 от ЗОП</w:t>
      </w:r>
      <w:r w:rsidRPr="0063622B">
        <w:rPr>
          <w:b/>
          <w:bCs/>
          <w:sz w:val="24"/>
          <w:szCs w:val="24"/>
          <w:lang w:val="bg-BG"/>
        </w:rPr>
        <w:t>.</w:t>
      </w:r>
      <w:bookmarkEnd w:id="6"/>
    </w:p>
    <w:p w:rsidR="003D68AF" w:rsidRPr="0063622B" w:rsidRDefault="003D68AF" w:rsidP="002930F8">
      <w:pPr>
        <w:spacing w:line="300" w:lineRule="exact"/>
        <w:ind w:firstLine="708"/>
        <w:rPr>
          <w:b/>
          <w:bCs/>
          <w:i/>
          <w:iCs/>
          <w:sz w:val="24"/>
          <w:szCs w:val="24"/>
          <w:lang w:val="bg-BG"/>
        </w:rPr>
      </w:pPr>
      <w:r w:rsidRPr="0063622B">
        <w:rPr>
          <w:b/>
          <w:bCs/>
          <w:i/>
          <w:iCs/>
          <w:sz w:val="24"/>
          <w:szCs w:val="24"/>
          <w:lang w:val="bg-BG"/>
        </w:rPr>
        <w:t>3.2. Изисквания към обединение.</w:t>
      </w:r>
    </w:p>
    <w:p w:rsidR="003D68AF" w:rsidRPr="0063622B" w:rsidRDefault="003D68AF" w:rsidP="002930F8">
      <w:pPr>
        <w:pStyle w:val="15"/>
        <w:keepNext w:val="0"/>
        <w:numPr>
          <w:ilvl w:val="1"/>
          <w:numId w:val="0"/>
        </w:numPr>
        <w:spacing w:line="300" w:lineRule="exact"/>
        <w:ind w:firstLine="708"/>
      </w:pPr>
      <w:bookmarkStart w:id="7" w:name="_Ref242271160"/>
      <w:bookmarkStart w:id="8" w:name="_Toc262117591"/>
      <w:r w:rsidRPr="0063622B">
        <w:t>В случай, че Участникът е обединение, тогава участниците в обединението трябва да сключат писмено споразумение с нотариална заверка на подписите. Като минимум споразумението трябва да съдържа следните клаузи:</w:t>
      </w:r>
      <w:bookmarkEnd w:id="7"/>
      <w:bookmarkEnd w:id="8"/>
    </w:p>
    <w:p w:rsidR="003D68AF" w:rsidRPr="0063622B" w:rsidRDefault="003D68AF" w:rsidP="002930F8">
      <w:pPr>
        <w:spacing w:line="300" w:lineRule="exact"/>
        <w:ind w:firstLine="708"/>
        <w:jc w:val="both"/>
        <w:rPr>
          <w:sz w:val="24"/>
          <w:szCs w:val="24"/>
          <w:lang w:val="bg-BG"/>
        </w:rPr>
      </w:pPr>
      <w:r w:rsidRPr="0063622B">
        <w:rPr>
          <w:sz w:val="24"/>
          <w:szCs w:val="24"/>
          <w:lang w:val="bg-BG"/>
        </w:rPr>
        <w:t xml:space="preserve">а. Всички членове на обединението са отговорни, заедно, поотделно и солидарно, по закон за изпълнението на договора; </w:t>
      </w:r>
    </w:p>
    <w:p w:rsidR="003D68AF" w:rsidRPr="0063622B" w:rsidRDefault="003D68AF" w:rsidP="008216EA">
      <w:pPr>
        <w:spacing w:line="300" w:lineRule="exact"/>
        <w:ind w:firstLine="708"/>
        <w:jc w:val="both"/>
        <w:rPr>
          <w:sz w:val="24"/>
          <w:szCs w:val="24"/>
          <w:lang w:val="bg-BG"/>
        </w:rPr>
      </w:pPr>
      <w:r w:rsidRPr="0063622B">
        <w:rPr>
          <w:sz w:val="24"/>
          <w:szCs w:val="24"/>
          <w:lang w:val="bg-BG"/>
        </w:rPr>
        <w:t>б. Всички членове на обединението да изберат и определят едно лице, което да управлява и представлява същото;</w:t>
      </w:r>
    </w:p>
    <w:p w:rsidR="003D68AF" w:rsidRPr="0063622B" w:rsidRDefault="003D68AF" w:rsidP="002930F8">
      <w:pPr>
        <w:spacing w:line="300" w:lineRule="exact"/>
        <w:ind w:firstLine="708"/>
        <w:jc w:val="both"/>
        <w:rPr>
          <w:sz w:val="24"/>
          <w:szCs w:val="24"/>
          <w:lang w:val="bg-BG"/>
        </w:rPr>
      </w:pPr>
      <w:r w:rsidRPr="0063622B">
        <w:rPr>
          <w:sz w:val="24"/>
          <w:szCs w:val="24"/>
          <w:lang w:val="bg-BG"/>
        </w:rPr>
        <w:t xml:space="preserve">в. Всички членове на обединението са задължени да останат в него за целия период на изпълнение на договора. </w:t>
      </w:r>
    </w:p>
    <w:p w:rsidR="003D68AF" w:rsidRPr="0063622B" w:rsidRDefault="002B1409" w:rsidP="002930F8">
      <w:pPr>
        <w:pStyle w:val="15"/>
        <w:keepNext w:val="0"/>
        <w:tabs>
          <w:tab w:val="clear" w:pos="615"/>
        </w:tabs>
        <w:spacing w:line="300" w:lineRule="exact"/>
        <w:ind w:left="0" w:firstLine="708"/>
      </w:pPr>
      <w:r w:rsidRPr="0063622B">
        <w:t>Г</w:t>
      </w:r>
      <w:r w:rsidR="003D68AF" w:rsidRPr="0063622B">
        <w:t>. Не се допускат никакви промени в състава на обединението след подаването на офертата.</w:t>
      </w:r>
    </w:p>
    <w:p w:rsidR="003D68AF" w:rsidRPr="0063622B" w:rsidRDefault="003D68AF" w:rsidP="002930F8">
      <w:pPr>
        <w:pStyle w:val="15"/>
        <w:keepNext w:val="0"/>
        <w:numPr>
          <w:ilvl w:val="1"/>
          <w:numId w:val="0"/>
        </w:numPr>
        <w:spacing w:line="300" w:lineRule="exact"/>
        <w:ind w:firstLine="708"/>
      </w:pPr>
      <w:bookmarkStart w:id="9" w:name="_Toc262117592"/>
      <w:bookmarkStart w:id="10" w:name="_Ref268285201"/>
      <w:r w:rsidRPr="0063622B">
        <w:t xml:space="preserve">Участниците в обединението трябва да снабдят управителя му с нотариално заверени пълномощни, по силата на които да управлява и представлява участниците и обединението за постигане на общата стопанска цел. </w:t>
      </w:r>
      <w:bookmarkEnd w:id="9"/>
      <w:bookmarkEnd w:id="10"/>
    </w:p>
    <w:p w:rsidR="003D68AF" w:rsidRPr="0063622B" w:rsidRDefault="003D68AF" w:rsidP="002930F8">
      <w:pPr>
        <w:pStyle w:val="15"/>
        <w:keepNext w:val="0"/>
        <w:numPr>
          <w:ilvl w:val="1"/>
          <w:numId w:val="0"/>
        </w:numPr>
        <w:spacing w:line="300" w:lineRule="exact"/>
        <w:ind w:firstLine="708"/>
      </w:pPr>
      <w:bookmarkStart w:id="11" w:name="_Ref242272756"/>
      <w:bookmarkStart w:id="12" w:name="_Toc262117593"/>
      <w:bookmarkStart w:id="13" w:name="_Ref268285230"/>
      <w:r w:rsidRPr="0063622B">
        <w:t>Споразумението за създаването на обединение задължително се прилага към офертата на участника, както и регистрацията на обединението по БУЛСТАТ (ако то е регистрирано преди датата на подаване на офертата за настоящата Обществена поръчка).</w:t>
      </w:r>
      <w:bookmarkEnd w:id="11"/>
      <w:bookmarkEnd w:id="12"/>
      <w:bookmarkEnd w:id="13"/>
    </w:p>
    <w:p w:rsidR="003D68AF" w:rsidRPr="0063622B" w:rsidRDefault="003D68AF" w:rsidP="002930F8">
      <w:pPr>
        <w:pStyle w:val="15"/>
        <w:keepNext w:val="0"/>
        <w:numPr>
          <w:ilvl w:val="1"/>
          <w:numId w:val="0"/>
        </w:numPr>
        <w:spacing w:line="300" w:lineRule="exact"/>
        <w:ind w:firstLine="708"/>
      </w:pPr>
      <w:bookmarkStart w:id="14" w:name="_Ref251958110"/>
      <w:bookmarkStart w:id="15" w:name="_Toc262117594"/>
      <w:r w:rsidRPr="0063622B">
        <w:t>Лице, което участва, като член на обединение в офертата на определен участник, не може да представя самостоятелна оферта.</w:t>
      </w:r>
      <w:bookmarkEnd w:id="14"/>
      <w:bookmarkEnd w:id="15"/>
    </w:p>
    <w:p w:rsidR="003D68AF" w:rsidRPr="0063622B" w:rsidRDefault="003D68AF" w:rsidP="002930F8">
      <w:pPr>
        <w:pStyle w:val="15"/>
        <w:keepNext w:val="0"/>
        <w:numPr>
          <w:ilvl w:val="1"/>
          <w:numId w:val="0"/>
        </w:numPr>
        <w:spacing w:line="300" w:lineRule="exact"/>
        <w:ind w:firstLine="708"/>
        <w:rPr>
          <w:b/>
          <w:bCs/>
        </w:rPr>
      </w:pPr>
      <w:bookmarkStart w:id="16" w:name="_Toc262117595"/>
      <w:r w:rsidRPr="0063622B">
        <w:t>Участникът ще бъде отстранен от участие по настоящата Обществена поръчка, ако не е изпълнил, някое от изискванията посочени по-горе в настоящата документация, освен ако не попада в хипотезата на чл. 68, ал. 8 от ЗОП</w:t>
      </w:r>
      <w:r w:rsidRPr="0063622B">
        <w:rPr>
          <w:b/>
          <w:bCs/>
        </w:rPr>
        <w:t>.</w:t>
      </w:r>
      <w:bookmarkEnd w:id="16"/>
    </w:p>
    <w:p w:rsidR="003D68AF" w:rsidRPr="0063622B" w:rsidRDefault="003D68AF" w:rsidP="002930F8">
      <w:pPr>
        <w:spacing w:line="300" w:lineRule="exact"/>
        <w:ind w:firstLine="708"/>
        <w:rPr>
          <w:b/>
          <w:bCs/>
          <w:i/>
          <w:iCs/>
          <w:sz w:val="24"/>
          <w:szCs w:val="24"/>
          <w:lang w:val="bg-BG"/>
        </w:rPr>
      </w:pPr>
      <w:r w:rsidRPr="0063622B">
        <w:rPr>
          <w:b/>
          <w:bCs/>
          <w:i/>
          <w:iCs/>
          <w:sz w:val="24"/>
          <w:szCs w:val="24"/>
          <w:lang w:val="bg-BG"/>
        </w:rPr>
        <w:t>3.3. Изисквания към подизпълнители.</w:t>
      </w:r>
    </w:p>
    <w:p w:rsidR="003D68AF" w:rsidRPr="0063622B" w:rsidRDefault="003D68AF" w:rsidP="002930F8">
      <w:pPr>
        <w:pStyle w:val="15"/>
        <w:keepNext w:val="0"/>
        <w:numPr>
          <w:ilvl w:val="1"/>
          <w:numId w:val="0"/>
        </w:numPr>
        <w:spacing w:line="300" w:lineRule="exact"/>
        <w:ind w:firstLine="708"/>
      </w:pPr>
      <w:r w:rsidRPr="0063622B">
        <w:t>Подизпълнители в настоящата обществена поръчка могат да бъдат български или чуждестранни физически или юридически лица, включително и техни обединения.</w:t>
      </w:r>
    </w:p>
    <w:p w:rsidR="003D68AF" w:rsidRPr="0063622B" w:rsidRDefault="003D68AF" w:rsidP="002930F8">
      <w:pPr>
        <w:pStyle w:val="15"/>
        <w:keepNext w:val="0"/>
        <w:numPr>
          <w:ilvl w:val="1"/>
          <w:numId w:val="0"/>
        </w:numPr>
        <w:spacing w:line="300" w:lineRule="exact"/>
        <w:ind w:firstLine="708"/>
      </w:pPr>
      <w:r w:rsidRPr="0063622B">
        <w:t>Възлагането на работи на подизпълнител/и е допустимо само, ако Участникът е декларирал, че ще използва подизпълнител/и и с всеки един подизпълнител е сключил договор в който да е упоменато подробно вида и количеството на работите, както и да е приложена в офертата декларация за участие от всеки един подизпълнител.</w:t>
      </w:r>
    </w:p>
    <w:p w:rsidR="003D68AF" w:rsidRPr="0063622B" w:rsidRDefault="003D68AF" w:rsidP="002930F8">
      <w:pPr>
        <w:pStyle w:val="15"/>
        <w:keepNext w:val="0"/>
        <w:numPr>
          <w:ilvl w:val="1"/>
          <w:numId w:val="0"/>
        </w:numPr>
        <w:spacing w:line="300" w:lineRule="exact"/>
        <w:ind w:firstLine="708"/>
      </w:pPr>
      <w:bookmarkStart w:id="17" w:name="_Ref242271552"/>
      <w:bookmarkStart w:id="18" w:name="_Toc262117599"/>
      <w:r w:rsidRPr="0063622B">
        <w:t>Лице, което участва като подизпълнител в офертата на друг участник, не може да представя самостоятелна оферта.</w:t>
      </w:r>
      <w:bookmarkEnd w:id="17"/>
      <w:bookmarkEnd w:id="18"/>
    </w:p>
    <w:p w:rsidR="003D68AF" w:rsidRPr="0063622B" w:rsidRDefault="003D68AF" w:rsidP="002930F8">
      <w:pPr>
        <w:pStyle w:val="15"/>
        <w:keepNext w:val="0"/>
        <w:numPr>
          <w:ilvl w:val="1"/>
          <w:numId w:val="0"/>
        </w:numPr>
        <w:spacing w:line="300" w:lineRule="exact"/>
        <w:ind w:firstLine="708"/>
        <w:rPr>
          <w:b/>
          <w:bCs/>
        </w:rPr>
      </w:pPr>
      <w:bookmarkStart w:id="19" w:name="_Toc262117601"/>
      <w:r w:rsidRPr="0063622B">
        <w:t>Участникът ще бъде отстранен от участие по настоящата Обществена поръчка, ако не е изпълнил, някое от посочените по-горе изисквания от настоящите указания, освен ако не попада в хипотезата на чл. 68, ал. 8 от ЗОП</w:t>
      </w:r>
      <w:r w:rsidRPr="0063622B">
        <w:rPr>
          <w:b/>
          <w:bCs/>
        </w:rPr>
        <w:t>.</w:t>
      </w:r>
      <w:bookmarkEnd w:id="19"/>
    </w:p>
    <w:p w:rsidR="003D68AF" w:rsidRDefault="003D68AF" w:rsidP="006B5A4B">
      <w:pPr>
        <w:pStyle w:val="15"/>
        <w:keepNext w:val="0"/>
        <w:numPr>
          <w:ilvl w:val="1"/>
          <w:numId w:val="0"/>
        </w:numPr>
        <w:spacing w:line="300" w:lineRule="exact"/>
        <w:ind w:firstLine="708"/>
        <w:rPr>
          <w:b/>
          <w:bCs/>
        </w:rPr>
      </w:pPr>
    </w:p>
    <w:p w:rsidR="00747843" w:rsidRPr="0063622B" w:rsidRDefault="00747843" w:rsidP="006B5A4B">
      <w:pPr>
        <w:pStyle w:val="15"/>
        <w:keepNext w:val="0"/>
        <w:numPr>
          <w:ilvl w:val="1"/>
          <w:numId w:val="0"/>
        </w:numPr>
        <w:spacing w:line="300" w:lineRule="exact"/>
        <w:ind w:firstLine="708"/>
        <w:rPr>
          <w:b/>
          <w:bCs/>
        </w:rPr>
      </w:pP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3.4. Административни изисквания за участниците.</w:t>
      </w:r>
    </w:p>
    <w:p w:rsidR="003D68AF" w:rsidRPr="0063622B" w:rsidRDefault="003D68AF" w:rsidP="002930F8">
      <w:pPr>
        <w:pStyle w:val="15"/>
        <w:keepNext w:val="0"/>
        <w:tabs>
          <w:tab w:val="clear" w:pos="615"/>
          <w:tab w:val="left" w:pos="708"/>
        </w:tabs>
        <w:spacing w:line="300" w:lineRule="exact"/>
        <w:ind w:left="0" w:firstLine="708"/>
      </w:pPr>
      <w:r w:rsidRPr="0063622B">
        <w:t>Възложителят ще отстрани от участие в процедурата всеки участник който:</w:t>
      </w:r>
    </w:p>
    <w:p w:rsidR="003D68AF" w:rsidRPr="0063622B" w:rsidRDefault="003D68AF" w:rsidP="00C1020E">
      <w:pPr>
        <w:numPr>
          <w:ilvl w:val="0"/>
          <w:numId w:val="23"/>
        </w:numPr>
        <w:overflowPunct w:val="0"/>
        <w:autoSpaceDE w:val="0"/>
        <w:autoSpaceDN w:val="0"/>
        <w:adjustRightInd w:val="0"/>
        <w:ind w:left="0" w:right="28" w:firstLine="709"/>
        <w:jc w:val="both"/>
        <w:textAlignment w:val="baseline"/>
        <w:rPr>
          <w:sz w:val="24"/>
          <w:szCs w:val="24"/>
          <w:lang w:val="bg-BG"/>
        </w:rPr>
      </w:pPr>
      <w:bookmarkStart w:id="20" w:name="_Ref137214486"/>
      <w:bookmarkStart w:id="21" w:name="_Ref78442206"/>
      <w:r w:rsidRPr="0063622B">
        <w:rPr>
          <w:sz w:val="24"/>
          <w:szCs w:val="24"/>
          <w:lang w:val="bg-BG"/>
        </w:rPr>
        <w:t>е осъден с влязла в сила присъда, освен ако е реабилитиран за:</w:t>
      </w:r>
      <w:bookmarkEnd w:id="20"/>
      <w:r w:rsidRPr="0063622B">
        <w:rPr>
          <w:sz w:val="24"/>
          <w:szCs w:val="24"/>
          <w:lang w:val="bg-BG"/>
        </w:rPr>
        <w:t xml:space="preserve"> престъпление против финансовата, данъчната или осигурителната система (включително изпиране на пари) по чл. 253-260 от Наказателния кодекс (НК); подкуп по чл. 301-307 от НК; участие в организирана престъпна група по чл. 321 и 321а от НК; престъпление против собствеността по чл. 194 </w:t>
      </w:r>
      <w:r w:rsidR="002B1409">
        <w:rPr>
          <w:sz w:val="24"/>
          <w:szCs w:val="24"/>
          <w:lang w:val="bg-BG"/>
        </w:rPr>
        <w:t>–</w:t>
      </w:r>
      <w:r w:rsidRPr="0063622B">
        <w:rPr>
          <w:sz w:val="24"/>
          <w:szCs w:val="24"/>
          <w:lang w:val="bg-BG"/>
        </w:rPr>
        <w:t xml:space="preserve"> 217 от НК; престъпление против стопанството по чл. 219 </w:t>
      </w:r>
      <w:r w:rsidR="002B1409">
        <w:rPr>
          <w:sz w:val="24"/>
          <w:szCs w:val="24"/>
          <w:lang w:val="bg-BG"/>
        </w:rPr>
        <w:t>–</w:t>
      </w:r>
      <w:r w:rsidRPr="0063622B">
        <w:rPr>
          <w:sz w:val="24"/>
          <w:szCs w:val="24"/>
          <w:lang w:val="bg-BG"/>
        </w:rPr>
        <w:t xml:space="preserve"> 252 от НК, освен ако е реабилитиран;</w:t>
      </w:r>
      <w:bookmarkStart w:id="22" w:name="_Ref78442209"/>
      <w:bookmarkEnd w:id="21"/>
    </w:p>
    <w:p w:rsidR="003D68AF" w:rsidRPr="0063622B" w:rsidRDefault="003D68AF" w:rsidP="002930F8">
      <w:pPr>
        <w:ind w:right="28" w:firstLine="601"/>
        <w:jc w:val="both"/>
        <w:rPr>
          <w:sz w:val="24"/>
          <w:szCs w:val="24"/>
          <w:lang w:val="bg-BG"/>
        </w:rPr>
      </w:pPr>
      <w:r w:rsidRPr="0063622B">
        <w:rPr>
          <w:sz w:val="24"/>
          <w:szCs w:val="24"/>
          <w:lang w:val="bg-BG"/>
        </w:rPr>
        <w:t xml:space="preserve"> - е обявен в несъстоятелност;</w:t>
      </w:r>
      <w:bookmarkEnd w:id="22"/>
    </w:p>
    <w:p w:rsidR="003D68AF" w:rsidRPr="0063622B" w:rsidRDefault="003D68AF" w:rsidP="002930F8">
      <w:pPr>
        <w:ind w:right="28" w:firstLine="601"/>
        <w:jc w:val="both"/>
        <w:rPr>
          <w:sz w:val="24"/>
          <w:szCs w:val="24"/>
          <w:lang w:val="bg-BG"/>
        </w:rPr>
      </w:pPr>
      <w:bookmarkStart w:id="23" w:name="_Ref78442212"/>
      <w:r w:rsidRPr="0063622B">
        <w:rPr>
          <w:sz w:val="24"/>
          <w:szCs w:val="24"/>
          <w:lang w:val="bg-BG"/>
        </w:rPr>
        <w:t>- е в производство по ликвидация или се намира в подобна процедура съгласно националните му закони и подзаконови актове;</w:t>
      </w:r>
      <w:bookmarkEnd w:id="23"/>
    </w:p>
    <w:p w:rsidR="003D68AF" w:rsidRPr="0063622B" w:rsidRDefault="003D68AF" w:rsidP="008216EA">
      <w:pPr>
        <w:pStyle w:val="34"/>
        <w:spacing w:after="0"/>
        <w:ind w:left="0" w:right="28" w:firstLine="601"/>
        <w:jc w:val="both"/>
        <w:rPr>
          <w:sz w:val="24"/>
          <w:szCs w:val="24"/>
          <w:lang w:val="bg-BG"/>
        </w:rPr>
      </w:pPr>
      <w:bookmarkStart w:id="24" w:name="_Ref137215846"/>
      <w:r w:rsidRPr="0063622B">
        <w:rPr>
          <w:sz w:val="24"/>
          <w:szCs w:val="24"/>
          <w:lang w:val="bg-BG"/>
        </w:rPr>
        <w:t xml:space="preserve">- </w:t>
      </w:r>
      <w:bookmarkEnd w:id="24"/>
      <w:r w:rsidRPr="0063622B">
        <w:rPr>
          <w:sz w:val="24"/>
          <w:szCs w:val="24"/>
          <w:lang w:val="bg-BG"/>
        </w:rPr>
        <w:t xml:space="preserve">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w:t>
      </w:r>
      <w:r w:rsidR="002B1409">
        <w:rPr>
          <w:sz w:val="24"/>
          <w:szCs w:val="24"/>
          <w:lang w:val="bg-BG"/>
        </w:rPr>
        <w:t>–</w:t>
      </w:r>
      <w:r w:rsidRPr="0063622B">
        <w:rPr>
          <w:sz w:val="24"/>
          <w:szCs w:val="24"/>
          <w:lang w:val="bg-BG"/>
        </w:rPr>
        <w:t xml:space="preserve"> се намира в подобна процедура</w:t>
      </w:r>
      <w:r w:rsidR="005107E1">
        <w:rPr>
          <w:sz w:val="24"/>
          <w:szCs w:val="24"/>
          <w:lang w:val="bg-BG"/>
        </w:rPr>
        <w:t>,</w:t>
      </w:r>
      <w:r w:rsidRPr="0063622B">
        <w:rPr>
          <w:sz w:val="24"/>
          <w:szCs w:val="24"/>
          <w:lang w:val="bg-BG"/>
        </w:rPr>
        <w:t xml:space="preserve">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3D68AF" w:rsidRPr="0063622B" w:rsidRDefault="003D68AF" w:rsidP="002930F8">
      <w:pPr>
        <w:pStyle w:val="34"/>
        <w:spacing w:after="0"/>
        <w:ind w:left="0" w:right="28" w:firstLine="601"/>
        <w:jc w:val="both"/>
        <w:rPr>
          <w:sz w:val="24"/>
          <w:szCs w:val="24"/>
          <w:lang w:val="bg-BG"/>
        </w:rPr>
      </w:pPr>
      <w:r w:rsidRPr="0063622B">
        <w:rPr>
          <w:sz w:val="24"/>
          <w:szCs w:val="24"/>
          <w:lang w:val="bg-BG"/>
        </w:rPr>
        <w:t>-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3D68AF" w:rsidRPr="0063622B" w:rsidRDefault="003D68AF" w:rsidP="002930F8">
      <w:pPr>
        <w:pStyle w:val="34"/>
        <w:spacing w:after="0"/>
        <w:ind w:left="0" w:right="28" w:firstLine="601"/>
        <w:jc w:val="both"/>
        <w:rPr>
          <w:sz w:val="24"/>
          <w:szCs w:val="24"/>
          <w:lang w:val="bg-BG"/>
        </w:rPr>
      </w:pPr>
      <w:r w:rsidRPr="0063622B">
        <w:rPr>
          <w:sz w:val="24"/>
          <w:szCs w:val="24"/>
          <w:lang w:val="bg-BG"/>
        </w:rPr>
        <w:t>- е осъден с влязла в сила присъда, освен ако е реабилитиран има наложено административно наказание за престъпление по чл. 136 от Наказателния кодекс, свързано със здравословните и безопасни условия наемане на труд, или по чл. 172 от Наказателния кодекс против трудовите права работа на работниците.</w:t>
      </w:r>
    </w:p>
    <w:p w:rsidR="003D68AF" w:rsidRPr="0063622B" w:rsidRDefault="003D68AF" w:rsidP="002930F8">
      <w:pPr>
        <w:pStyle w:val="34"/>
        <w:spacing w:after="0"/>
        <w:ind w:left="0" w:right="28" w:firstLine="601"/>
        <w:jc w:val="both"/>
        <w:rPr>
          <w:sz w:val="24"/>
          <w:szCs w:val="24"/>
          <w:lang w:val="bg-BG"/>
        </w:rPr>
      </w:pPr>
    </w:p>
    <w:p w:rsidR="003D68AF" w:rsidRPr="0063622B" w:rsidRDefault="003D68AF" w:rsidP="002930F8">
      <w:pPr>
        <w:pStyle w:val="34"/>
        <w:ind w:left="0" w:right="27" w:firstLine="600"/>
        <w:jc w:val="both"/>
        <w:rPr>
          <w:sz w:val="24"/>
          <w:szCs w:val="24"/>
          <w:lang w:val="bg-BG"/>
        </w:rPr>
      </w:pPr>
      <w:r w:rsidRPr="0063622B">
        <w:rPr>
          <w:sz w:val="24"/>
          <w:szCs w:val="24"/>
          <w:lang w:val="bg-BG"/>
        </w:rPr>
        <w:t>Когато участниците са юридически лица, изискванията се прилагат както следва:</w:t>
      </w:r>
    </w:p>
    <w:p w:rsidR="003D68AF" w:rsidRPr="0063622B" w:rsidRDefault="003D68AF" w:rsidP="002930F8">
      <w:pPr>
        <w:ind w:right="28" w:firstLine="601"/>
        <w:jc w:val="both"/>
        <w:rPr>
          <w:sz w:val="24"/>
          <w:szCs w:val="24"/>
          <w:lang w:val="bg-BG"/>
        </w:rPr>
      </w:pPr>
      <w:r w:rsidRPr="0063622B">
        <w:rPr>
          <w:sz w:val="24"/>
          <w:szCs w:val="24"/>
          <w:lang w:val="bg-BG"/>
        </w:rPr>
        <w:t xml:space="preserve">1. при събирателно дружество </w:t>
      </w:r>
      <w:r w:rsidR="002B1409">
        <w:rPr>
          <w:sz w:val="24"/>
          <w:szCs w:val="24"/>
          <w:lang w:val="bg-BG"/>
        </w:rPr>
        <w:t>–</w:t>
      </w:r>
      <w:r w:rsidRPr="0063622B">
        <w:rPr>
          <w:sz w:val="24"/>
          <w:szCs w:val="24"/>
          <w:lang w:val="bg-BG"/>
        </w:rPr>
        <w:t xml:space="preserve"> за лицата по чл. 84, ал. 1 и чл. 89, ал. 1 от Търговския закон; </w:t>
      </w:r>
    </w:p>
    <w:p w:rsidR="003D68AF" w:rsidRPr="0063622B" w:rsidRDefault="003D68AF" w:rsidP="002930F8">
      <w:pPr>
        <w:ind w:right="28" w:firstLine="601"/>
        <w:jc w:val="both"/>
        <w:rPr>
          <w:sz w:val="24"/>
          <w:szCs w:val="24"/>
          <w:lang w:val="bg-BG"/>
        </w:rPr>
      </w:pPr>
      <w:r w:rsidRPr="0063622B">
        <w:rPr>
          <w:sz w:val="24"/>
          <w:szCs w:val="24"/>
          <w:lang w:val="bg-BG"/>
        </w:rPr>
        <w:t xml:space="preserve">2. при командитно дружество </w:t>
      </w:r>
      <w:r w:rsidR="002B1409">
        <w:rPr>
          <w:sz w:val="24"/>
          <w:szCs w:val="24"/>
          <w:lang w:val="bg-BG"/>
        </w:rPr>
        <w:t>–</w:t>
      </w:r>
      <w:r w:rsidRPr="0063622B">
        <w:rPr>
          <w:sz w:val="24"/>
          <w:szCs w:val="24"/>
          <w:lang w:val="bg-BG"/>
        </w:rPr>
        <w:t xml:space="preserve"> за лицата по чл. 105 от Търговския закон, без ограничено отговорните съдружници;</w:t>
      </w:r>
    </w:p>
    <w:p w:rsidR="003D68AF" w:rsidRPr="0063622B" w:rsidRDefault="003D68AF" w:rsidP="002930F8">
      <w:pPr>
        <w:ind w:right="28" w:firstLine="601"/>
        <w:jc w:val="both"/>
        <w:rPr>
          <w:sz w:val="24"/>
          <w:szCs w:val="24"/>
          <w:lang w:val="bg-BG"/>
        </w:rPr>
      </w:pPr>
      <w:r w:rsidRPr="0063622B">
        <w:rPr>
          <w:sz w:val="24"/>
          <w:szCs w:val="24"/>
          <w:lang w:val="bg-BG"/>
        </w:rPr>
        <w:t xml:space="preserve">3. при дружество с ограничена отговорност </w:t>
      </w:r>
      <w:r w:rsidR="002B1409">
        <w:rPr>
          <w:sz w:val="24"/>
          <w:szCs w:val="24"/>
          <w:lang w:val="bg-BG"/>
        </w:rPr>
        <w:t>–</w:t>
      </w:r>
      <w:r w:rsidRPr="0063622B">
        <w:rPr>
          <w:sz w:val="24"/>
          <w:szCs w:val="24"/>
          <w:lang w:val="bg-BG"/>
        </w:rPr>
        <w:t xml:space="preserve"> за лицата по чл. 141, ал. 2 от Търговския закон, а при еднолично дружество с ограничена отговорност </w:t>
      </w:r>
      <w:r w:rsidR="002B1409">
        <w:rPr>
          <w:sz w:val="24"/>
          <w:szCs w:val="24"/>
          <w:lang w:val="bg-BG"/>
        </w:rPr>
        <w:t>–</w:t>
      </w:r>
      <w:r w:rsidRPr="0063622B">
        <w:rPr>
          <w:sz w:val="24"/>
          <w:szCs w:val="24"/>
          <w:lang w:val="bg-BG"/>
        </w:rPr>
        <w:t xml:space="preserve"> за лицата по чл. 147, ал. 1 от Търговския закон; </w:t>
      </w:r>
    </w:p>
    <w:p w:rsidR="003D68AF" w:rsidRPr="0063622B" w:rsidRDefault="003D68AF" w:rsidP="002930F8">
      <w:pPr>
        <w:ind w:right="28" w:firstLine="601"/>
        <w:jc w:val="both"/>
        <w:rPr>
          <w:sz w:val="24"/>
          <w:szCs w:val="24"/>
          <w:lang w:val="bg-BG"/>
        </w:rPr>
      </w:pPr>
      <w:r w:rsidRPr="0063622B">
        <w:rPr>
          <w:sz w:val="24"/>
          <w:szCs w:val="24"/>
          <w:lang w:val="bg-BG"/>
        </w:rPr>
        <w:t xml:space="preserve">4. при акционерно дружество </w:t>
      </w:r>
      <w:r w:rsidR="002B1409">
        <w:rPr>
          <w:sz w:val="24"/>
          <w:szCs w:val="24"/>
          <w:lang w:val="bg-BG"/>
        </w:rPr>
        <w:t>–</w:t>
      </w:r>
      <w:r w:rsidRPr="0063622B">
        <w:rPr>
          <w:sz w:val="24"/>
          <w:szCs w:val="24"/>
          <w:lang w:val="bg-BG"/>
        </w:rPr>
        <w:t xml:space="preserve"> за овластените лица по чл. 235, ал. 2 от Търговския закон, а при липса на овластяване </w:t>
      </w:r>
      <w:r w:rsidR="002B1409">
        <w:rPr>
          <w:sz w:val="24"/>
          <w:szCs w:val="24"/>
          <w:lang w:val="bg-BG"/>
        </w:rPr>
        <w:t>–</w:t>
      </w:r>
      <w:r w:rsidRPr="0063622B">
        <w:rPr>
          <w:sz w:val="24"/>
          <w:szCs w:val="24"/>
          <w:lang w:val="bg-BG"/>
        </w:rPr>
        <w:t xml:space="preserve"> за лицата по чл. 235, ал. 1 от Търговския закон;</w:t>
      </w:r>
    </w:p>
    <w:p w:rsidR="003D68AF" w:rsidRPr="0063622B" w:rsidRDefault="003D68AF" w:rsidP="002930F8">
      <w:pPr>
        <w:ind w:right="28" w:firstLine="601"/>
        <w:jc w:val="both"/>
        <w:rPr>
          <w:sz w:val="24"/>
          <w:szCs w:val="24"/>
          <w:lang w:val="bg-BG"/>
        </w:rPr>
      </w:pPr>
      <w:r w:rsidRPr="0063622B">
        <w:rPr>
          <w:sz w:val="24"/>
          <w:szCs w:val="24"/>
          <w:lang w:val="bg-BG"/>
        </w:rPr>
        <w:t xml:space="preserve">5. при командитно дружество с акции </w:t>
      </w:r>
      <w:r w:rsidR="002B1409">
        <w:rPr>
          <w:sz w:val="24"/>
          <w:szCs w:val="24"/>
          <w:lang w:val="bg-BG"/>
        </w:rPr>
        <w:t>–</w:t>
      </w:r>
      <w:r w:rsidRPr="0063622B">
        <w:rPr>
          <w:sz w:val="24"/>
          <w:szCs w:val="24"/>
          <w:lang w:val="bg-BG"/>
        </w:rPr>
        <w:t xml:space="preserve"> за лицата по чл. 244, ал. 4 от Търговския закон; </w:t>
      </w:r>
    </w:p>
    <w:p w:rsidR="003D68AF" w:rsidRPr="0063622B" w:rsidRDefault="003D68AF" w:rsidP="002930F8">
      <w:pPr>
        <w:ind w:right="28" w:firstLine="601"/>
        <w:jc w:val="both"/>
        <w:rPr>
          <w:sz w:val="24"/>
          <w:szCs w:val="24"/>
          <w:lang w:val="bg-BG"/>
        </w:rPr>
      </w:pPr>
      <w:r w:rsidRPr="0063622B">
        <w:rPr>
          <w:sz w:val="24"/>
          <w:szCs w:val="24"/>
          <w:lang w:val="bg-BG"/>
        </w:rPr>
        <w:t xml:space="preserve">6. при едноличен търговец </w:t>
      </w:r>
      <w:r w:rsidR="002B1409">
        <w:rPr>
          <w:sz w:val="24"/>
          <w:szCs w:val="24"/>
          <w:lang w:val="bg-BG"/>
        </w:rPr>
        <w:t>–</w:t>
      </w:r>
      <w:r w:rsidRPr="0063622B">
        <w:rPr>
          <w:sz w:val="24"/>
          <w:szCs w:val="24"/>
          <w:lang w:val="bg-BG"/>
        </w:rPr>
        <w:t xml:space="preserve"> за физическото лице </w:t>
      </w:r>
      <w:r w:rsidR="002B1409">
        <w:rPr>
          <w:sz w:val="24"/>
          <w:szCs w:val="24"/>
          <w:lang w:val="bg-BG"/>
        </w:rPr>
        <w:t>–</w:t>
      </w:r>
      <w:r w:rsidRPr="0063622B">
        <w:rPr>
          <w:sz w:val="24"/>
          <w:szCs w:val="24"/>
          <w:lang w:val="bg-BG"/>
        </w:rPr>
        <w:t xml:space="preserve"> търговец;</w:t>
      </w:r>
    </w:p>
    <w:p w:rsidR="003D68AF" w:rsidRPr="0063622B" w:rsidRDefault="003D68AF" w:rsidP="002930F8">
      <w:pPr>
        <w:ind w:right="28" w:firstLine="601"/>
        <w:jc w:val="both"/>
        <w:rPr>
          <w:sz w:val="24"/>
          <w:szCs w:val="24"/>
          <w:lang w:val="bg-BG"/>
        </w:rPr>
      </w:pPr>
      <w:r w:rsidRPr="0063622B">
        <w:rPr>
          <w:sz w:val="24"/>
          <w:szCs w:val="24"/>
          <w:lang w:val="bg-BG"/>
        </w:rPr>
        <w:t xml:space="preserve">7. във всички останали случаи, включително за чуждестранните лица </w:t>
      </w:r>
      <w:r w:rsidR="002B1409">
        <w:rPr>
          <w:sz w:val="24"/>
          <w:szCs w:val="24"/>
          <w:lang w:val="bg-BG"/>
        </w:rPr>
        <w:t>–</w:t>
      </w:r>
      <w:r w:rsidRPr="0063622B">
        <w:rPr>
          <w:sz w:val="24"/>
          <w:szCs w:val="24"/>
          <w:lang w:val="bg-BG"/>
        </w:rPr>
        <w:t xml:space="preserve"> за лицата, които представляват кандидата или участника;</w:t>
      </w:r>
    </w:p>
    <w:p w:rsidR="003D68AF" w:rsidRPr="0063622B" w:rsidRDefault="003D68AF" w:rsidP="002930F8">
      <w:pPr>
        <w:ind w:right="28" w:firstLine="601"/>
        <w:jc w:val="both"/>
        <w:rPr>
          <w:sz w:val="24"/>
          <w:szCs w:val="24"/>
          <w:lang w:val="bg-BG"/>
        </w:rPr>
      </w:pPr>
      <w:r w:rsidRPr="0063622B">
        <w:rPr>
          <w:sz w:val="24"/>
          <w:szCs w:val="24"/>
          <w:lang w:val="bg-BG"/>
        </w:rPr>
        <w:t xml:space="preserve">8. в случаите по т. 1 </w:t>
      </w:r>
      <w:r w:rsidR="002B1409">
        <w:rPr>
          <w:sz w:val="24"/>
          <w:szCs w:val="24"/>
          <w:lang w:val="bg-BG"/>
        </w:rPr>
        <w:t>–</w:t>
      </w:r>
      <w:r w:rsidRPr="0063622B">
        <w:rPr>
          <w:sz w:val="24"/>
          <w:szCs w:val="24"/>
          <w:lang w:val="bg-BG"/>
        </w:rPr>
        <w:t xml:space="preserve"> 7 </w:t>
      </w:r>
      <w:r w:rsidR="002B1409">
        <w:rPr>
          <w:sz w:val="24"/>
          <w:szCs w:val="24"/>
          <w:lang w:val="bg-BG"/>
        </w:rPr>
        <w:t>–</w:t>
      </w:r>
      <w:r w:rsidRPr="0063622B">
        <w:rPr>
          <w:sz w:val="24"/>
          <w:szCs w:val="24"/>
          <w:lang w:val="bg-BG"/>
        </w:rPr>
        <w:t xml:space="preserve">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w:t>
      </w:r>
    </w:p>
    <w:p w:rsidR="003D68AF" w:rsidRPr="0063622B" w:rsidRDefault="003D68AF" w:rsidP="002930F8">
      <w:pPr>
        <w:ind w:right="28" w:firstLine="601"/>
        <w:jc w:val="both"/>
        <w:rPr>
          <w:i/>
          <w:iCs/>
          <w:color w:val="FF0000"/>
          <w:sz w:val="24"/>
          <w:szCs w:val="24"/>
          <w:lang w:val="bg-BG"/>
        </w:rPr>
      </w:pPr>
    </w:p>
    <w:p w:rsidR="003D68AF" w:rsidRPr="0063622B" w:rsidRDefault="003D68AF" w:rsidP="002930F8">
      <w:pPr>
        <w:ind w:right="28" w:firstLine="601"/>
        <w:jc w:val="both"/>
        <w:rPr>
          <w:i/>
          <w:iCs/>
          <w:sz w:val="24"/>
          <w:szCs w:val="24"/>
          <w:lang w:val="bg-BG"/>
        </w:rPr>
      </w:pPr>
      <w:r w:rsidRPr="0063622B">
        <w:rPr>
          <w:i/>
          <w:iCs/>
          <w:sz w:val="24"/>
          <w:szCs w:val="24"/>
          <w:u w:val="single"/>
          <w:lang w:val="bg-BG"/>
        </w:rPr>
        <w:t>Не може да участва,</w:t>
      </w:r>
      <w:r w:rsidRPr="0063622B">
        <w:rPr>
          <w:sz w:val="24"/>
          <w:szCs w:val="24"/>
          <w:lang w:val="bg-BG"/>
        </w:rPr>
        <w:t xml:space="preserve"> съответно Възложителят ще отстрани от участие в процедурата за възлагането на обществената поръчка лице:</w:t>
      </w:r>
    </w:p>
    <w:p w:rsidR="003D68AF" w:rsidRPr="0063622B" w:rsidRDefault="003D68AF" w:rsidP="002930F8">
      <w:pPr>
        <w:ind w:right="28" w:firstLine="601"/>
        <w:jc w:val="both"/>
        <w:rPr>
          <w:i/>
          <w:iCs/>
          <w:sz w:val="24"/>
          <w:szCs w:val="24"/>
          <w:lang w:val="bg-BG"/>
        </w:rPr>
      </w:pPr>
    </w:p>
    <w:p w:rsidR="003D68AF" w:rsidRPr="0063622B" w:rsidRDefault="003D68AF" w:rsidP="002930F8">
      <w:pPr>
        <w:ind w:right="27" w:firstLine="600"/>
        <w:jc w:val="both"/>
        <w:rPr>
          <w:sz w:val="24"/>
          <w:szCs w:val="24"/>
          <w:lang w:val="bg-BG"/>
        </w:rPr>
      </w:pPr>
      <w:r w:rsidRPr="0063622B">
        <w:rPr>
          <w:sz w:val="24"/>
          <w:szCs w:val="24"/>
          <w:lang w:val="bg-BG"/>
        </w:rPr>
        <w:t xml:space="preserve">- при които лицата, посочени в чл. 47, ал. 4 от ЗОП, са свързани лица с възложителя или със служители на ръководна длъжност в неговата организация; </w:t>
      </w:r>
    </w:p>
    <w:p w:rsidR="003D68AF" w:rsidRPr="0063622B" w:rsidRDefault="003D68AF" w:rsidP="002930F8">
      <w:pPr>
        <w:spacing w:before="120"/>
        <w:ind w:right="27" w:firstLine="600"/>
        <w:jc w:val="both"/>
        <w:rPr>
          <w:sz w:val="24"/>
          <w:szCs w:val="24"/>
          <w:lang w:val="bg-BG"/>
        </w:rPr>
      </w:pPr>
      <w:r w:rsidRPr="0063622B">
        <w:rPr>
          <w:sz w:val="24"/>
          <w:szCs w:val="24"/>
          <w:lang w:val="bg-BG"/>
        </w:rPr>
        <w:t>- които са сключили договор с лице по чл. 21 или чл. 22 от Закона за предотвратяване и установяване на конфликт на интереси;</w:t>
      </w:r>
    </w:p>
    <w:p w:rsidR="003D68AF" w:rsidRPr="0063622B" w:rsidRDefault="003D68AF" w:rsidP="002930F8">
      <w:pPr>
        <w:shd w:val="clear" w:color="auto" w:fill="FEFEFE"/>
        <w:ind w:firstLine="720"/>
        <w:jc w:val="both"/>
        <w:rPr>
          <w:color w:val="000000"/>
          <w:sz w:val="24"/>
          <w:szCs w:val="24"/>
          <w:lang w:val="bg-BG"/>
        </w:rPr>
      </w:pPr>
      <w:r w:rsidRPr="0063622B">
        <w:rPr>
          <w:color w:val="000000"/>
          <w:sz w:val="24"/>
          <w:szCs w:val="24"/>
          <w:lang w:val="bg-BG"/>
        </w:rPr>
        <w:t>И</w:t>
      </w:r>
      <w:r w:rsidRPr="0063622B">
        <w:rPr>
          <w:sz w:val="24"/>
          <w:szCs w:val="24"/>
          <w:lang w:val="bg-BG"/>
        </w:rPr>
        <w:t>изискванията се отнасят и за подизпълнителите, и за членовете на обединение. При неизпълнение на изискванията, съответният участник ще бъде отстранен от участие в обществената поръчка.</w:t>
      </w:r>
    </w:p>
    <w:p w:rsidR="003D68AF" w:rsidRPr="0063622B" w:rsidRDefault="003D68AF" w:rsidP="008216EA">
      <w:pPr>
        <w:ind w:firstLine="720"/>
        <w:jc w:val="both"/>
        <w:rPr>
          <w:color w:val="000000"/>
          <w:sz w:val="24"/>
          <w:szCs w:val="24"/>
          <w:shd w:val="clear" w:color="auto" w:fill="FEFEFE"/>
          <w:lang w:val="bg-BG"/>
        </w:rPr>
      </w:pPr>
      <w:r w:rsidRPr="0063622B">
        <w:rPr>
          <w:sz w:val="24"/>
          <w:szCs w:val="24"/>
          <w:lang w:val="bg-BG"/>
        </w:rPr>
        <w:t xml:space="preserve">При подаване на офертата кандидатът или участникът удостоверява липсата на обстоятелствата с декларация. Декларират се и се доказва отсъствието на обстоятелствата, които изрично са посочени в настоящата тръжна документация. </w:t>
      </w:r>
      <w:r w:rsidRPr="0063622B">
        <w:rPr>
          <w:color w:val="000000"/>
          <w:sz w:val="24"/>
          <w:szCs w:val="24"/>
          <w:shd w:val="clear" w:color="auto" w:fill="FEFEFE"/>
          <w:lang w:val="bg-BG"/>
        </w:rPr>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т. 1-4 и на посочените в обявлението обстоятелства по чл. 47, ал. 2, т. 1, 2, 4 и 5,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3D68AF" w:rsidRPr="0063622B" w:rsidRDefault="003D68AF" w:rsidP="002930F8">
      <w:pPr>
        <w:pStyle w:val="15"/>
        <w:keepNext w:val="0"/>
        <w:tabs>
          <w:tab w:val="clear" w:pos="615"/>
          <w:tab w:val="left" w:pos="708"/>
        </w:tabs>
        <w:spacing w:line="300" w:lineRule="exact"/>
        <w:ind w:left="0" w:firstLine="708"/>
      </w:pPr>
      <w:r w:rsidRPr="0063622B">
        <w:t>От участие в обществената поръчка се отстранява участник, за който е налице което и да е от обстоятелства, посочени по-горе.</w:t>
      </w:r>
    </w:p>
    <w:p w:rsidR="003D68AF" w:rsidRPr="0063622B" w:rsidRDefault="003D68AF" w:rsidP="002930F8">
      <w:pPr>
        <w:spacing w:line="300" w:lineRule="exact"/>
        <w:ind w:firstLine="708"/>
        <w:rPr>
          <w:b/>
          <w:bCs/>
          <w:i/>
          <w:iCs/>
          <w:sz w:val="24"/>
          <w:szCs w:val="24"/>
          <w:lang w:val="bg-BG"/>
        </w:rPr>
      </w:pPr>
      <w:r w:rsidRPr="0063622B">
        <w:rPr>
          <w:b/>
          <w:bCs/>
          <w:i/>
          <w:iCs/>
          <w:sz w:val="24"/>
          <w:szCs w:val="24"/>
          <w:lang w:val="bg-BG"/>
        </w:rPr>
        <w:t>3.5. Финансови изисквания за участниците.</w:t>
      </w:r>
    </w:p>
    <w:p w:rsidR="003D68AF" w:rsidRPr="0063622B" w:rsidRDefault="003D68AF" w:rsidP="002930F8">
      <w:pPr>
        <w:ind w:firstLine="720"/>
        <w:jc w:val="both"/>
        <w:rPr>
          <w:sz w:val="24"/>
          <w:szCs w:val="24"/>
          <w:lang w:val="bg-BG"/>
        </w:rPr>
      </w:pPr>
      <w:r w:rsidRPr="0063622B">
        <w:rPr>
          <w:sz w:val="24"/>
          <w:szCs w:val="24"/>
          <w:lang w:val="bg-BG"/>
        </w:rPr>
        <w:t>Възложителят няма такива изисквания.</w:t>
      </w:r>
    </w:p>
    <w:p w:rsidR="003D68AF" w:rsidRPr="0063622B" w:rsidRDefault="003D68AF" w:rsidP="00863ACA">
      <w:pPr>
        <w:shd w:val="clear" w:color="auto" w:fill="FFFFFF"/>
        <w:tabs>
          <w:tab w:val="left" w:pos="0"/>
        </w:tabs>
        <w:jc w:val="both"/>
        <w:rPr>
          <w:b/>
          <w:bCs/>
          <w:i/>
          <w:iCs/>
          <w:sz w:val="24"/>
          <w:szCs w:val="24"/>
          <w:lang w:val="bg-BG"/>
        </w:rPr>
      </w:pPr>
    </w:p>
    <w:p w:rsidR="003D68AF" w:rsidRPr="0063622B" w:rsidRDefault="003D68AF" w:rsidP="006B5A4B">
      <w:pPr>
        <w:ind w:firstLine="708"/>
        <w:rPr>
          <w:b/>
          <w:bCs/>
          <w:i/>
          <w:iCs/>
          <w:sz w:val="24"/>
          <w:szCs w:val="24"/>
          <w:lang w:val="bg-BG"/>
        </w:rPr>
      </w:pPr>
      <w:r w:rsidRPr="0063622B">
        <w:rPr>
          <w:b/>
          <w:bCs/>
          <w:i/>
          <w:iCs/>
          <w:sz w:val="24"/>
          <w:szCs w:val="24"/>
          <w:lang w:val="bg-BG"/>
        </w:rPr>
        <w:t>3.6. Минимални технически изисквания за участниците:</w:t>
      </w:r>
    </w:p>
    <w:p w:rsidR="003D68AF" w:rsidRPr="0063622B" w:rsidRDefault="003D68AF" w:rsidP="00F6319B">
      <w:pPr>
        <w:widowControl w:val="0"/>
        <w:autoSpaceDE w:val="0"/>
        <w:autoSpaceDN w:val="0"/>
        <w:adjustRightInd w:val="0"/>
        <w:ind w:firstLine="720"/>
        <w:jc w:val="both"/>
        <w:rPr>
          <w:sz w:val="24"/>
          <w:szCs w:val="24"/>
          <w:lang w:val="bg-BG"/>
        </w:rPr>
      </w:pPr>
      <w:bookmarkStart w:id="25" w:name="OLE_LINK7"/>
      <w:bookmarkStart w:id="26" w:name="OLE_LINK8"/>
      <w:r w:rsidRPr="0063622B">
        <w:rPr>
          <w:sz w:val="24"/>
          <w:szCs w:val="24"/>
          <w:lang w:val="bg-BG"/>
        </w:rPr>
        <w:t>Участник в процедурата трябва да отговаря на следните изисквания за технически възможности и квалификация:</w:t>
      </w:r>
    </w:p>
    <w:p w:rsidR="003D68AF" w:rsidRPr="0063622B" w:rsidRDefault="003D68AF" w:rsidP="00F6319B">
      <w:pPr>
        <w:widowControl w:val="0"/>
        <w:autoSpaceDE w:val="0"/>
        <w:autoSpaceDN w:val="0"/>
        <w:adjustRightInd w:val="0"/>
        <w:ind w:firstLine="720"/>
        <w:jc w:val="both"/>
        <w:rPr>
          <w:sz w:val="24"/>
          <w:szCs w:val="24"/>
          <w:lang w:val="bg-BG"/>
        </w:rPr>
      </w:pPr>
    </w:p>
    <w:p w:rsidR="003D68AF" w:rsidRPr="0063622B" w:rsidRDefault="003D68AF" w:rsidP="006E41D9">
      <w:pPr>
        <w:ind w:firstLine="720"/>
        <w:jc w:val="both"/>
        <w:rPr>
          <w:sz w:val="24"/>
          <w:szCs w:val="24"/>
          <w:lang w:val="bg-BG"/>
        </w:rPr>
      </w:pPr>
      <w:r w:rsidRPr="0063622B">
        <w:rPr>
          <w:b/>
          <w:bCs/>
          <w:sz w:val="24"/>
          <w:szCs w:val="24"/>
          <w:lang w:val="bg-BG"/>
        </w:rPr>
        <w:t>3.6.1</w:t>
      </w:r>
      <w:r w:rsidRPr="00771A17">
        <w:rPr>
          <w:b/>
          <w:bCs/>
          <w:sz w:val="24"/>
          <w:szCs w:val="24"/>
          <w:lang w:val="bg-BG"/>
        </w:rPr>
        <w:t>.</w:t>
      </w:r>
      <w:r w:rsidRPr="00771A17">
        <w:rPr>
          <w:sz w:val="24"/>
          <w:szCs w:val="24"/>
          <w:lang w:val="bg-BG"/>
        </w:rPr>
        <w:t xml:space="preserve"> </w:t>
      </w:r>
      <w:r w:rsidRPr="00771A17">
        <w:rPr>
          <w:color w:val="000000"/>
          <w:sz w:val="24"/>
          <w:szCs w:val="24"/>
          <w:shd w:val="clear" w:color="auto" w:fill="FFFFFF"/>
          <w:lang w:val="bg-BG"/>
        </w:rPr>
        <w:t>Участникът следва през последните 3 (три)</w:t>
      </w:r>
      <w:r w:rsidRPr="0063622B">
        <w:rPr>
          <w:color w:val="000000"/>
          <w:sz w:val="24"/>
          <w:szCs w:val="24"/>
          <w:shd w:val="clear" w:color="auto" w:fill="FFFFFF"/>
          <w:lang w:val="bg-BG"/>
        </w:rPr>
        <w:t xml:space="preserve"> години, считано до изтичане крайния срок за подаване на оферти, да има изпълнена услуга, еднаква или сходна с предмета на поръчката.</w:t>
      </w:r>
    </w:p>
    <w:p w:rsidR="003D68AF" w:rsidRPr="0063622B" w:rsidRDefault="003D68AF" w:rsidP="006E41D9">
      <w:pPr>
        <w:spacing w:line="300" w:lineRule="exact"/>
        <w:ind w:firstLine="709"/>
        <w:jc w:val="both"/>
        <w:rPr>
          <w:sz w:val="24"/>
          <w:szCs w:val="24"/>
          <w:lang w:val="bg-BG"/>
        </w:rPr>
      </w:pPr>
      <w:r w:rsidRPr="0063622B">
        <w:rPr>
          <w:sz w:val="24"/>
          <w:szCs w:val="24"/>
          <w:lang w:val="bg-BG"/>
        </w:rPr>
        <w:t>Под услуга в обхвата на поръчката следва да се разбира: т</w:t>
      </w:r>
      <w:r w:rsidRPr="0063622B">
        <w:rPr>
          <w:spacing w:val="-7"/>
          <w:sz w:val="24"/>
          <w:szCs w:val="24"/>
          <w:lang w:val="bg-BG"/>
        </w:rPr>
        <w:t xml:space="preserve">ехническа поддръжка и/или ремонтно-възстановителни работи и/или изграждане на </w:t>
      </w:r>
      <w:r w:rsidRPr="0063622B">
        <w:rPr>
          <w:sz w:val="24"/>
          <w:szCs w:val="24"/>
          <w:lang w:val="bg-BG"/>
        </w:rPr>
        <w:t xml:space="preserve">мрежи и съоръженията за улично осветление или други еквивалентни услуги. </w:t>
      </w:r>
    </w:p>
    <w:p w:rsidR="003D68AF" w:rsidRPr="0063622B" w:rsidRDefault="003D68AF" w:rsidP="006E41D9">
      <w:pPr>
        <w:jc w:val="both"/>
        <w:rPr>
          <w:sz w:val="24"/>
          <w:szCs w:val="24"/>
          <w:lang w:val="bg-BG"/>
        </w:rPr>
      </w:pPr>
      <w:r w:rsidRPr="0063622B">
        <w:rPr>
          <w:sz w:val="24"/>
          <w:szCs w:val="24"/>
          <w:lang w:val="bg-BG"/>
        </w:rPr>
        <w:tab/>
      </w:r>
      <w:r w:rsidRPr="00771A17">
        <w:rPr>
          <w:sz w:val="24"/>
          <w:szCs w:val="24"/>
          <w:lang w:val="bg-BG"/>
        </w:rPr>
        <w:t>Документи, с които се доказват:</w:t>
      </w:r>
      <w:r w:rsidRPr="0063622B">
        <w:rPr>
          <w:sz w:val="24"/>
          <w:szCs w:val="24"/>
          <w:lang w:val="bg-BG"/>
        </w:rPr>
        <w:t xml:space="preserve"> </w:t>
      </w:r>
    </w:p>
    <w:p w:rsidR="003D68AF" w:rsidRPr="0063622B" w:rsidRDefault="003D68AF" w:rsidP="006E41D9">
      <w:pPr>
        <w:ind w:firstLine="720"/>
        <w:jc w:val="both"/>
        <w:rPr>
          <w:sz w:val="24"/>
          <w:szCs w:val="24"/>
          <w:lang w:val="bg-BG"/>
        </w:rPr>
      </w:pPr>
      <w:r w:rsidRPr="0063622B">
        <w:rPr>
          <w:sz w:val="24"/>
          <w:szCs w:val="24"/>
          <w:lang w:val="bg-BG"/>
        </w:rPr>
        <w:t xml:space="preserve">- </w:t>
      </w:r>
      <w:r w:rsidRPr="0063622B">
        <w:rPr>
          <w:color w:val="000000"/>
          <w:sz w:val="24"/>
          <w:szCs w:val="24"/>
          <w:shd w:val="clear" w:color="auto" w:fill="FEFEFE"/>
          <w:lang w:val="bg-BG"/>
        </w:rPr>
        <w:t>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заявлението или на офертата.</w:t>
      </w:r>
    </w:p>
    <w:p w:rsidR="003D68AF" w:rsidRPr="0063622B" w:rsidRDefault="003D68AF" w:rsidP="008216EA">
      <w:pPr>
        <w:ind w:firstLine="720"/>
        <w:jc w:val="both"/>
        <w:rPr>
          <w:sz w:val="24"/>
          <w:szCs w:val="24"/>
          <w:lang w:val="bg-BG"/>
        </w:rPr>
      </w:pPr>
      <w:r w:rsidRPr="0063622B">
        <w:rPr>
          <w:sz w:val="24"/>
          <w:szCs w:val="24"/>
          <w:lang w:val="bg-BG"/>
        </w:rPr>
        <w:t xml:space="preserve"> </w:t>
      </w:r>
    </w:p>
    <w:p w:rsidR="003D68AF" w:rsidRPr="0063622B" w:rsidRDefault="003D68AF" w:rsidP="00241E70">
      <w:pPr>
        <w:tabs>
          <w:tab w:val="left" w:pos="426"/>
          <w:tab w:val="left" w:pos="1418"/>
        </w:tabs>
        <w:spacing w:line="280" w:lineRule="exact"/>
        <w:jc w:val="both"/>
        <w:rPr>
          <w:sz w:val="24"/>
          <w:szCs w:val="24"/>
          <w:lang w:val="bg-BG"/>
        </w:rPr>
      </w:pPr>
      <w:r w:rsidRPr="0063622B">
        <w:rPr>
          <w:b/>
          <w:bCs/>
          <w:sz w:val="24"/>
          <w:szCs w:val="24"/>
          <w:lang w:val="bg-BG"/>
        </w:rPr>
        <w:tab/>
        <w:t xml:space="preserve">     3.6.2.</w:t>
      </w:r>
      <w:r w:rsidRPr="0063622B">
        <w:rPr>
          <w:sz w:val="24"/>
          <w:szCs w:val="24"/>
          <w:lang w:val="bg-BG"/>
        </w:rPr>
        <w:t xml:space="preserve"> Участникът да разполага със следните експерти:</w:t>
      </w:r>
    </w:p>
    <w:p w:rsidR="003D68AF" w:rsidRPr="0063622B" w:rsidRDefault="003D68AF" w:rsidP="00A309A4">
      <w:pPr>
        <w:autoSpaceDE w:val="0"/>
        <w:autoSpaceDN w:val="0"/>
        <w:adjustRightInd w:val="0"/>
        <w:spacing w:line="300" w:lineRule="exact"/>
        <w:ind w:firstLine="708"/>
        <w:jc w:val="both"/>
        <w:rPr>
          <w:sz w:val="24"/>
          <w:szCs w:val="24"/>
          <w:lang w:val="bg-BG"/>
        </w:rPr>
      </w:pPr>
      <w:r w:rsidRPr="0063622B">
        <w:rPr>
          <w:b/>
          <w:bCs/>
          <w:sz w:val="24"/>
          <w:szCs w:val="24"/>
          <w:lang w:val="bg-BG"/>
        </w:rPr>
        <w:t xml:space="preserve">- Ключов експерт № 1. </w:t>
      </w:r>
      <w:r w:rsidR="002B1409">
        <w:rPr>
          <w:b/>
          <w:bCs/>
          <w:sz w:val="24"/>
          <w:szCs w:val="24"/>
          <w:lang w:val="bg-BG"/>
        </w:rPr>
        <w:t>–</w:t>
      </w:r>
      <w:r w:rsidRPr="0063622B">
        <w:rPr>
          <w:b/>
          <w:bCs/>
          <w:sz w:val="24"/>
          <w:szCs w:val="24"/>
          <w:lang w:val="bg-BG"/>
        </w:rPr>
        <w:t xml:space="preserve"> един брой.  </w:t>
      </w:r>
      <w:r w:rsidRPr="0063622B">
        <w:rPr>
          <w:sz w:val="24"/>
          <w:szCs w:val="24"/>
          <w:lang w:val="bg-BG"/>
        </w:rPr>
        <w:t>Предвижда се експерта да осъществява функциите на Ръководител. Изисквания:</w:t>
      </w:r>
    </w:p>
    <w:p w:rsidR="003D68AF" w:rsidRPr="0063622B" w:rsidRDefault="003D68AF" w:rsidP="00A309A4">
      <w:pPr>
        <w:autoSpaceDE w:val="0"/>
        <w:autoSpaceDN w:val="0"/>
        <w:adjustRightInd w:val="0"/>
        <w:spacing w:before="120" w:after="120" w:line="240" w:lineRule="atLeast"/>
        <w:ind w:firstLine="708"/>
        <w:jc w:val="both"/>
        <w:rPr>
          <w:b/>
          <w:bCs/>
          <w:sz w:val="24"/>
          <w:szCs w:val="24"/>
          <w:lang w:val="bg-BG"/>
        </w:rPr>
      </w:pPr>
      <w:r w:rsidRPr="0063622B">
        <w:rPr>
          <w:sz w:val="24"/>
          <w:szCs w:val="24"/>
          <w:lang w:val="bg-BG"/>
        </w:rPr>
        <w:t>◄ Квалификация и умения:</w:t>
      </w:r>
      <w:r w:rsidRPr="0063622B">
        <w:rPr>
          <w:b/>
          <w:bCs/>
          <w:sz w:val="24"/>
          <w:szCs w:val="24"/>
          <w:lang w:val="bg-BG"/>
        </w:rPr>
        <w:t xml:space="preserve"> </w:t>
      </w:r>
      <w:r w:rsidRPr="0063622B">
        <w:rPr>
          <w:sz w:val="24"/>
          <w:szCs w:val="24"/>
          <w:lang w:val="bg-BG"/>
        </w:rPr>
        <w:t>Висше образование с образователно-квалификационна степен „Електроинженер” или еквивалентна.</w:t>
      </w:r>
    </w:p>
    <w:p w:rsidR="003D68AF" w:rsidRPr="0063622B" w:rsidRDefault="003D68AF" w:rsidP="00A309A4">
      <w:pPr>
        <w:autoSpaceDE w:val="0"/>
        <w:autoSpaceDN w:val="0"/>
        <w:adjustRightInd w:val="0"/>
        <w:spacing w:line="300" w:lineRule="exact"/>
        <w:ind w:firstLine="708"/>
        <w:jc w:val="both"/>
        <w:rPr>
          <w:b/>
          <w:bCs/>
          <w:sz w:val="24"/>
          <w:szCs w:val="24"/>
          <w:lang w:val="bg-BG"/>
        </w:rPr>
      </w:pPr>
      <w:r w:rsidRPr="0063622B">
        <w:rPr>
          <w:sz w:val="24"/>
          <w:szCs w:val="24"/>
          <w:lang w:val="bg-BG"/>
        </w:rPr>
        <w:t>◄ Професионален опит:</w:t>
      </w:r>
    </w:p>
    <w:p w:rsidR="003D68AF" w:rsidRPr="0063622B" w:rsidRDefault="003D68AF" w:rsidP="00A309A4">
      <w:pPr>
        <w:autoSpaceDE w:val="0"/>
        <w:autoSpaceDN w:val="0"/>
        <w:adjustRightInd w:val="0"/>
        <w:spacing w:line="300" w:lineRule="exact"/>
        <w:ind w:firstLine="708"/>
        <w:jc w:val="both"/>
        <w:rPr>
          <w:sz w:val="24"/>
          <w:szCs w:val="24"/>
          <w:lang w:val="bg-BG"/>
        </w:rPr>
      </w:pPr>
      <w:r w:rsidRPr="0063622B">
        <w:rPr>
          <w:sz w:val="24"/>
          <w:szCs w:val="24"/>
          <w:lang w:val="bg-BG"/>
        </w:rPr>
        <w:t>Най-малко 5</w:t>
      </w:r>
      <w:r w:rsidRPr="0063622B">
        <w:rPr>
          <w:b/>
          <w:bCs/>
          <w:sz w:val="24"/>
          <w:szCs w:val="24"/>
          <w:lang w:val="bg-BG"/>
        </w:rPr>
        <w:t xml:space="preserve"> (пет)</w:t>
      </w:r>
      <w:r w:rsidRPr="0063622B">
        <w:rPr>
          <w:sz w:val="24"/>
          <w:szCs w:val="24"/>
          <w:lang w:val="bg-BG"/>
        </w:rPr>
        <w:t xml:space="preserve"> години професионален опит по специалността, след придобиването на образованието;</w:t>
      </w:r>
    </w:p>
    <w:p w:rsidR="003D68AF" w:rsidRPr="0063622B" w:rsidRDefault="003D68AF" w:rsidP="005D10F6">
      <w:pPr>
        <w:spacing w:line="300" w:lineRule="exact"/>
        <w:ind w:firstLine="708"/>
        <w:jc w:val="both"/>
        <w:rPr>
          <w:sz w:val="24"/>
          <w:szCs w:val="24"/>
          <w:lang w:val="bg-BG"/>
        </w:rPr>
      </w:pPr>
      <w:r w:rsidRPr="0063622B">
        <w:rPr>
          <w:sz w:val="24"/>
          <w:szCs w:val="24"/>
          <w:lang w:val="bg-BG"/>
        </w:rPr>
        <w:t xml:space="preserve">Документи, с които се доказват: вписването на </w:t>
      </w:r>
      <w:r w:rsidRPr="0063622B">
        <w:rPr>
          <w:color w:val="000000"/>
          <w:sz w:val="24"/>
          <w:szCs w:val="24"/>
          <w:shd w:val="clear" w:color="auto" w:fill="FEFEFE"/>
          <w:lang w:val="bg-BG"/>
        </w:rPr>
        <w:t xml:space="preserve">образованието, професионалната квалификация и професионалния опит в </w:t>
      </w:r>
      <w:r w:rsidRPr="0063622B">
        <w:rPr>
          <w:sz w:val="24"/>
          <w:szCs w:val="24"/>
          <w:lang w:val="bg-BG"/>
        </w:rPr>
        <w:t>Професионалната автобиография, която ще бъде неразделна част от офертата на кандидата.</w:t>
      </w:r>
    </w:p>
    <w:p w:rsidR="003D68AF" w:rsidRPr="0063622B" w:rsidRDefault="003D68AF" w:rsidP="00A309A4">
      <w:pPr>
        <w:autoSpaceDE w:val="0"/>
        <w:autoSpaceDN w:val="0"/>
        <w:adjustRightInd w:val="0"/>
        <w:spacing w:line="300" w:lineRule="exact"/>
        <w:ind w:firstLine="708"/>
        <w:jc w:val="both"/>
        <w:rPr>
          <w:sz w:val="24"/>
          <w:szCs w:val="24"/>
          <w:lang w:val="bg-BG"/>
        </w:rPr>
      </w:pPr>
    </w:p>
    <w:p w:rsidR="003D68AF" w:rsidRPr="0063622B" w:rsidRDefault="003D68AF" w:rsidP="00A309A4">
      <w:pPr>
        <w:autoSpaceDE w:val="0"/>
        <w:autoSpaceDN w:val="0"/>
        <w:adjustRightInd w:val="0"/>
        <w:spacing w:line="300" w:lineRule="exact"/>
        <w:ind w:firstLine="720"/>
        <w:jc w:val="both"/>
        <w:rPr>
          <w:sz w:val="24"/>
          <w:szCs w:val="24"/>
          <w:lang w:val="bg-BG"/>
        </w:rPr>
      </w:pPr>
      <w:r w:rsidRPr="0063622B">
        <w:rPr>
          <w:b/>
          <w:bCs/>
          <w:sz w:val="24"/>
          <w:szCs w:val="24"/>
          <w:lang w:val="bg-BG"/>
        </w:rPr>
        <w:t xml:space="preserve">- Ключов експерт № 2 </w:t>
      </w:r>
      <w:r w:rsidR="002B1409">
        <w:rPr>
          <w:b/>
          <w:bCs/>
          <w:sz w:val="24"/>
          <w:szCs w:val="24"/>
          <w:lang w:val="bg-BG"/>
        </w:rPr>
        <w:t>–</w:t>
      </w:r>
      <w:r w:rsidRPr="0063622B">
        <w:rPr>
          <w:b/>
          <w:bCs/>
          <w:sz w:val="24"/>
          <w:szCs w:val="24"/>
          <w:lang w:val="bg-BG"/>
        </w:rPr>
        <w:t xml:space="preserve"> 1 /един/ брой . </w:t>
      </w:r>
      <w:r w:rsidRPr="0063622B">
        <w:rPr>
          <w:sz w:val="24"/>
          <w:szCs w:val="24"/>
          <w:lang w:val="bg-BG"/>
        </w:rPr>
        <w:t xml:space="preserve">Тези експерти следва да изпълняват функциите на технически ръководител.   </w:t>
      </w:r>
    </w:p>
    <w:p w:rsidR="003D68AF" w:rsidRPr="0063622B" w:rsidRDefault="003D68AF" w:rsidP="00A309A4">
      <w:pPr>
        <w:autoSpaceDE w:val="0"/>
        <w:autoSpaceDN w:val="0"/>
        <w:adjustRightInd w:val="0"/>
        <w:spacing w:line="300" w:lineRule="exact"/>
        <w:ind w:firstLine="720"/>
        <w:jc w:val="both"/>
        <w:rPr>
          <w:b/>
          <w:bCs/>
          <w:sz w:val="24"/>
          <w:szCs w:val="24"/>
          <w:lang w:val="bg-BG"/>
        </w:rPr>
      </w:pPr>
      <w:r w:rsidRPr="0063622B">
        <w:rPr>
          <w:sz w:val="24"/>
          <w:szCs w:val="24"/>
          <w:lang w:val="bg-BG"/>
        </w:rPr>
        <w:t>Изисквания:</w:t>
      </w:r>
    </w:p>
    <w:p w:rsidR="003D68AF" w:rsidRPr="0063622B" w:rsidRDefault="003D68AF" w:rsidP="00A309A4">
      <w:pPr>
        <w:autoSpaceDE w:val="0"/>
        <w:autoSpaceDN w:val="0"/>
        <w:adjustRightInd w:val="0"/>
        <w:spacing w:line="300" w:lineRule="exact"/>
        <w:ind w:firstLine="708"/>
        <w:jc w:val="both"/>
        <w:rPr>
          <w:b/>
          <w:bCs/>
          <w:spacing w:val="-6"/>
          <w:sz w:val="24"/>
          <w:szCs w:val="24"/>
          <w:lang w:val="bg-BG"/>
        </w:rPr>
      </w:pPr>
      <w:r w:rsidRPr="0063622B">
        <w:rPr>
          <w:sz w:val="24"/>
          <w:szCs w:val="24"/>
          <w:lang w:val="bg-BG"/>
        </w:rPr>
        <w:t xml:space="preserve">◄ </w:t>
      </w:r>
      <w:r w:rsidRPr="0063622B">
        <w:rPr>
          <w:spacing w:val="-6"/>
          <w:sz w:val="24"/>
          <w:szCs w:val="24"/>
          <w:lang w:val="bg-BG"/>
        </w:rPr>
        <w:t xml:space="preserve">Квалификация и умения: </w:t>
      </w:r>
      <w:r w:rsidRPr="0063622B">
        <w:rPr>
          <w:sz w:val="24"/>
          <w:szCs w:val="24"/>
          <w:lang w:val="bg-BG"/>
        </w:rPr>
        <w:t>Висше образование с образователно-квалификационна степен „Електроинженер” или еквивалентна или средно образование, с четиригодишен курс на обучение, специалност „Електротехник” или еквивалентна.</w:t>
      </w:r>
    </w:p>
    <w:p w:rsidR="003D68AF" w:rsidRPr="0063622B" w:rsidRDefault="003D68AF" w:rsidP="00A309A4">
      <w:pPr>
        <w:autoSpaceDE w:val="0"/>
        <w:autoSpaceDN w:val="0"/>
        <w:adjustRightInd w:val="0"/>
        <w:spacing w:line="300" w:lineRule="exact"/>
        <w:ind w:firstLine="708"/>
        <w:jc w:val="both"/>
        <w:rPr>
          <w:b/>
          <w:bCs/>
          <w:sz w:val="24"/>
          <w:szCs w:val="24"/>
          <w:lang w:val="bg-BG"/>
        </w:rPr>
      </w:pPr>
      <w:r w:rsidRPr="0063622B">
        <w:rPr>
          <w:sz w:val="24"/>
          <w:szCs w:val="24"/>
          <w:lang w:val="bg-BG"/>
        </w:rPr>
        <w:t>◄ Професионален опит:</w:t>
      </w:r>
    </w:p>
    <w:p w:rsidR="003D68AF" w:rsidRPr="0063622B" w:rsidRDefault="003D68AF" w:rsidP="00A309A4">
      <w:pPr>
        <w:autoSpaceDE w:val="0"/>
        <w:autoSpaceDN w:val="0"/>
        <w:adjustRightInd w:val="0"/>
        <w:spacing w:line="300" w:lineRule="exact"/>
        <w:ind w:firstLine="708"/>
        <w:jc w:val="both"/>
        <w:rPr>
          <w:sz w:val="24"/>
          <w:szCs w:val="24"/>
          <w:lang w:val="bg-BG"/>
        </w:rPr>
      </w:pPr>
      <w:r w:rsidRPr="0063622B">
        <w:rPr>
          <w:sz w:val="24"/>
          <w:szCs w:val="24"/>
          <w:lang w:val="bg-BG"/>
        </w:rPr>
        <w:t xml:space="preserve">Най-малко </w:t>
      </w:r>
      <w:r w:rsidRPr="0063622B">
        <w:rPr>
          <w:b/>
          <w:bCs/>
          <w:sz w:val="24"/>
          <w:szCs w:val="24"/>
          <w:lang w:val="bg-BG"/>
        </w:rPr>
        <w:t>3 /три/</w:t>
      </w:r>
      <w:r w:rsidRPr="0063622B">
        <w:rPr>
          <w:sz w:val="24"/>
          <w:szCs w:val="24"/>
          <w:lang w:val="bg-BG"/>
        </w:rPr>
        <w:t xml:space="preserve">  години професионален опит по специалността, след придобиване на образованието.</w:t>
      </w:r>
    </w:p>
    <w:p w:rsidR="003D68AF" w:rsidRPr="0063622B" w:rsidRDefault="003D68AF" w:rsidP="005D10F6">
      <w:pPr>
        <w:spacing w:line="300" w:lineRule="exact"/>
        <w:ind w:firstLine="708"/>
        <w:jc w:val="both"/>
        <w:rPr>
          <w:sz w:val="24"/>
          <w:szCs w:val="24"/>
          <w:lang w:val="bg-BG"/>
        </w:rPr>
      </w:pPr>
      <w:r w:rsidRPr="0063622B">
        <w:rPr>
          <w:sz w:val="24"/>
          <w:szCs w:val="24"/>
          <w:lang w:val="bg-BG"/>
        </w:rPr>
        <w:t xml:space="preserve">Документи, с които се доказват: вписването на </w:t>
      </w:r>
      <w:r w:rsidRPr="0063622B">
        <w:rPr>
          <w:color w:val="000000"/>
          <w:sz w:val="24"/>
          <w:szCs w:val="24"/>
          <w:shd w:val="clear" w:color="auto" w:fill="FEFEFE"/>
          <w:lang w:val="bg-BG"/>
        </w:rPr>
        <w:t xml:space="preserve">образованието, професионалната квалификация и професионалния опит в </w:t>
      </w:r>
      <w:r w:rsidRPr="0063622B">
        <w:rPr>
          <w:sz w:val="24"/>
          <w:szCs w:val="24"/>
          <w:lang w:val="bg-BG"/>
        </w:rPr>
        <w:t>Професионалната автобиография, която ще бъде неразделна част от офертата на кандидата.</w:t>
      </w:r>
    </w:p>
    <w:p w:rsidR="003D68AF" w:rsidRPr="0063622B" w:rsidRDefault="003D68AF" w:rsidP="00A309A4">
      <w:pPr>
        <w:autoSpaceDE w:val="0"/>
        <w:autoSpaceDN w:val="0"/>
        <w:adjustRightInd w:val="0"/>
        <w:spacing w:line="300" w:lineRule="exact"/>
        <w:ind w:firstLine="708"/>
        <w:jc w:val="both"/>
        <w:rPr>
          <w:sz w:val="24"/>
          <w:szCs w:val="24"/>
          <w:lang w:val="bg-BG"/>
        </w:rPr>
      </w:pPr>
    </w:p>
    <w:p w:rsidR="003D68AF" w:rsidRPr="0063622B" w:rsidRDefault="003D68AF" w:rsidP="00A6404E">
      <w:pPr>
        <w:spacing w:line="300" w:lineRule="exact"/>
        <w:ind w:firstLine="708"/>
        <w:jc w:val="both"/>
        <w:rPr>
          <w:sz w:val="24"/>
          <w:szCs w:val="24"/>
          <w:lang w:val="bg-BG"/>
        </w:rPr>
      </w:pPr>
      <w:r w:rsidRPr="0063622B">
        <w:rPr>
          <w:b/>
          <w:bCs/>
          <w:sz w:val="24"/>
          <w:szCs w:val="24"/>
          <w:lang w:val="bg-BG"/>
        </w:rPr>
        <w:t xml:space="preserve">- Ключов експерт № 3 </w:t>
      </w:r>
      <w:r w:rsidR="002B1409">
        <w:rPr>
          <w:b/>
          <w:bCs/>
          <w:sz w:val="24"/>
          <w:szCs w:val="24"/>
          <w:lang w:val="bg-BG"/>
        </w:rPr>
        <w:t>–</w:t>
      </w:r>
      <w:r w:rsidRPr="0063622B">
        <w:rPr>
          <w:b/>
          <w:bCs/>
          <w:sz w:val="24"/>
          <w:szCs w:val="24"/>
          <w:lang w:val="bg-BG"/>
        </w:rPr>
        <w:t xml:space="preserve"> 1 /един/ брой . </w:t>
      </w:r>
      <w:r w:rsidRPr="0063622B">
        <w:rPr>
          <w:sz w:val="24"/>
          <w:szCs w:val="24"/>
          <w:lang w:val="bg-BG"/>
        </w:rPr>
        <w:t>Тези експерти следва да изпълняват функциите на Кординатор по безопасност и здраве. Изисквания:</w:t>
      </w:r>
    </w:p>
    <w:p w:rsidR="003D68AF" w:rsidRPr="0063622B" w:rsidRDefault="003D68AF" w:rsidP="00A6404E">
      <w:pPr>
        <w:spacing w:before="120" w:after="120" w:line="240" w:lineRule="atLeast"/>
        <w:ind w:firstLine="708"/>
        <w:jc w:val="both"/>
        <w:rPr>
          <w:sz w:val="24"/>
          <w:szCs w:val="24"/>
          <w:lang w:val="bg-BG"/>
        </w:rPr>
      </w:pPr>
      <w:r w:rsidRPr="0063622B">
        <w:rPr>
          <w:sz w:val="24"/>
          <w:szCs w:val="24"/>
          <w:lang w:val="bg-BG"/>
        </w:rPr>
        <w:t>◄ Квалификация и умения:</w:t>
      </w:r>
      <w:r w:rsidRPr="0063622B">
        <w:rPr>
          <w:b/>
          <w:bCs/>
          <w:sz w:val="24"/>
          <w:szCs w:val="24"/>
          <w:lang w:val="bg-BG"/>
        </w:rPr>
        <w:t xml:space="preserve"> </w:t>
      </w:r>
      <w:r w:rsidRPr="0063622B">
        <w:rPr>
          <w:sz w:val="24"/>
          <w:szCs w:val="24"/>
          <w:lang w:val="bg-BG"/>
        </w:rPr>
        <w:t>Висше или средно образование.</w:t>
      </w:r>
    </w:p>
    <w:p w:rsidR="003D68AF" w:rsidRPr="0063622B" w:rsidRDefault="003D68AF" w:rsidP="00A6404E">
      <w:pPr>
        <w:spacing w:before="120" w:after="120" w:line="240" w:lineRule="atLeast"/>
        <w:ind w:firstLine="708"/>
        <w:jc w:val="both"/>
        <w:rPr>
          <w:b/>
          <w:bCs/>
          <w:sz w:val="24"/>
          <w:szCs w:val="24"/>
          <w:lang w:val="bg-BG"/>
        </w:rPr>
      </w:pPr>
      <w:r w:rsidRPr="0063622B">
        <w:rPr>
          <w:sz w:val="24"/>
          <w:szCs w:val="24"/>
          <w:lang w:val="bg-BG"/>
        </w:rPr>
        <w:t>Професионално обучение за длъжностно лице по здраве и безопасност.</w:t>
      </w:r>
    </w:p>
    <w:p w:rsidR="003D68AF" w:rsidRPr="0063622B" w:rsidRDefault="003D68AF" w:rsidP="00A6404E">
      <w:pPr>
        <w:spacing w:line="300" w:lineRule="exact"/>
        <w:ind w:firstLine="708"/>
        <w:jc w:val="both"/>
        <w:rPr>
          <w:b/>
          <w:bCs/>
          <w:sz w:val="24"/>
          <w:szCs w:val="24"/>
          <w:lang w:val="bg-BG"/>
        </w:rPr>
      </w:pPr>
      <w:r w:rsidRPr="0063622B">
        <w:rPr>
          <w:sz w:val="24"/>
          <w:szCs w:val="24"/>
          <w:lang w:val="bg-BG"/>
        </w:rPr>
        <w:t>◄ Професионален опит:</w:t>
      </w:r>
    </w:p>
    <w:p w:rsidR="003D68AF" w:rsidRPr="0063622B" w:rsidRDefault="003D68AF" w:rsidP="00A6404E">
      <w:pPr>
        <w:spacing w:line="300" w:lineRule="exact"/>
        <w:ind w:firstLine="708"/>
        <w:jc w:val="both"/>
        <w:rPr>
          <w:sz w:val="24"/>
          <w:szCs w:val="24"/>
          <w:lang w:val="bg-BG"/>
        </w:rPr>
      </w:pPr>
      <w:r w:rsidRPr="0063622B">
        <w:rPr>
          <w:sz w:val="24"/>
          <w:szCs w:val="24"/>
          <w:lang w:val="bg-BG"/>
        </w:rPr>
        <w:t xml:space="preserve">Най-малко </w:t>
      </w:r>
      <w:r w:rsidRPr="0063622B">
        <w:rPr>
          <w:b/>
          <w:bCs/>
          <w:sz w:val="24"/>
          <w:szCs w:val="24"/>
          <w:lang w:val="bg-BG"/>
        </w:rPr>
        <w:t xml:space="preserve">2 (две) </w:t>
      </w:r>
      <w:r w:rsidRPr="0063622B">
        <w:rPr>
          <w:sz w:val="24"/>
          <w:szCs w:val="24"/>
          <w:lang w:val="bg-BG"/>
        </w:rPr>
        <w:t>години професионален опит специалист по здраве и безопасност на труда на строеж или еквивалентна.</w:t>
      </w:r>
    </w:p>
    <w:p w:rsidR="003D68AF" w:rsidRPr="0063622B" w:rsidRDefault="003D68AF" w:rsidP="00A6404E">
      <w:pPr>
        <w:autoSpaceDE w:val="0"/>
        <w:autoSpaceDN w:val="0"/>
        <w:adjustRightInd w:val="0"/>
        <w:spacing w:line="300" w:lineRule="exact"/>
        <w:ind w:firstLine="720"/>
        <w:jc w:val="both"/>
        <w:rPr>
          <w:sz w:val="24"/>
          <w:szCs w:val="24"/>
          <w:lang w:val="bg-BG"/>
        </w:rPr>
      </w:pPr>
      <w:r w:rsidRPr="0063622B">
        <w:rPr>
          <w:sz w:val="24"/>
          <w:szCs w:val="24"/>
          <w:lang w:val="bg-BG"/>
        </w:rPr>
        <w:t xml:space="preserve">Документи, с които се доказват: вписването на </w:t>
      </w:r>
      <w:r w:rsidRPr="0063622B">
        <w:rPr>
          <w:color w:val="000000"/>
          <w:sz w:val="24"/>
          <w:szCs w:val="24"/>
          <w:shd w:val="clear" w:color="auto" w:fill="FEFEFE"/>
          <w:lang w:val="bg-BG"/>
        </w:rPr>
        <w:t xml:space="preserve">образованието, професионалната квалификация и професионалния опит в </w:t>
      </w:r>
      <w:r w:rsidRPr="0063622B">
        <w:rPr>
          <w:sz w:val="24"/>
          <w:szCs w:val="24"/>
          <w:lang w:val="bg-BG"/>
        </w:rPr>
        <w:t>Професионалната автобиография, която ще бъде неразделна част от офертата на кандидата.</w:t>
      </w:r>
    </w:p>
    <w:p w:rsidR="003D68AF" w:rsidRPr="0063622B" w:rsidRDefault="003D68AF" w:rsidP="00A6404E">
      <w:pPr>
        <w:autoSpaceDE w:val="0"/>
        <w:autoSpaceDN w:val="0"/>
        <w:adjustRightInd w:val="0"/>
        <w:spacing w:line="300" w:lineRule="exact"/>
        <w:ind w:firstLine="720"/>
        <w:jc w:val="both"/>
        <w:rPr>
          <w:sz w:val="24"/>
          <w:szCs w:val="24"/>
          <w:lang w:val="bg-BG"/>
        </w:rPr>
      </w:pPr>
    </w:p>
    <w:p w:rsidR="003D68AF" w:rsidRPr="0063622B" w:rsidRDefault="003D68AF" w:rsidP="00A6404E">
      <w:pPr>
        <w:numPr>
          <w:ilvl w:val="2"/>
          <w:numId w:val="0"/>
        </w:numPr>
        <w:spacing w:before="120" w:after="120" w:line="240" w:lineRule="atLeast"/>
        <w:ind w:firstLine="720"/>
        <w:jc w:val="both"/>
        <w:rPr>
          <w:sz w:val="24"/>
          <w:szCs w:val="24"/>
          <w:lang w:val="bg-BG"/>
        </w:rPr>
      </w:pPr>
      <w:r w:rsidRPr="0063622B">
        <w:rPr>
          <w:b/>
          <w:bCs/>
          <w:sz w:val="24"/>
          <w:szCs w:val="24"/>
          <w:lang w:val="bg-BG"/>
        </w:rPr>
        <w:t>3.6.3.</w:t>
      </w:r>
      <w:r w:rsidRPr="0063622B">
        <w:rPr>
          <w:sz w:val="24"/>
          <w:szCs w:val="24"/>
          <w:lang w:val="bg-BG"/>
        </w:rPr>
        <w:t xml:space="preserve"> Участникът трябва да има назначен на трудов или граждански договор, или да използва ресурс на други физически и юридически лица, при условията на чл. 51А от ЗОП,  най-малко следния персонал, необходим за реализацията на обществената поръчка:</w:t>
      </w:r>
    </w:p>
    <w:p w:rsidR="003D68AF" w:rsidRPr="0063622B" w:rsidRDefault="003D68AF" w:rsidP="00A6404E">
      <w:pPr>
        <w:spacing w:before="120" w:after="120" w:line="240" w:lineRule="atLeast"/>
        <w:ind w:firstLine="708"/>
        <w:jc w:val="both"/>
        <w:rPr>
          <w:sz w:val="24"/>
          <w:szCs w:val="24"/>
          <w:lang w:val="bg-BG"/>
        </w:rPr>
      </w:pPr>
      <w:r w:rsidRPr="0063622B">
        <w:rPr>
          <w:sz w:val="24"/>
          <w:szCs w:val="24"/>
          <w:lang w:val="bg-BG"/>
        </w:rPr>
        <w:t>3 /</w:t>
      </w:r>
      <w:r>
        <w:rPr>
          <w:sz w:val="24"/>
          <w:szCs w:val="24"/>
          <w:lang w:val="bg-BG"/>
        </w:rPr>
        <w:t>три</w:t>
      </w:r>
      <w:r w:rsidRPr="0063622B">
        <w:rPr>
          <w:sz w:val="24"/>
          <w:szCs w:val="24"/>
          <w:lang w:val="bg-BG"/>
        </w:rPr>
        <w:t xml:space="preserve">/ лица на длъжност </w:t>
      </w:r>
      <w:r w:rsidR="002B1409">
        <w:rPr>
          <w:sz w:val="24"/>
          <w:szCs w:val="24"/>
          <w:lang w:val="bg-BG"/>
        </w:rPr>
        <w:t>„</w:t>
      </w:r>
      <w:r w:rsidRPr="0063622B">
        <w:rPr>
          <w:sz w:val="24"/>
          <w:szCs w:val="24"/>
          <w:lang w:val="bg-BG"/>
        </w:rPr>
        <w:t>Машинист на автовишка</w:t>
      </w:r>
      <w:r w:rsidR="002B1409">
        <w:rPr>
          <w:sz w:val="24"/>
          <w:szCs w:val="24"/>
          <w:lang w:val="bg-BG"/>
        </w:rPr>
        <w:t>”</w:t>
      </w:r>
      <w:r w:rsidRPr="0063622B">
        <w:rPr>
          <w:sz w:val="24"/>
          <w:szCs w:val="24"/>
          <w:lang w:val="bg-BG"/>
        </w:rPr>
        <w:t xml:space="preserve"> или еквивалентна, съгласно Националната класификация на професиите и длъжностите /НКПД/. </w:t>
      </w:r>
    </w:p>
    <w:p w:rsidR="003D68AF" w:rsidRPr="0063622B" w:rsidRDefault="003D68AF" w:rsidP="00A6404E">
      <w:pPr>
        <w:spacing w:before="120" w:after="120" w:line="240" w:lineRule="atLeast"/>
        <w:ind w:firstLine="708"/>
        <w:jc w:val="both"/>
        <w:rPr>
          <w:sz w:val="24"/>
          <w:szCs w:val="24"/>
          <w:lang w:val="bg-BG"/>
        </w:rPr>
      </w:pPr>
      <w:r w:rsidRPr="0063622B">
        <w:rPr>
          <w:sz w:val="24"/>
          <w:szCs w:val="24"/>
          <w:lang w:val="bg-BG"/>
        </w:rPr>
        <w:t>За участници, които не са български физически или юридически лица или техни обединения, лицата следва да бъдат назначени на еквивалентни длъжности.</w:t>
      </w:r>
    </w:p>
    <w:p w:rsidR="003D68AF" w:rsidRPr="0063622B" w:rsidRDefault="003D68AF" w:rsidP="00A6404E">
      <w:pPr>
        <w:spacing w:before="120" w:after="120" w:line="240" w:lineRule="atLeast"/>
        <w:ind w:firstLine="708"/>
        <w:jc w:val="both"/>
        <w:rPr>
          <w:sz w:val="24"/>
          <w:szCs w:val="24"/>
          <w:lang w:val="bg-BG"/>
        </w:rPr>
      </w:pPr>
      <w:r w:rsidRPr="0063622B">
        <w:rPr>
          <w:sz w:val="24"/>
          <w:szCs w:val="24"/>
          <w:lang w:val="bg-BG"/>
        </w:rPr>
        <w:t xml:space="preserve">15 /петнадесет/ лица на длъжност „Електромонтьор” или еквивалентна, съгласно Националната класификация на професиите и длъжностите /НКПД/. </w:t>
      </w:r>
    </w:p>
    <w:p w:rsidR="003D68AF" w:rsidRPr="0063622B" w:rsidRDefault="003D68AF" w:rsidP="00A6404E">
      <w:pPr>
        <w:jc w:val="both"/>
        <w:rPr>
          <w:sz w:val="24"/>
          <w:szCs w:val="24"/>
          <w:lang w:val="bg-BG"/>
        </w:rPr>
      </w:pPr>
      <w:r w:rsidRPr="0063622B">
        <w:rPr>
          <w:sz w:val="24"/>
          <w:szCs w:val="24"/>
          <w:lang w:val="bg-BG"/>
        </w:rPr>
        <w:tab/>
        <w:t>За участници, които не са български физически или юридически лица или техни обединения, лицата следва да бъдат назначени на еквивалентни длъжности.</w:t>
      </w:r>
    </w:p>
    <w:p w:rsidR="003D68AF" w:rsidRPr="0063622B" w:rsidRDefault="003D68AF" w:rsidP="00A6404E">
      <w:pPr>
        <w:spacing w:line="300" w:lineRule="exact"/>
        <w:ind w:firstLine="708"/>
        <w:jc w:val="both"/>
        <w:rPr>
          <w:sz w:val="24"/>
          <w:szCs w:val="24"/>
          <w:lang w:val="bg-BG"/>
        </w:rPr>
      </w:pPr>
      <w:r w:rsidRPr="0063622B">
        <w:rPr>
          <w:sz w:val="24"/>
          <w:szCs w:val="24"/>
          <w:lang w:val="bg-BG"/>
        </w:rPr>
        <w:t>Документи, с които се доказват: Списък-</w:t>
      </w:r>
      <w:r w:rsidRPr="0063622B">
        <w:rPr>
          <w:color w:val="000000"/>
          <w:sz w:val="24"/>
          <w:szCs w:val="24"/>
          <w:shd w:val="clear" w:color="auto" w:fill="FEFEFE"/>
          <w:lang w:val="bg-BG"/>
        </w:rPr>
        <w:t>декларация за средния годишен брой на работниците и служителите и за броя на ръководните служители на кандидата или участника за последните три години, освен когато кандидатът или участникът е посочил в офертата си, че ще използва подизпълнител или ресурсите на трето лице</w:t>
      </w:r>
      <w:r w:rsidRPr="0063622B">
        <w:rPr>
          <w:sz w:val="24"/>
          <w:szCs w:val="24"/>
          <w:lang w:val="bg-BG"/>
        </w:rPr>
        <w:t>.</w:t>
      </w:r>
    </w:p>
    <w:p w:rsidR="003D68AF" w:rsidRPr="0063622B" w:rsidRDefault="003D68AF" w:rsidP="00F6319B">
      <w:pPr>
        <w:ind w:firstLine="720"/>
        <w:jc w:val="both"/>
        <w:rPr>
          <w:sz w:val="24"/>
          <w:szCs w:val="24"/>
          <w:lang w:val="bg-BG"/>
        </w:rPr>
      </w:pPr>
    </w:p>
    <w:p w:rsidR="003D68AF" w:rsidRPr="0063622B" w:rsidRDefault="003D68AF" w:rsidP="00A309A4">
      <w:pPr>
        <w:autoSpaceDE w:val="0"/>
        <w:autoSpaceDN w:val="0"/>
        <w:adjustRightInd w:val="0"/>
        <w:spacing w:line="300" w:lineRule="exact"/>
        <w:ind w:firstLine="708"/>
        <w:jc w:val="both"/>
        <w:rPr>
          <w:sz w:val="24"/>
          <w:szCs w:val="24"/>
          <w:lang w:val="bg-BG"/>
        </w:rPr>
      </w:pPr>
      <w:r w:rsidRPr="0063622B">
        <w:rPr>
          <w:b/>
          <w:bCs/>
          <w:sz w:val="24"/>
          <w:szCs w:val="24"/>
          <w:lang w:val="bg-BG"/>
        </w:rPr>
        <w:t>3.6.4. Участникът</w:t>
      </w:r>
      <w:r w:rsidRPr="0063622B">
        <w:rPr>
          <w:sz w:val="24"/>
          <w:szCs w:val="24"/>
          <w:lang w:val="bg-BG"/>
        </w:rPr>
        <w:t xml:space="preserve"> трябва да разполага със следното техническо оборудване:</w:t>
      </w:r>
    </w:p>
    <w:p w:rsidR="003D68AF" w:rsidRPr="0063622B" w:rsidRDefault="003D68AF" w:rsidP="00A6404E">
      <w:pPr>
        <w:tabs>
          <w:tab w:val="center" w:pos="4536"/>
          <w:tab w:val="right" w:pos="9072"/>
        </w:tabs>
        <w:ind w:firstLine="709"/>
        <w:jc w:val="both"/>
        <w:rPr>
          <w:sz w:val="24"/>
          <w:szCs w:val="24"/>
          <w:lang w:val="bg-BG"/>
        </w:rPr>
      </w:pPr>
      <w:r w:rsidRPr="0063622B">
        <w:rPr>
          <w:sz w:val="24"/>
          <w:szCs w:val="24"/>
          <w:lang w:val="bg-BG"/>
        </w:rPr>
        <w:t>-3 бр. Автовишки, две от които с минимална работна височина 18 м. и една с работна височина минимум 14м..</w:t>
      </w:r>
    </w:p>
    <w:p w:rsidR="003D68AF" w:rsidRPr="0063622B" w:rsidRDefault="003D68AF" w:rsidP="00A6404E">
      <w:pPr>
        <w:tabs>
          <w:tab w:val="center" w:pos="4536"/>
          <w:tab w:val="right" w:pos="9072"/>
        </w:tabs>
        <w:ind w:firstLine="709"/>
        <w:jc w:val="both"/>
        <w:rPr>
          <w:sz w:val="24"/>
          <w:szCs w:val="24"/>
          <w:lang w:val="bg-BG"/>
        </w:rPr>
      </w:pPr>
      <w:r w:rsidRPr="0063622B">
        <w:rPr>
          <w:sz w:val="24"/>
          <w:szCs w:val="24"/>
          <w:lang w:val="bg-BG"/>
        </w:rPr>
        <w:t>-1 бр. Електроагрегат подвижен.</w:t>
      </w:r>
    </w:p>
    <w:p w:rsidR="003D68AF" w:rsidRPr="0063622B" w:rsidRDefault="003D68AF" w:rsidP="00A6404E">
      <w:pPr>
        <w:tabs>
          <w:tab w:val="center" w:pos="4536"/>
          <w:tab w:val="right" w:pos="9072"/>
        </w:tabs>
        <w:ind w:firstLine="709"/>
        <w:jc w:val="both"/>
        <w:rPr>
          <w:sz w:val="24"/>
          <w:szCs w:val="24"/>
          <w:lang w:val="bg-BG"/>
        </w:rPr>
      </w:pPr>
      <w:r w:rsidRPr="0063622B">
        <w:rPr>
          <w:sz w:val="24"/>
          <w:szCs w:val="24"/>
          <w:lang w:val="bg-BG"/>
        </w:rPr>
        <w:t>-2 бр. Автомобил лекотоварен с минимална товароподемност 1,0 тон.</w:t>
      </w:r>
    </w:p>
    <w:p w:rsidR="003D68AF" w:rsidRPr="0063622B" w:rsidRDefault="003D68AF" w:rsidP="00A6404E">
      <w:pPr>
        <w:ind w:firstLine="720"/>
        <w:jc w:val="both"/>
        <w:rPr>
          <w:sz w:val="24"/>
          <w:szCs w:val="24"/>
          <w:lang w:val="bg-BG"/>
        </w:rPr>
      </w:pPr>
      <w:r w:rsidRPr="0063622B">
        <w:rPr>
          <w:sz w:val="24"/>
          <w:szCs w:val="24"/>
          <w:lang w:val="bg-BG"/>
        </w:rPr>
        <w:t xml:space="preserve">-1 бр. Автокран с минимална работна височина 10 метра и товароподемност 1,5 тона </w:t>
      </w:r>
    </w:p>
    <w:p w:rsidR="003D68AF" w:rsidRPr="0063622B" w:rsidRDefault="003D68AF" w:rsidP="00A6404E">
      <w:pPr>
        <w:ind w:firstLine="720"/>
        <w:jc w:val="both"/>
        <w:rPr>
          <w:sz w:val="24"/>
          <w:szCs w:val="24"/>
          <w:lang w:val="bg-BG"/>
        </w:rPr>
      </w:pPr>
      <w:r w:rsidRPr="0063622B">
        <w:rPr>
          <w:sz w:val="24"/>
          <w:szCs w:val="24"/>
          <w:lang w:val="bg-BG"/>
        </w:rPr>
        <w:t>Допустимо е кандидатът да предложи еквивалентно оборудване, което извършва еквивалентни операции.</w:t>
      </w:r>
    </w:p>
    <w:p w:rsidR="003D68AF" w:rsidRPr="0063622B" w:rsidRDefault="003D68AF" w:rsidP="00A309A4">
      <w:pPr>
        <w:ind w:firstLine="720"/>
        <w:jc w:val="both"/>
        <w:rPr>
          <w:sz w:val="24"/>
          <w:szCs w:val="24"/>
          <w:lang w:val="bg-BG"/>
        </w:rPr>
      </w:pPr>
      <w:r w:rsidRPr="0063622B">
        <w:rPr>
          <w:sz w:val="24"/>
          <w:szCs w:val="24"/>
          <w:lang w:val="bg-BG"/>
        </w:rPr>
        <w:t xml:space="preserve">Документи, с които се </w:t>
      </w:r>
      <w:r w:rsidR="0096592A">
        <w:rPr>
          <w:sz w:val="24"/>
          <w:szCs w:val="24"/>
          <w:lang w:val="bg-BG"/>
        </w:rPr>
        <w:t>доказват: Декларация по Образец</w:t>
      </w:r>
      <w:r w:rsidRPr="0063622B">
        <w:rPr>
          <w:sz w:val="24"/>
          <w:szCs w:val="24"/>
          <w:lang w:val="bg-BG"/>
        </w:rPr>
        <w:t xml:space="preserve"> за техническото оборудване, което участникът ще осигури за изпълнение на обществената поръчка. Оборудването за изпълнение на дейностите може да бъде собствено или ползвано на друго правно основание, съответно доказано с документ за собственост или договор за наем/лизинг и др. за периода на поръчката.</w:t>
      </w:r>
    </w:p>
    <w:p w:rsidR="003D68AF" w:rsidRPr="0063622B" w:rsidRDefault="003D68AF" w:rsidP="00A309A4">
      <w:pPr>
        <w:spacing w:line="300" w:lineRule="exact"/>
        <w:ind w:firstLine="708"/>
        <w:jc w:val="both"/>
        <w:rPr>
          <w:spacing w:val="-1"/>
          <w:sz w:val="24"/>
          <w:szCs w:val="24"/>
          <w:lang w:val="bg-BG"/>
        </w:rPr>
      </w:pPr>
      <w:r w:rsidRPr="0063622B">
        <w:rPr>
          <w:b/>
          <w:bCs/>
          <w:sz w:val="24"/>
          <w:szCs w:val="24"/>
          <w:lang w:val="bg-BG"/>
        </w:rPr>
        <w:t>3.6.5.</w:t>
      </w:r>
      <w:r w:rsidRPr="0063622B">
        <w:rPr>
          <w:sz w:val="24"/>
          <w:szCs w:val="24"/>
          <w:lang w:val="bg-BG"/>
        </w:rPr>
        <w:t xml:space="preserve"> Участникът трябва да има </w:t>
      </w:r>
      <w:r w:rsidRPr="0063622B">
        <w:rPr>
          <w:spacing w:val="-1"/>
          <w:sz w:val="24"/>
          <w:szCs w:val="24"/>
          <w:lang w:val="bg-BG"/>
        </w:rPr>
        <w:t>сертификати, които удостоверяват съответствието на участника със стандарти за системи за управление на качеството:</w:t>
      </w:r>
    </w:p>
    <w:p w:rsidR="003D68AF" w:rsidRPr="0063622B" w:rsidRDefault="003D68AF" w:rsidP="00A309A4">
      <w:pPr>
        <w:spacing w:line="300" w:lineRule="exact"/>
        <w:ind w:firstLine="708"/>
        <w:jc w:val="both"/>
        <w:rPr>
          <w:spacing w:val="-1"/>
          <w:sz w:val="24"/>
          <w:szCs w:val="24"/>
          <w:lang w:val="bg-BG"/>
        </w:rPr>
      </w:pPr>
      <w:r w:rsidRPr="0063622B">
        <w:rPr>
          <w:spacing w:val="-1"/>
          <w:sz w:val="24"/>
          <w:szCs w:val="24"/>
          <w:lang w:val="bg-BG"/>
        </w:rPr>
        <w:t>- ISO 9001:2008 и/или еквивалентно;</w:t>
      </w:r>
    </w:p>
    <w:p w:rsidR="003D68AF" w:rsidRPr="0063622B" w:rsidRDefault="003D68AF" w:rsidP="00A309A4">
      <w:pPr>
        <w:jc w:val="both"/>
        <w:rPr>
          <w:sz w:val="24"/>
          <w:szCs w:val="24"/>
          <w:lang w:val="bg-BG"/>
        </w:rPr>
      </w:pPr>
      <w:r w:rsidRPr="0063622B">
        <w:rPr>
          <w:sz w:val="24"/>
          <w:szCs w:val="24"/>
          <w:lang w:val="bg-BG"/>
        </w:rPr>
        <w:tab/>
        <w:t xml:space="preserve">Сертификатите трябва да са издадени от независими лица, които са акредитирани по съответната серия европейски стандарти от Изпълнителна агенция </w:t>
      </w:r>
      <w:r w:rsidR="002B1409">
        <w:rPr>
          <w:sz w:val="24"/>
          <w:szCs w:val="24"/>
          <w:lang w:val="bg-BG"/>
        </w:rPr>
        <w:t>„</w:t>
      </w:r>
      <w:r w:rsidRPr="0063622B">
        <w:rPr>
          <w:sz w:val="24"/>
          <w:szCs w:val="24"/>
          <w:lang w:val="bg-BG"/>
        </w:rPr>
        <w:t>Българска служба за акредитация</w:t>
      </w:r>
      <w:r w:rsidR="002B1409">
        <w:rPr>
          <w:sz w:val="24"/>
          <w:szCs w:val="24"/>
          <w:lang w:val="bg-BG"/>
        </w:rPr>
        <w:t>”</w:t>
      </w:r>
      <w:r w:rsidRPr="0063622B">
        <w:rPr>
          <w:sz w:val="24"/>
          <w:szCs w:val="24"/>
          <w:lang w:val="bg-BG"/>
        </w:rPr>
        <w:t xml:space="preserve">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w:t>
      </w:r>
      <w:r w:rsidR="0096592A">
        <w:rPr>
          <w:sz w:val="24"/>
          <w:szCs w:val="24"/>
          <w:lang w:val="bg-BG"/>
        </w:rPr>
        <w:t>ията за признаване съгласно чл.</w:t>
      </w:r>
      <w:r w:rsidRPr="0063622B">
        <w:rPr>
          <w:sz w:val="24"/>
          <w:szCs w:val="24"/>
          <w:lang w:val="bg-BG"/>
        </w:rPr>
        <w:t>5а, ал. 2 от Закона за националната акредитация на органи за оценяване на съответствието.</w:t>
      </w:r>
    </w:p>
    <w:p w:rsidR="003D68AF" w:rsidRPr="0063622B" w:rsidRDefault="003D68AF" w:rsidP="005D10F6">
      <w:pPr>
        <w:spacing w:line="300" w:lineRule="exact"/>
        <w:ind w:firstLine="708"/>
        <w:jc w:val="both"/>
        <w:rPr>
          <w:sz w:val="24"/>
          <w:szCs w:val="24"/>
          <w:lang w:val="bg-BG"/>
        </w:rPr>
      </w:pPr>
      <w:r w:rsidRPr="0063622B">
        <w:rPr>
          <w:sz w:val="24"/>
          <w:szCs w:val="24"/>
          <w:lang w:val="bg-BG"/>
        </w:rPr>
        <w:t xml:space="preserve">Документи, с които се доказват: Копия от сертификати или </w:t>
      </w:r>
      <w:r w:rsidRPr="0063622B">
        <w:rPr>
          <w:color w:val="000000"/>
          <w:sz w:val="24"/>
          <w:szCs w:val="24"/>
          <w:shd w:val="clear" w:color="auto" w:fill="FEFEFE"/>
          <w:lang w:val="bg-BG"/>
        </w:rPr>
        <w:t>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r w:rsidRPr="0063622B">
        <w:rPr>
          <w:sz w:val="24"/>
          <w:szCs w:val="24"/>
          <w:lang w:val="bg-BG"/>
        </w:rPr>
        <w:t>.</w:t>
      </w:r>
    </w:p>
    <w:p w:rsidR="003D68AF" w:rsidRPr="0063622B" w:rsidRDefault="003D68AF" w:rsidP="00F6319B">
      <w:pPr>
        <w:ind w:firstLine="720"/>
        <w:jc w:val="both"/>
        <w:rPr>
          <w:sz w:val="24"/>
          <w:szCs w:val="24"/>
          <w:lang w:val="bg-BG"/>
        </w:rPr>
      </w:pPr>
    </w:p>
    <w:p w:rsidR="003D68AF" w:rsidRPr="0063622B" w:rsidRDefault="003D68AF" w:rsidP="00A309A4">
      <w:pPr>
        <w:spacing w:line="300" w:lineRule="exact"/>
        <w:ind w:firstLine="708"/>
        <w:jc w:val="both"/>
        <w:rPr>
          <w:sz w:val="24"/>
          <w:szCs w:val="24"/>
          <w:lang w:val="bg-BG"/>
        </w:rPr>
      </w:pPr>
      <w:r w:rsidRPr="0063622B">
        <w:rPr>
          <w:b/>
          <w:bCs/>
          <w:sz w:val="24"/>
          <w:szCs w:val="24"/>
          <w:lang w:val="bg-BG"/>
        </w:rPr>
        <w:t>3.6.6.</w:t>
      </w:r>
      <w:r w:rsidRPr="0063622B">
        <w:rPr>
          <w:sz w:val="24"/>
          <w:szCs w:val="24"/>
          <w:lang w:val="bg-BG"/>
        </w:rPr>
        <w:t xml:space="preserve"> Ако участникът кандидатства като обединение, техническите изисквания се прилагат за обединението като цяло</w:t>
      </w:r>
      <w:r w:rsidRPr="0063622B">
        <w:rPr>
          <w:color w:val="000000"/>
          <w:sz w:val="24"/>
          <w:szCs w:val="24"/>
          <w:shd w:val="clear" w:color="auto" w:fill="FEFEFE"/>
          <w:lang w:val="bg-BG"/>
        </w:rPr>
        <w:t>.</w:t>
      </w:r>
    </w:p>
    <w:p w:rsidR="003D68AF" w:rsidRPr="0063622B" w:rsidRDefault="003D68AF" w:rsidP="00A309A4">
      <w:pPr>
        <w:shd w:val="clear" w:color="auto" w:fill="FEFEFE"/>
        <w:ind w:firstLine="708"/>
        <w:jc w:val="both"/>
        <w:rPr>
          <w:color w:val="000000"/>
          <w:sz w:val="24"/>
          <w:szCs w:val="24"/>
          <w:lang w:val="bg-BG"/>
        </w:rPr>
      </w:pPr>
      <w:r w:rsidRPr="0063622B">
        <w:rPr>
          <w:b/>
          <w:bCs/>
          <w:sz w:val="24"/>
          <w:szCs w:val="24"/>
          <w:lang w:val="bg-BG"/>
        </w:rPr>
        <w:t>3.6.7.</w:t>
      </w:r>
      <w:r w:rsidRPr="0063622B">
        <w:rPr>
          <w:sz w:val="24"/>
          <w:szCs w:val="24"/>
          <w:lang w:val="bg-BG"/>
        </w:rPr>
        <w:t xml:space="preserve"> </w:t>
      </w:r>
      <w:r w:rsidRPr="0063622B">
        <w:rPr>
          <w:color w:val="000000"/>
          <w:sz w:val="24"/>
          <w:szCs w:val="24"/>
          <w:lang w:val="bg-BG"/>
        </w:rPr>
        <w:t>Кандидат или 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кандидатът или участникът представя доказателства, че при изпълнението на поръчката ще има на разположение ресурсите на третите лица. За целите на предходното изречение трети лица може да бъдат посочените подизпълнители, свързани предприятия и други лица, независимо от правната връзка на кандидата или участника с тях.</w:t>
      </w:r>
    </w:p>
    <w:p w:rsidR="003D68AF" w:rsidRPr="0063622B" w:rsidRDefault="003D68AF" w:rsidP="00A309A4">
      <w:pPr>
        <w:spacing w:line="300" w:lineRule="exact"/>
        <w:ind w:firstLine="708"/>
        <w:jc w:val="both"/>
        <w:rPr>
          <w:sz w:val="24"/>
          <w:szCs w:val="24"/>
          <w:lang w:val="bg-BG"/>
        </w:rPr>
      </w:pPr>
      <w:r w:rsidRPr="0063622B">
        <w:rPr>
          <w:b/>
          <w:bCs/>
          <w:sz w:val="24"/>
          <w:szCs w:val="24"/>
          <w:lang w:val="bg-BG"/>
        </w:rPr>
        <w:t xml:space="preserve">3.6.8. </w:t>
      </w:r>
      <w:r w:rsidRPr="0063622B">
        <w:rPr>
          <w:sz w:val="24"/>
          <w:szCs w:val="24"/>
          <w:lang w:val="bg-BG"/>
        </w:rPr>
        <w:t>За доказване на техническите възможности, участникът не може да ползва ресурс от подизпълнител/и, освен ако подизпълнителят е предоставил ресурса си по реда на чл. 51а от ЗОП.</w:t>
      </w:r>
    </w:p>
    <w:p w:rsidR="003D68AF" w:rsidRDefault="003D68AF" w:rsidP="00787E77">
      <w:pPr>
        <w:pStyle w:val="15"/>
        <w:keepNext w:val="0"/>
        <w:tabs>
          <w:tab w:val="clear" w:pos="615"/>
          <w:tab w:val="left" w:pos="720"/>
        </w:tabs>
        <w:ind w:left="0" w:firstLine="0"/>
        <w:rPr>
          <w:lang w:val="en-US"/>
        </w:rPr>
      </w:pPr>
      <w:r w:rsidRPr="0063622B">
        <w:tab/>
        <w:t>Чуждестранните участници доказват техническите изисквания с еквивалентни документи, съобразно националното си законодателство.</w:t>
      </w:r>
    </w:p>
    <w:p w:rsidR="003D68AF" w:rsidRPr="00787E77" w:rsidRDefault="003D68AF" w:rsidP="00787E77">
      <w:pPr>
        <w:pStyle w:val="15"/>
        <w:keepNext w:val="0"/>
        <w:tabs>
          <w:tab w:val="clear" w:pos="615"/>
          <w:tab w:val="left" w:pos="720"/>
        </w:tabs>
        <w:ind w:left="0" w:firstLine="0"/>
        <w:rPr>
          <w:lang w:val="en-US"/>
        </w:rPr>
      </w:pPr>
    </w:p>
    <w:bookmarkEnd w:id="25"/>
    <w:bookmarkEnd w:id="26"/>
    <w:p w:rsidR="003D68AF" w:rsidRPr="0063622B" w:rsidRDefault="003D68AF" w:rsidP="006B5A4B">
      <w:pPr>
        <w:spacing w:line="300" w:lineRule="exact"/>
        <w:ind w:firstLine="708"/>
        <w:rPr>
          <w:b/>
          <w:bCs/>
          <w:sz w:val="24"/>
          <w:szCs w:val="24"/>
          <w:lang w:val="bg-BG"/>
        </w:rPr>
      </w:pPr>
      <w:r w:rsidRPr="0063622B">
        <w:rPr>
          <w:b/>
          <w:bCs/>
          <w:sz w:val="24"/>
          <w:szCs w:val="24"/>
          <w:lang w:val="bg-BG"/>
        </w:rPr>
        <w:t>4. Гаранция за участие.</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4.1. Условия, размер и начин на представяне.</w:t>
      </w:r>
    </w:p>
    <w:p w:rsidR="003D68AF" w:rsidRPr="0063622B" w:rsidRDefault="002B1409" w:rsidP="006B5A4B">
      <w:pPr>
        <w:autoSpaceDE w:val="0"/>
        <w:autoSpaceDN w:val="0"/>
        <w:adjustRightInd w:val="0"/>
        <w:spacing w:line="300" w:lineRule="exact"/>
        <w:ind w:firstLine="708"/>
        <w:jc w:val="both"/>
        <w:rPr>
          <w:sz w:val="24"/>
          <w:szCs w:val="24"/>
          <w:lang w:val="bg-BG"/>
        </w:rPr>
      </w:pPr>
      <w:r w:rsidRPr="0063622B">
        <w:rPr>
          <w:sz w:val="24"/>
          <w:szCs w:val="24"/>
          <w:lang w:val="bg-BG"/>
        </w:rPr>
        <w:t>А</w:t>
      </w:r>
      <w:r w:rsidR="003D68AF" w:rsidRPr="0063622B">
        <w:rPr>
          <w:sz w:val="24"/>
          <w:szCs w:val="24"/>
          <w:lang w:val="bg-BG"/>
        </w:rPr>
        <w:t xml:space="preserve">. Гаранцията за участие е в размер на </w:t>
      </w:r>
      <w:r w:rsidR="003D68AF" w:rsidRPr="0063622B">
        <w:rPr>
          <w:b/>
          <w:bCs/>
          <w:sz w:val="24"/>
          <w:szCs w:val="24"/>
          <w:lang w:val="bg-BG"/>
        </w:rPr>
        <w:t>1500,00 /хиляда и петстотин/ лева.</w:t>
      </w:r>
    </w:p>
    <w:p w:rsidR="003D68AF" w:rsidRPr="0063622B" w:rsidRDefault="002B1409" w:rsidP="006B5A4B">
      <w:pPr>
        <w:autoSpaceDE w:val="0"/>
        <w:autoSpaceDN w:val="0"/>
        <w:adjustRightInd w:val="0"/>
        <w:spacing w:line="300" w:lineRule="exact"/>
        <w:ind w:firstLine="708"/>
        <w:jc w:val="both"/>
        <w:rPr>
          <w:sz w:val="24"/>
          <w:szCs w:val="24"/>
          <w:lang w:val="bg-BG"/>
        </w:rPr>
      </w:pPr>
      <w:r w:rsidRPr="0063622B">
        <w:rPr>
          <w:sz w:val="24"/>
          <w:szCs w:val="24"/>
          <w:lang w:val="bg-BG"/>
        </w:rPr>
        <w:t>Б</w:t>
      </w:r>
      <w:r w:rsidR="003D68AF" w:rsidRPr="0063622B">
        <w:rPr>
          <w:sz w:val="24"/>
          <w:szCs w:val="24"/>
          <w:lang w:val="bg-BG"/>
        </w:rPr>
        <w:t xml:space="preserve">. Гаранцията за участие може да се внесе по банков път по сметка на Община </w:t>
      </w:r>
      <w:r w:rsidR="003D68AF" w:rsidRPr="0063622B">
        <w:rPr>
          <w:b/>
          <w:bCs/>
          <w:sz w:val="24"/>
          <w:szCs w:val="24"/>
          <w:lang w:val="bg-BG"/>
        </w:rPr>
        <w:t>Панагюрище</w:t>
      </w:r>
      <w:r w:rsidR="003D68AF" w:rsidRPr="0063622B">
        <w:rPr>
          <w:sz w:val="24"/>
          <w:szCs w:val="24"/>
          <w:lang w:val="bg-BG"/>
        </w:rPr>
        <w:t xml:space="preserve"> или може да се представи под формата на банкова гаранция.</w:t>
      </w:r>
    </w:p>
    <w:p w:rsidR="003D68AF" w:rsidRPr="0063622B" w:rsidRDefault="003D68AF" w:rsidP="006B5A4B">
      <w:pPr>
        <w:autoSpaceDE w:val="0"/>
        <w:autoSpaceDN w:val="0"/>
        <w:adjustRightInd w:val="0"/>
        <w:spacing w:line="300" w:lineRule="exact"/>
        <w:ind w:firstLine="708"/>
        <w:jc w:val="both"/>
        <w:rPr>
          <w:sz w:val="24"/>
          <w:szCs w:val="24"/>
          <w:lang w:val="bg-BG"/>
        </w:rPr>
      </w:pPr>
      <w:bookmarkStart w:id="27" w:name="_Ref214943385"/>
      <w:bookmarkStart w:id="28" w:name="_Toc262117635"/>
      <w:r w:rsidRPr="0063622B">
        <w:rPr>
          <w:sz w:val="24"/>
          <w:szCs w:val="24"/>
          <w:lang w:val="bg-BG"/>
        </w:rPr>
        <w:t xml:space="preserve">Когато участникът избере гаранцията за участие да бъде банкова гаранция, тогава това трябва да бъде безусловна и неотменима банкова гаранция в полза на Възложителя, със срок на валидност </w:t>
      </w:r>
      <w:r w:rsidRPr="0063622B">
        <w:rPr>
          <w:b/>
          <w:bCs/>
          <w:sz w:val="24"/>
          <w:szCs w:val="24"/>
          <w:lang w:val="bg-BG"/>
        </w:rPr>
        <w:t>минимум 180  дни</w:t>
      </w:r>
      <w:r w:rsidRPr="0063622B">
        <w:rPr>
          <w:sz w:val="24"/>
          <w:szCs w:val="24"/>
          <w:lang w:val="bg-BG"/>
        </w:rPr>
        <w:t xml:space="preserve"> считано от крайния срок за подаване на офертата и да е изрично посочено, че е за настоящата Обществена поръчка. </w:t>
      </w:r>
    </w:p>
    <w:p w:rsidR="003D68AF" w:rsidRPr="0063622B" w:rsidRDefault="003D68AF" w:rsidP="006B5A4B">
      <w:pPr>
        <w:autoSpaceDE w:val="0"/>
        <w:autoSpaceDN w:val="0"/>
        <w:adjustRightInd w:val="0"/>
        <w:spacing w:line="300" w:lineRule="exact"/>
        <w:ind w:firstLine="708"/>
        <w:jc w:val="both"/>
        <w:rPr>
          <w:b/>
          <w:bCs/>
          <w:sz w:val="24"/>
          <w:szCs w:val="24"/>
          <w:lang w:val="bg-BG"/>
        </w:rPr>
      </w:pPr>
      <w:r w:rsidRPr="0063622B">
        <w:rPr>
          <w:sz w:val="24"/>
          <w:szCs w:val="24"/>
          <w:lang w:val="bg-BG"/>
        </w:rPr>
        <w:t>Банковата гаранция задължително трябва да съдържа съществените реквизити на представения в настоящата документация образец</w:t>
      </w:r>
      <w:bookmarkEnd w:id="27"/>
      <w:bookmarkEnd w:id="28"/>
      <w:r w:rsidRPr="0063622B">
        <w:rPr>
          <w:sz w:val="24"/>
          <w:szCs w:val="24"/>
          <w:lang w:val="bg-BG"/>
        </w:rPr>
        <w:t>. Ако представената банкова гаранция съдържа съществените обстоятелства /реквизити/ на образеца</w:t>
      </w:r>
      <w:r w:rsidRPr="0063622B">
        <w:rPr>
          <w:b/>
          <w:bCs/>
          <w:sz w:val="24"/>
          <w:szCs w:val="24"/>
          <w:lang w:val="bg-BG"/>
        </w:rPr>
        <w:t xml:space="preserve">, </w:t>
      </w:r>
      <w:r w:rsidRPr="0063622B">
        <w:rPr>
          <w:sz w:val="24"/>
          <w:szCs w:val="24"/>
          <w:lang w:val="bg-BG"/>
        </w:rPr>
        <w:t>но се различава от</w:t>
      </w:r>
      <w:r w:rsidRPr="0063622B">
        <w:rPr>
          <w:b/>
          <w:bCs/>
          <w:sz w:val="24"/>
          <w:szCs w:val="24"/>
          <w:lang w:val="bg-BG"/>
        </w:rPr>
        <w:t xml:space="preserve"> същия</w:t>
      </w:r>
      <w:r w:rsidRPr="0063622B">
        <w:rPr>
          <w:sz w:val="24"/>
          <w:szCs w:val="24"/>
          <w:lang w:val="bg-BG"/>
        </w:rPr>
        <w:t xml:space="preserve">, се приема </w:t>
      </w:r>
      <w:r w:rsidRPr="0063622B">
        <w:rPr>
          <w:b/>
          <w:bCs/>
          <w:sz w:val="24"/>
          <w:szCs w:val="24"/>
          <w:lang w:val="bg-BG"/>
        </w:rPr>
        <w:t>че  тя отговаря на изискванията на настоящата обществена поръчка.</w:t>
      </w:r>
    </w:p>
    <w:p w:rsidR="003D68AF" w:rsidRDefault="002B1409" w:rsidP="006B5A4B">
      <w:pPr>
        <w:autoSpaceDE w:val="0"/>
        <w:autoSpaceDN w:val="0"/>
        <w:adjustRightInd w:val="0"/>
        <w:spacing w:line="300" w:lineRule="exact"/>
        <w:ind w:firstLine="708"/>
        <w:jc w:val="both"/>
        <w:rPr>
          <w:sz w:val="24"/>
          <w:szCs w:val="24"/>
          <w:lang w:val="bg-BG"/>
        </w:rPr>
      </w:pPr>
      <w:bookmarkStart w:id="29" w:name="_Ref214943376"/>
      <w:r w:rsidRPr="0063622B">
        <w:rPr>
          <w:sz w:val="24"/>
          <w:szCs w:val="24"/>
          <w:lang w:val="bg-BG"/>
        </w:rPr>
        <w:t>В</w:t>
      </w:r>
      <w:r w:rsidR="003D68AF" w:rsidRPr="0063622B">
        <w:rPr>
          <w:sz w:val="24"/>
          <w:szCs w:val="24"/>
          <w:lang w:val="bg-BG"/>
        </w:rPr>
        <w:t>. Когато участникът избере да внесе гаранцията за участие по банков път, това следва да стане с платежно нареждане, в което изрично се посочва Обществената Поръчка, за която се представя гаранцията. Сумата следва да бъде внесена по банков път на името на Възложителя на следната сметка:</w:t>
      </w:r>
      <w:bookmarkEnd w:id="29"/>
    </w:p>
    <w:p w:rsidR="00B14576" w:rsidRPr="0063622B" w:rsidRDefault="00B14576" w:rsidP="006B5A4B">
      <w:pPr>
        <w:autoSpaceDE w:val="0"/>
        <w:autoSpaceDN w:val="0"/>
        <w:adjustRightInd w:val="0"/>
        <w:spacing w:line="300" w:lineRule="exact"/>
        <w:ind w:firstLine="708"/>
        <w:jc w:val="both"/>
        <w:rPr>
          <w:sz w:val="24"/>
          <w:szCs w:val="24"/>
          <w:lang w:val="bg-BG"/>
        </w:rPr>
      </w:pPr>
    </w:p>
    <w:tbl>
      <w:tblPr>
        <w:tblW w:w="86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6485"/>
      </w:tblGrid>
      <w:tr w:rsidR="003D68AF" w:rsidRPr="0063622B" w:rsidTr="005725C5">
        <w:tc>
          <w:tcPr>
            <w:tcW w:w="8611" w:type="dxa"/>
            <w:gridSpan w:val="2"/>
            <w:shd w:val="clear" w:color="auto" w:fill="auto"/>
          </w:tcPr>
          <w:p w:rsidR="003D68AF" w:rsidRPr="005725C5" w:rsidRDefault="003D68AF" w:rsidP="006B5A4B">
            <w:pPr>
              <w:autoSpaceDE w:val="0"/>
              <w:autoSpaceDN w:val="0"/>
              <w:adjustRightInd w:val="0"/>
              <w:spacing w:line="300" w:lineRule="exact"/>
              <w:jc w:val="center"/>
              <w:rPr>
                <w:b/>
                <w:bCs/>
                <w:sz w:val="24"/>
                <w:szCs w:val="24"/>
                <w:lang w:val="bg-BG"/>
              </w:rPr>
            </w:pPr>
            <w:r w:rsidRPr="005725C5">
              <w:rPr>
                <w:b/>
                <w:bCs/>
                <w:sz w:val="24"/>
                <w:szCs w:val="24"/>
                <w:lang w:val="bg-BG"/>
              </w:rPr>
              <w:t>СМЕТКА В ЛЕВА:</w:t>
            </w:r>
          </w:p>
        </w:tc>
      </w:tr>
      <w:tr w:rsidR="003D68AF" w:rsidRPr="0063622B" w:rsidTr="005725C5">
        <w:tc>
          <w:tcPr>
            <w:tcW w:w="2126" w:type="dxa"/>
          </w:tcPr>
          <w:p w:rsidR="003D68AF" w:rsidRPr="005725C5" w:rsidRDefault="003D68AF" w:rsidP="006B5A4B">
            <w:pPr>
              <w:autoSpaceDE w:val="0"/>
              <w:autoSpaceDN w:val="0"/>
              <w:adjustRightInd w:val="0"/>
              <w:spacing w:line="300" w:lineRule="exact"/>
              <w:jc w:val="right"/>
              <w:rPr>
                <w:b/>
                <w:bCs/>
                <w:sz w:val="24"/>
                <w:szCs w:val="24"/>
                <w:lang w:val="bg-BG"/>
              </w:rPr>
            </w:pPr>
            <w:r w:rsidRPr="005725C5">
              <w:rPr>
                <w:b/>
                <w:bCs/>
                <w:sz w:val="24"/>
                <w:szCs w:val="24"/>
                <w:lang w:val="bg-BG"/>
              </w:rPr>
              <w:t xml:space="preserve">IBAN: </w:t>
            </w:r>
          </w:p>
        </w:tc>
        <w:tc>
          <w:tcPr>
            <w:tcW w:w="6485" w:type="dxa"/>
            <w:shd w:val="clear" w:color="auto" w:fill="auto"/>
          </w:tcPr>
          <w:p w:rsidR="003D68AF" w:rsidRPr="005725C5" w:rsidRDefault="003D68AF" w:rsidP="005727A3">
            <w:pPr>
              <w:shd w:val="clear" w:color="auto" w:fill="FFFFFF"/>
              <w:jc w:val="both"/>
              <w:rPr>
                <w:b/>
                <w:bCs/>
                <w:sz w:val="24"/>
                <w:szCs w:val="24"/>
                <w:lang w:val="bg-BG"/>
              </w:rPr>
            </w:pPr>
            <w:r w:rsidRPr="005725C5">
              <w:rPr>
                <w:b/>
                <w:bCs/>
                <w:sz w:val="24"/>
                <w:szCs w:val="24"/>
                <w:shd w:val="clear" w:color="auto" w:fill="FFFFFF"/>
                <w:lang w:val="bg-BG"/>
              </w:rPr>
              <w:t>BG75RZBB91553320057007</w:t>
            </w:r>
          </w:p>
        </w:tc>
      </w:tr>
      <w:tr w:rsidR="003D68AF" w:rsidRPr="0063622B" w:rsidTr="005725C5">
        <w:tc>
          <w:tcPr>
            <w:tcW w:w="2126" w:type="dxa"/>
          </w:tcPr>
          <w:p w:rsidR="003D68AF" w:rsidRPr="005725C5" w:rsidRDefault="003D68AF" w:rsidP="006B5A4B">
            <w:pPr>
              <w:autoSpaceDE w:val="0"/>
              <w:autoSpaceDN w:val="0"/>
              <w:adjustRightInd w:val="0"/>
              <w:spacing w:line="300" w:lineRule="exact"/>
              <w:jc w:val="right"/>
              <w:rPr>
                <w:b/>
                <w:bCs/>
                <w:sz w:val="24"/>
                <w:szCs w:val="24"/>
                <w:lang w:val="bg-BG"/>
              </w:rPr>
            </w:pPr>
            <w:r w:rsidRPr="005725C5">
              <w:rPr>
                <w:b/>
                <w:bCs/>
                <w:sz w:val="24"/>
                <w:szCs w:val="24"/>
                <w:lang w:val="bg-BG"/>
              </w:rPr>
              <w:t xml:space="preserve">BIC код:  </w:t>
            </w:r>
          </w:p>
        </w:tc>
        <w:tc>
          <w:tcPr>
            <w:tcW w:w="6485" w:type="dxa"/>
            <w:shd w:val="clear" w:color="auto" w:fill="auto"/>
          </w:tcPr>
          <w:p w:rsidR="003D68AF" w:rsidRPr="005725C5" w:rsidRDefault="003D68AF" w:rsidP="005727A3">
            <w:pPr>
              <w:jc w:val="both"/>
              <w:rPr>
                <w:b/>
                <w:bCs/>
                <w:sz w:val="24"/>
                <w:szCs w:val="24"/>
                <w:lang w:val="bg-BG"/>
              </w:rPr>
            </w:pPr>
            <w:r w:rsidRPr="005725C5">
              <w:rPr>
                <w:b/>
                <w:bCs/>
                <w:sz w:val="24"/>
                <w:szCs w:val="24"/>
                <w:lang w:val="bg-BG"/>
              </w:rPr>
              <w:t>RZBBBGSF</w:t>
            </w:r>
          </w:p>
        </w:tc>
      </w:tr>
      <w:tr w:rsidR="003D68AF" w:rsidRPr="0063622B" w:rsidTr="005725C5">
        <w:tc>
          <w:tcPr>
            <w:tcW w:w="2126" w:type="dxa"/>
          </w:tcPr>
          <w:p w:rsidR="003D68AF" w:rsidRPr="005725C5" w:rsidRDefault="003D68AF" w:rsidP="006B5A4B">
            <w:pPr>
              <w:autoSpaceDE w:val="0"/>
              <w:autoSpaceDN w:val="0"/>
              <w:adjustRightInd w:val="0"/>
              <w:spacing w:line="300" w:lineRule="exact"/>
              <w:jc w:val="right"/>
              <w:rPr>
                <w:b/>
                <w:bCs/>
                <w:sz w:val="24"/>
                <w:szCs w:val="24"/>
                <w:lang w:val="bg-BG"/>
              </w:rPr>
            </w:pPr>
            <w:r w:rsidRPr="005725C5">
              <w:rPr>
                <w:b/>
                <w:bCs/>
                <w:sz w:val="24"/>
                <w:szCs w:val="24"/>
                <w:lang w:val="bg-BG"/>
              </w:rPr>
              <w:t xml:space="preserve">Име на банката: </w:t>
            </w:r>
          </w:p>
        </w:tc>
        <w:tc>
          <w:tcPr>
            <w:tcW w:w="6485" w:type="dxa"/>
            <w:shd w:val="clear" w:color="auto" w:fill="auto"/>
          </w:tcPr>
          <w:p w:rsidR="003D68AF" w:rsidRPr="005725C5" w:rsidRDefault="003D68AF" w:rsidP="005727A3">
            <w:pPr>
              <w:autoSpaceDE w:val="0"/>
              <w:autoSpaceDN w:val="0"/>
              <w:adjustRightInd w:val="0"/>
              <w:jc w:val="both"/>
              <w:rPr>
                <w:b/>
                <w:bCs/>
                <w:sz w:val="24"/>
                <w:szCs w:val="24"/>
                <w:lang w:val="bg-BG"/>
              </w:rPr>
            </w:pPr>
            <w:r w:rsidRPr="005725C5">
              <w:rPr>
                <w:b/>
                <w:bCs/>
                <w:sz w:val="24"/>
                <w:szCs w:val="24"/>
                <w:shd w:val="clear" w:color="auto" w:fill="FFFFFF"/>
                <w:lang w:val="bg-BG"/>
              </w:rPr>
              <w:t xml:space="preserve">”Райфайзенбанк България” ЕАД </w:t>
            </w:r>
            <w:r w:rsidR="002B1409" w:rsidRPr="005725C5">
              <w:rPr>
                <w:b/>
                <w:bCs/>
                <w:sz w:val="24"/>
                <w:szCs w:val="24"/>
                <w:shd w:val="clear" w:color="auto" w:fill="FFFFFF"/>
                <w:lang w:val="bg-BG"/>
              </w:rPr>
              <w:t>–</w:t>
            </w:r>
            <w:r w:rsidRPr="005725C5">
              <w:rPr>
                <w:b/>
                <w:bCs/>
                <w:sz w:val="24"/>
                <w:szCs w:val="24"/>
                <w:shd w:val="clear" w:color="auto" w:fill="FFFFFF"/>
                <w:lang w:val="bg-BG"/>
              </w:rPr>
              <w:t xml:space="preserve"> офис Панагюрище</w:t>
            </w:r>
          </w:p>
        </w:tc>
      </w:tr>
    </w:tbl>
    <w:p w:rsidR="003D68AF" w:rsidRPr="0063622B" w:rsidRDefault="003D68AF" w:rsidP="006B5A4B">
      <w:pPr>
        <w:autoSpaceDE w:val="0"/>
        <w:autoSpaceDN w:val="0"/>
        <w:adjustRightInd w:val="0"/>
        <w:spacing w:line="300" w:lineRule="exact"/>
        <w:ind w:firstLine="708"/>
        <w:jc w:val="both"/>
        <w:rPr>
          <w:sz w:val="24"/>
          <w:szCs w:val="24"/>
          <w:lang w:val="bg-BG"/>
        </w:rPr>
      </w:pPr>
    </w:p>
    <w:p w:rsidR="003D68AF" w:rsidRPr="0063622B" w:rsidRDefault="00747843" w:rsidP="006B5A4B">
      <w:pPr>
        <w:autoSpaceDE w:val="0"/>
        <w:autoSpaceDN w:val="0"/>
        <w:adjustRightInd w:val="0"/>
        <w:spacing w:line="300" w:lineRule="exact"/>
        <w:ind w:firstLine="708"/>
        <w:jc w:val="both"/>
        <w:rPr>
          <w:sz w:val="24"/>
          <w:szCs w:val="24"/>
          <w:lang w:val="bg-BG"/>
        </w:rPr>
      </w:pPr>
      <w:r>
        <w:rPr>
          <w:sz w:val="24"/>
          <w:szCs w:val="24"/>
          <w:lang w:val="bg-BG"/>
        </w:rPr>
        <w:t>Г</w:t>
      </w:r>
      <w:r w:rsidR="003D68AF" w:rsidRPr="0063622B">
        <w:rPr>
          <w:sz w:val="24"/>
          <w:szCs w:val="24"/>
          <w:lang w:val="bg-BG"/>
        </w:rPr>
        <w:t xml:space="preserve">. Банковите разходи по откриването на гаранцията за участие са за сметка на участника. Той трябва да предвиди и заплати своите такси по откриване и обслужване на гаранцията така, че размера на гаранцията да не бъде по-малък от определения в настоящите указания размер. </w:t>
      </w:r>
    </w:p>
    <w:p w:rsidR="003D68AF" w:rsidRPr="0063622B" w:rsidRDefault="002B1409" w:rsidP="006B5A4B">
      <w:pPr>
        <w:autoSpaceDE w:val="0"/>
        <w:autoSpaceDN w:val="0"/>
        <w:adjustRightInd w:val="0"/>
        <w:spacing w:line="300" w:lineRule="exact"/>
        <w:ind w:firstLine="708"/>
        <w:jc w:val="both"/>
        <w:rPr>
          <w:sz w:val="24"/>
          <w:szCs w:val="24"/>
          <w:lang w:val="bg-BG"/>
        </w:rPr>
      </w:pPr>
      <w:r w:rsidRPr="0063622B">
        <w:rPr>
          <w:sz w:val="24"/>
          <w:szCs w:val="24"/>
          <w:lang w:val="bg-BG"/>
        </w:rPr>
        <w:t>Д</w:t>
      </w:r>
      <w:r w:rsidR="003D68AF" w:rsidRPr="0063622B">
        <w:rPr>
          <w:sz w:val="24"/>
          <w:szCs w:val="24"/>
          <w:lang w:val="bg-BG"/>
        </w:rPr>
        <w:t>. Разходите по евентуалното усвояване на гаранцията са за сметка на Възложителя.</w:t>
      </w:r>
    </w:p>
    <w:p w:rsidR="003D68AF" w:rsidRPr="0063622B" w:rsidRDefault="003D68AF" w:rsidP="006B5A4B">
      <w:pPr>
        <w:pStyle w:val="15"/>
        <w:keepNext w:val="0"/>
        <w:numPr>
          <w:ilvl w:val="1"/>
          <w:numId w:val="0"/>
        </w:numPr>
        <w:tabs>
          <w:tab w:val="left" w:pos="720"/>
        </w:tabs>
        <w:spacing w:line="300" w:lineRule="exact"/>
      </w:pPr>
      <w:r w:rsidRPr="0063622B">
        <w:tab/>
      </w:r>
      <w:r w:rsidR="002B1409" w:rsidRPr="0063622B">
        <w:t>Е</w:t>
      </w:r>
      <w:r w:rsidRPr="0063622B">
        <w:t>. Участникът ще бъде отстранен от участие в настоящата Обществена поръчка, ако не представи гаранция за участие</w:t>
      </w:r>
      <w:r w:rsidRPr="0063622B">
        <w:rPr>
          <w:b/>
          <w:bCs/>
        </w:rPr>
        <w:t xml:space="preserve">, </w:t>
      </w:r>
      <w:r w:rsidRPr="0063622B">
        <w:t>освен ако не попада в хипотезата на чл. 68, ал. 8 от ЗОП</w:t>
      </w:r>
      <w:r w:rsidRPr="0063622B">
        <w:rPr>
          <w:b/>
          <w:bCs/>
        </w:rPr>
        <w:t>.</w:t>
      </w:r>
      <w:r w:rsidRPr="0063622B">
        <w:t xml:space="preserve"> </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4.2. Освобождаване, задържане и усвояване на гаранцията.</w:t>
      </w:r>
    </w:p>
    <w:p w:rsidR="003D68AF" w:rsidRPr="0063622B" w:rsidRDefault="002B1409" w:rsidP="006B5A4B">
      <w:pPr>
        <w:spacing w:line="300" w:lineRule="exact"/>
        <w:ind w:firstLine="708"/>
        <w:rPr>
          <w:sz w:val="24"/>
          <w:szCs w:val="24"/>
          <w:lang w:val="bg-BG"/>
        </w:rPr>
      </w:pPr>
      <w:r w:rsidRPr="0063622B">
        <w:rPr>
          <w:sz w:val="24"/>
          <w:szCs w:val="24"/>
          <w:lang w:val="bg-BG"/>
        </w:rPr>
        <w:t>А</w:t>
      </w:r>
      <w:r w:rsidR="003D68AF" w:rsidRPr="0063622B">
        <w:rPr>
          <w:sz w:val="24"/>
          <w:szCs w:val="24"/>
          <w:lang w:val="bg-BG"/>
        </w:rPr>
        <w:t>. Възложителят освобождава гаранциите за участие:</w:t>
      </w:r>
    </w:p>
    <w:p w:rsidR="003D68AF" w:rsidRPr="0063622B" w:rsidRDefault="003D68AF" w:rsidP="006B5A4B">
      <w:pPr>
        <w:spacing w:line="300" w:lineRule="exact"/>
        <w:ind w:firstLine="708"/>
        <w:jc w:val="both"/>
        <w:rPr>
          <w:sz w:val="24"/>
          <w:szCs w:val="24"/>
          <w:lang w:val="bg-BG"/>
        </w:rPr>
      </w:pPr>
      <w:r w:rsidRPr="0063622B">
        <w:rPr>
          <w:sz w:val="24"/>
          <w:szCs w:val="24"/>
          <w:lang w:val="bg-BG"/>
        </w:rPr>
        <w:t xml:space="preserve">- Отстранените кандидати или участници -  срок 5 /пет/ работни дни </w:t>
      </w:r>
      <w:r w:rsidRPr="0063622B">
        <w:rPr>
          <w:color w:val="000000"/>
          <w:sz w:val="24"/>
          <w:szCs w:val="24"/>
          <w:shd w:val="clear" w:color="auto" w:fill="FEFEFE"/>
          <w:lang w:val="bg-BG"/>
        </w:rPr>
        <w:t>след изтичането на срока за обжалване на решението на възложителя за предварителен подбор, съответно за определяне на изпълнител;</w:t>
      </w:r>
      <w:r w:rsidRPr="0063622B">
        <w:rPr>
          <w:sz w:val="24"/>
          <w:szCs w:val="24"/>
          <w:lang w:val="bg-BG"/>
        </w:rPr>
        <w:t xml:space="preserve"> </w:t>
      </w:r>
      <w:r w:rsidRPr="0063622B">
        <w:rPr>
          <w:color w:val="3366FF"/>
          <w:sz w:val="24"/>
          <w:szCs w:val="24"/>
          <w:lang w:val="bg-BG"/>
        </w:rPr>
        <w:t xml:space="preserve"> </w:t>
      </w:r>
    </w:p>
    <w:p w:rsidR="003D68AF" w:rsidRPr="0063622B" w:rsidRDefault="003D68AF" w:rsidP="006B5A4B">
      <w:pPr>
        <w:spacing w:line="300" w:lineRule="exact"/>
        <w:ind w:firstLine="708"/>
        <w:jc w:val="both"/>
        <w:rPr>
          <w:sz w:val="24"/>
          <w:szCs w:val="24"/>
          <w:lang w:val="bg-BG"/>
        </w:rPr>
      </w:pPr>
      <w:r w:rsidRPr="0063622B">
        <w:rPr>
          <w:sz w:val="24"/>
          <w:szCs w:val="24"/>
          <w:lang w:val="bg-BG"/>
        </w:rPr>
        <w:t xml:space="preserve">- Класираните на първо и второ място участници </w:t>
      </w:r>
      <w:r w:rsidR="002B1409">
        <w:rPr>
          <w:sz w:val="24"/>
          <w:szCs w:val="24"/>
          <w:lang w:val="bg-BG"/>
        </w:rPr>
        <w:t>–</w:t>
      </w:r>
      <w:r w:rsidRPr="0063622B">
        <w:rPr>
          <w:sz w:val="24"/>
          <w:szCs w:val="24"/>
          <w:lang w:val="bg-BG"/>
        </w:rPr>
        <w:t xml:space="preserve"> след сключване на договора за обществена поръчка.</w:t>
      </w:r>
    </w:p>
    <w:p w:rsidR="003D68AF" w:rsidRPr="0063622B" w:rsidRDefault="003D68AF" w:rsidP="006B5A4B">
      <w:pPr>
        <w:spacing w:line="300" w:lineRule="exact"/>
        <w:ind w:firstLine="708"/>
        <w:jc w:val="both"/>
        <w:rPr>
          <w:sz w:val="24"/>
          <w:szCs w:val="24"/>
          <w:lang w:val="bg-BG"/>
        </w:rPr>
      </w:pPr>
      <w:r w:rsidRPr="0063622B">
        <w:rPr>
          <w:sz w:val="24"/>
          <w:szCs w:val="24"/>
          <w:lang w:val="bg-BG"/>
        </w:rPr>
        <w:t xml:space="preserve">- За останалите класирани участници </w:t>
      </w:r>
      <w:r w:rsidR="002B1409">
        <w:rPr>
          <w:sz w:val="24"/>
          <w:szCs w:val="24"/>
          <w:lang w:val="bg-BG"/>
        </w:rPr>
        <w:t>–</w:t>
      </w:r>
      <w:r w:rsidRPr="0063622B">
        <w:rPr>
          <w:sz w:val="24"/>
          <w:szCs w:val="24"/>
          <w:lang w:val="bg-BG"/>
        </w:rPr>
        <w:t xml:space="preserve"> </w:t>
      </w:r>
      <w:r w:rsidRPr="0063622B">
        <w:rPr>
          <w:color w:val="000000"/>
          <w:sz w:val="24"/>
          <w:szCs w:val="24"/>
          <w:shd w:val="clear" w:color="auto" w:fill="FEFEFE"/>
          <w:lang w:val="bg-BG"/>
        </w:rPr>
        <w:t>в срок 5 /пет/ работни дни след изтичане на срока за обжалване на решението за определяне на изпълнител.</w:t>
      </w:r>
    </w:p>
    <w:p w:rsidR="003D68AF" w:rsidRPr="0063622B" w:rsidRDefault="003D68AF" w:rsidP="006B5A4B">
      <w:pPr>
        <w:spacing w:line="300" w:lineRule="exact"/>
        <w:ind w:firstLine="708"/>
        <w:jc w:val="both"/>
        <w:rPr>
          <w:sz w:val="24"/>
          <w:szCs w:val="24"/>
          <w:lang w:val="bg-BG"/>
        </w:rPr>
      </w:pPr>
      <w:r w:rsidRPr="0063622B">
        <w:rPr>
          <w:sz w:val="24"/>
          <w:szCs w:val="24"/>
          <w:lang w:val="bg-BG"/>
        </w:rPr>
        <w:t xml:space="preserve">- </w:t>
      </w:r>
      <w:r w:rsidRPr="0063622B">
        <w:rPr>
          <w:rStyle w:val="apple-converted-space"/>
          <w:color w:val="000000"/>
          <w:sz w:val="12"/>
          <w:szCs w:val="12"/>
          <w:shd w:val="clear" w:color="auto" w:fill="FEFEFE"/>
          <w:lang w:val="bg-BG"/>
        </w:rPr>
        <w:t> </w:t>
      </w:r>
      <w:r w:rsidRPr="0063622B">
        <w:rPr>
          <w:sz w:val="24"/>
          <w:szCs w:val="24"/>
          <w:lang w:val="bg-BG"/>
        </w:rPr>
        <w:t>При прекратяване на процедурата за възлагане на обществена поръчка гаранциите на всички кандидати или участници се освобождават в срок 5 /пет/ работни дни след изтичане на срока за обжалване на решението за прекратяване.</w:t>
      </w:r>
    </w:p>
    <w:p w:rsidR="003D68AF" w:rsidRPr="0063622B" w:rsidRDefault="003D68AF" w:rsidP="006B5A4B">
      <w:pPr>
        <w:jc w:val="both"/>
        <w:rPr>
          <w:sz w:val="24"/>
          <w:szCs w:val="24"/>
          <w:lang w:val="bg-BG"/>
        </w:rPr>
      </w:pPr>
      <w:r w:rsidRPr="0063622B">
        <w:rPr>
          <w:sz w:val="24"/>
          <w:szCs w:val="24"/>
          <w:lang w:val="bg-BG"/>
        </w:rPr>
        <w:tab/>
      </w:r>
      <w:r w:rsidRPr="00FA4768">
        <w:rPr>
          <w:sz w:val="24"/>
          <w:szCs w:val="24"/>
          <w:lang w:val="bg-BG"/>
        </w:rPr>
        <w:t>Възложителят</w:t>
      </w:r>
      <w:r w:rsidRPr="0063622B">
        <w:rPr>
          <w:sz w:val="24"/>
          <w:szCs w:val="24"/>
          <w:lang w:val="bg-BG"/>
        </w:rPr>
        <w:t xml:space="preserve"> освобождава гаранциите без да дължи лихви за периода, през който средствата законно са престояли при него.</w:t>
      </w:r>
    </w:p>
    <w:p w:rsidR="003D68AF" w:rsidRPr="004D303A" w:rsidRDefault="002B1409" w:rsidP="006B5A4B">
      <w:pPr>
        <w:spacing w:line="300" w:lineRule="exact"/>
        <w:ind w:firstLine="708"/>
        <w:jc w:val="both"/>
        <w:rPr>
          <w:color w:val="FF0000"/>
          <w:sz w:val="24"/>
          <w:szCs w:val="24"/>
          <w:lang w:val="bg-BG"/>
        </w:rPr>
      </w:pPr>
      <w:r w:rsidRPr="0063622B">
        <w:rPr>
          <w:sz w:val="24"/>
          <w:szCs w:val="24"/>
          <w:lang w:val="bg-BG"/>
        </w:rPr>
        <w:t>Б</w:t>
      </w:r>
      <w:r w:rsidR="003D68AF" w:rsidRPr="0063622B">
        <w:rPr>
          <w:sz w:val="24"/>
          <w:szCs w:val="24"/>
          <w:lang w:val="bg-BG"/>
        </w:rPr>
        <w:t>. Възложителят</w:t>
      </w:r>
      <w:r w:rsidR="00A72079">
        <w:rPr>
          <w:sz w:val="24"/>
          <w:szCs w:val="24"/>
          <w:lang w:val="bg-BG"/>
        </w:rPr>
        <w:t xml:space="preserve"> </w:t>
      </w:r>
      <w:r w:rsidR="00FA4768" w:rsidRPr="00FA4768">
        <w:rPr>
          <w:sz w:val="24"/>
          <w:szCs w:val="24"/>
          <w:lang w:val="bg-BG"/>
        </w:rPr>
        <w:t xml:space="preserve">има право да задържи </w:t>
      </w:r>
      <w:r w:rsidR="003D68AF" w:rsidRPr="0063622B">
        <w:rPr>
          <w:sz w:val="24"/>
          <w:szCs w:val="24"/>
          <w:lang w:val="bg-BG"/>
        </w:rPr>
        <w:t>гаранцията за участие:</w:t>
      </w:r>
    </w:p>
    <w:p w:rsidR="003D68AF" w:rsidRPr="0063622B" w:rsidRDefault="003D68AF" w:rsidP="006B5A4B">
      <w:pPr>
        <w:jc w:val="both"/>
        <w:rPr>
          <w:sz w:val="24"/>
          <w:szCs w:val="24"/>
          <w:lang w:val="bg-BG"/>
        </w:rPr>
      </w:pPr>
      <w:r w:rsidRPr="0063622B">
        <w:rPr>
          <w:sz w:val="24"/>
          <w:szCs w:val="24"/>
          <w:lang w:val="bg-BG"/>
        </w:rPr>
        <w:tab/>
        <w:t>- до решаване на спора, когато кандидатът или участникът в процедура за възлагане на обществена поръчка обжалва решението, с което се обявяват резултатите от предварителния подбор, или решението за определяне на изпълнител.</w:t>
      </w:r>
    </w:p>
    <w:p w:rsidR="003D68AF" w:rsidRPr="0063622B" w:rsidRDefault="002B1409" w:rsidP="006B5A4B">
      <w:pPr>
        <w:spacing w:line="300" w:lineRule="exact"/>
        <w:ind w:firstLine="708"/>
        <w:jc w:val="both"/>
        <w:rPr>
          <w:sz w:val="24"/>
          <w:szCs w:val="24"/>
          <w:lang w:val="bg-BG"/>
        </w:rPr>
      </w:pPr>
      <w:r w:rsidRPr="0063622B">
        <w:rPr>
          <w:sz w:val="24"/>
          <w:szCs w:val="24"/>
          <w:lang w:val="bg-BG"/>
        </w:rPr>
        <w:t>В</w:t>
      </w:r>
      <w:r w:rsidR="003D68AF" w:rsidRPr="0063622B">
        <w:rPr>
          <w:sz w:val="24"/>
          <w:szCs w:val="24"/>
          <w:lang w:val="bg-BG"/>
        </w:rPr>
        <w:t xml:space="preserve">. Възложителят </w:t>
      </w:r>
      <w:r w:rsidR="00A72079" w:rsidRPr="00FA4768">
        <w:rPr>
          <w:sz w:val="24"/>
          <w:szCs w:val="24"/>
          <w:lang w:val="bg-BG"/>
        </w:rPr>
        <w:t xml:space="preserve">има право или </w:t>
      </w:r>
      <w:r w:rsidR="00FA4768" w:rsidRPr="00FA4768">
        <w:rPr>
          <w:sz w:val="24"/>
          <w:szCs w:val="24"/>
          <w:lang w:val="bg-BG"/>
        </w:rPr>
        <w:t>усвои</w:t>
      </w:r>
      <w:r w:rsidR="003D68AF" w:rsidRPr="00FA4768">
        <w:rPr>
          <w:sz w:val="24"/>
          <w:szCs w:val="24"/>
          <w:lang w:val="bg-BG"/>
        </w:rPr>
        <w:t xml:space="preserve"> </w:t>
      </w:r>
      <w:r w:rsidR="003D68AF" w:rsidRPr="0063622B">
        <w:rPr>
          <w:sz w:val="24"/>
          <w:szCs w:val="24"/>
          <w:lang w:val="bg-BG"/>
        </w:rPr>
        <w:t>гаранцията за участие, ако участникът:</w:t>
      </w:r>
    </w:p>
    <w:p w:rsidR="003D68AF" w:rsidRPr="0063622B" w:rsidRDefault="003D68AF" w:rsidP="006B5A4B">
      <w:pPr>
        <w:spacing w:line="300" w:lineRule="exact"/>
        <w:ind w:firstLine="708"/>
        <w:jc w:val="both"/>
        <w:rPr>
          <w:color w:val="000000"/>
          <w:sz w:val="12"/>
          <w:szCs w:val="12"/>
          <w:shd w:val="clear" w:color="auto" w:fill="FEFEFE"/>
          <w:lang w:val="bg-BG"/>
        </w:rPr>
      </w:pPr>
      <w:r w:rsidRPr="0063622B">
        <w:rPr>
          <w:sz w:val="24"/>
          <w:szCs w:val="24"/>
          <w:lang w:val="bg-BG"/>
        </w:rPr>
        <w:t>- Оттегли офертата си след изтичането на срока за получаване на офертите;</w:t>
      </w:r>
    </w:p>
    <w:p w:rsidR="003D68AF" w:rsidRDefault="003D68AF" w:rsidP="006B5A4B">
      <w:pPr>
        <w:spacing w:line="300" w:lineRule="exact"/>
        <w:ind w:firstLine="708"/>
        <w:jc w:val="both"/>
        <w:rPr>
          <w:sz w:val="24"/>
          <w:szCs w:val="24"/>
          <w:lang w:val="bg-BG"/>
        </w:rPr>
      </w:pPr>
      <w:r w:rsidRPr="0063622B">
        <w:rPr>
          <w:sz w:val="24"/>
          <w:szCs w:val="24"/>
          <w:lang w:val="bg-BG"/>
        </w:rPr>
        <w:t>- Е определен за изпълнител, но не изпълни задължението си да сключи договор за обществената поръчка.</w:t>
      </w:r>
    </w:p>
    <w:p w:rsidR="005725C5" w:rsidRPr="0063622B" w:rsidRDefault="005725C5" w:rsidP="006B5A4B">
      <w:pPr>
        <w:spacing w:line="300" w:lineRule="exact"/>
        <w:ind w:firstLine="708"/>
        <w:jc w:val="both"/>
        <w:rPr>
          <w:sz w:val="24"/>
          <w:szCs w:val="24"/>
          <w:lang w:val="bg-BG"/>
        </w:rPr>
      </w:pPr>
    </w:p>
    <w:p w:rsidR="003D68AF" w:rsidRPr="0063622B" w:rsidRDefault="003D68AF" w:rsidP="006B5A4B">
      <w:pPr>
        <w:spacing w:line="300" w:lineRule="exact"/>
        <w:ind w:firstLine="708"/>
        <w:jc w:val="both"/>
        <w:rPr>
          <w:sz w:val="24"/>
          <w:szCs w:val="24"/>
          <w:lang w:val="bg-BG"/>
        </w:rPr>
      </w:pPr>
    </w:p>
    <w:p w:rsidR="003D68AF" w:rsidRPr="0063622B" w:rsidRDefault="003D68AF" w:rsidP="006B5A4B">
      <w:pPr>
        <w:spacing w:line="300" w:lineRule="exact"/>
        <w:ind w:firstLine="708"/>
        <w:rPr>
          <w:b/>
          <w:bCs/>
          <w:sz w:val="24"/>
          <w:szCs w:val="24"/>
          <w:lang w:val="bg-BG"/>
        </w:rPr>
      </w:pPr>
      <w:r w:rsidRPr="0063622B">
        <w:rPr>
          <w:b/>
          <w:bCs/>
          <w:sz w:val="24"/>
          <w:szCs w:val="24"/>
          <w:lang w:val="bg-BG"/>
        </w:rPr>
        <w:t>5. Документация за участие.</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5.1. Приоритет на документите, съставящи документацията за участие.</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Документите, формиращи пълната документация за настоящата Обществена поръчка, следва да се разглеждат като взаимно обясняващи се едни други. За целите на тълкуването, приоритетът на документите е в съответствие със следната последователност:</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І. Решение.</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ІІ. Обявление.</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ІІІ. Указания за участие в обществена поръчка.</w:t>
      </w:r>
    </w:p>
    <w:p w:rsidR="003D68AF" w:rsidRPr="0063622B" w:rsidRDefault="003D68AF" w:rsidP="008216EA">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ІV. Техническа спецификация.</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V.  Договор.</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VІ. Образци.</w:t>
      </w:r>
    </w:p>
    <w:p w:rsidR="003D68AF" w:rsidRPr="00E55EA0" w:rsidRDefault="003D68AF" w:rsidP="006B5A4B">
      <w:pPr>
        <w:autoSpaceDE w:val="0"/>
        <w:autoSpaceDN w:val="0"/>
        <w:adjustRightInd w:val="0"/>
        <w:spacing w:line="300" w:lineRule="exact"/>
        <w:ind w:firstLine="708"/>
        <w:jc w:val="both"/>
        <w:rPr>
          <w:spacing w:val="-2"/>
          <w:sz w:val="24"/>
          <w:szCs w:val="24"/>
          <w:lang w:val="bg-BG"/>
        </w:rPr>
      </w:pPr>
      <w:r w:rsidRPr="00E55EA0">
        <w:rPr>
          <w:spacing w:val="-2"/>
          <w:sz w:val="24"/>
          <w:szCs w:val="24"/>
          <w:lang w:val="bg-BG"/>
        </w:rPr>
        <w:t>VII. Оценителни листа.</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r w:rsidRPr="0063622B">
        <w:rPr>
          <w:color w:val="000000"/>
          <w:spacing w:val="-2"/>
          <w:sz w:val="24"/>
          <w:szCs w:val="24"/>
          <w:lang w:val="bg-BG"/>
        </w:rPr>
        <w:t>С най-висок приоритет е документ, посочен на позиция І, а с най-нисък – документ, посочен на позиция VIІ.</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5.2. Място и срок за получаване на документацията за участие.</w:t>
      </w:r>
    </w:p>
    <w:p w:rsidR="003D68AF" w:rsidRPr="0063622B" w:rsidRDefault="003D68AF" w:rsidP="001603A1">
      <w:pPr>
        <w:ind w:firstLine="644"/>
        <w:jc w:val="both"/>
        <w:rPr>
          <w:sz w:val="24"/>
          <w:szCs w:val="24"/>
          <w:lang w:val="bg-BG"/>
        </w:rPr>
      </w:pPr>
      <w:r w:rsidRPr="0063622B">
        <w:rPr>
          <w:sz w:val="24"/>
          <w:szCs w:val="24"/>
          <w:lang w:val="bg-BG"/>
        </w:rPr>
        <w:t>Заинтересуваните лица могат да получат документацията за участие</w:t>
      </w:r>
      <w:r w:rsidRPr="0063622B">
        <w:rPr>
          <w:color w:val="FF0000"/>
          <w:sz w:val="24"/>
          <w:szCs w:val="24"/>
          <w:lang w:val="bg-BG"/>
        </w:rPr>
        <w:t xml:space="preserve"> </w:t>
      </w:r>
      <w:r w:rsidRPr="0063622B">
        <w:rPr>
          <w:sz w:val="24"/>
          <w:szCs w:val="24"/>
          <w:lang w:val="bg-BG"/>
        </w:rPr>
        <w:t xml:space="preserve"> на електронен адрес</w:t>
      </w:r>
      <w:r w:rsidRPr="0063622B">
        <w:rPr>
          <w:color w:val="FF0000"/>
          <w:sz w:val="24"/>
          <w:szCs w:val="24"/>
          <w:lang w:val="bg-BG"/>
        </w:rPr>
        <w:t xml:space="preserve"> </w:t>
      </w:r>
      <w:r w:rsidRPr="0063622B">
        <w:rPr>
          <w:lang w:val="bg-BG"/>
        </w:rPr>
        <w:t xml:space="preserve"> </w:t>
      </w:r>
      <w:r w:rsidRPr="0063622B">
        <w:rPr>
          <w:b/>
          <w:bCs/>
          <w:sz w:val="24"/>
          <w:szCs w:val="24"/>
          <w:lang w:val="bg-BG"/>
        </w:rPr>
        <w:t xml:space="preserve">www.panagyurishte.org </w:t>
      </w:r>
      <w:r w:rsidR="002B1409">
        <w:rPr>
          <w:i/>
          <w:iCs/>
          <w:sz w:val="24"/>
          <w:szCs w:val="24"/>
          <w:lang w:val="bg-BG"/>
        </w:rPr>
        <w:t>–</w:t>
      </w:r>
      <w:r w:rsidRPr="0063622B">
        <w:rPr>
          <w:i/>
          <w:iCs/>
          <w:sz w:val="24"/>
          <w:szCs w:val="24"/>
          <w:lang w:val="bg-BG"/>
        </w:rPr>
        <w:t xml:space="preserve"> профил на купувача</w:t>
      </w:r>
      <w:r w:rsidRPr="0063622B">
        <w:rPr>
          <w:sz w:val="24"/>
          <w:szCs w:val="24"/>
          <w:lang w:val="bg-BG"/>
        </w:rPr>
        <w:t xml:space="preserve">, най-късно до часа и датата, посочени в Обявлението за обществената поръчка. </w:t>
      </w:r>
    </w:p>
    <w:p w:rsidR="003D68AF" w:rsidRPr="0063622B" w:rsidRDefault="003D68AF" w:rsidP="001603A1">
      <w:pPr>
        <w:ind w:firstLine="644"/>
        <w:jc w:val="both"/>
        <w:rPr>
          <w:lang w:val="bg-BG"/>
        </w:rPr>
      </w:pPr>
      <w:r w:rsidRPr="0063622B">
        <w:rPr>
          <w:sz w:val="24"/>
          <w:szCs w:val="24"/>
          <w:lang w:val="bg-BG"/>
        </w:rPr>
        <w:t xml:space="preserve"> Пълен достъп до документацията за участие е осигурен на интернет страницата на Възложителя – </w:t>
      </w:r>
      <w:hyperlink r:id="rId13" w:history="1">
        <w:r w:rsidRPr="0063622B">
          <w:rPr>
            <w:rStyle w:val="ab"/>
            <w:b/>
            <w:bCs/>
            <w:color w:val="auto"/>
            <w:sz w:val="24"/>
            <w:szCs w:val="24"/>
            <w:u w:val="none"/>
            <w:lang w:val="bg-BG"/>
          </w:rPr>
          <w:t>www.panagyurishte.org</w:t>
        </w:r>
      </w:hyperlink>
      <w:r w:rsidRPr="0063622B">
        <w:rPr>
          <w:b/>
          <w:bCs/>
          <w:sz w:val="24"/>
          <w:szCs w:val="24"/>
          <w:lang w:val="bg-BG"/>
        </w:rPr>
        <w:t xml:space="preserve"> .</w:t>
      </w:r>
    </w:p>
    <w:p w:rsidR="003D68AF" w:rsidRPr="0063622B" w:rsidRDefault="003D68AF" w:rsidP="001603A1">
      <w:pPr>
        <w:ind w:firstLine="644"/>
        <w:jc w:val="both"/>
        <w:rPr>
          <w:color w:val="000000"/>
          <w:sz w:val="24"/>
          <w:szCs w:val="24"/>
          <w:shd w:val="clear" w:color="auto" w:fill="FEFEFE"/>
          <w:lang w:val="bg-BG"/>
        </w:rPr>
      </w:pPr>
      <w:r w:rsidRPr="0063622B">
        <w:rPr>
          <w:color w:val="000000"/>
          <w:sz w:val="24"/>
          <w:szCs w:val="24"/>
          <w:shd w:val="clear" w:color="auto" w:fill="FEFEFE"/>
          <w:lang w:val="bg-BG"/>
        </w:rPr>
        <w:t>Възложителят е длъжен да предостави документацията на всяко лице, поискало това, включително като му я изпрати за негова сметка по пощата или с куриер. В тези случаи възложителят изисква от лицата заплащането на документацията, като цената за нейното отпечатване и размножаване е 10 /десет/ лева без ДДС.</w:t>
      </w:r>
    </w:p>
    <w:p w:rsidR="003D68AF" w:rsidRPr="0063622B" w:rsidRDefault="003D68AF" w:rsidP="001603A1">
      <w:pPr>
        <w:ind w:firstLine="644"/>
        <w:jc w:val="both"/>
        <w:rPr>
          <w:color w:val="000000"/>
          <w:sz w:val="24"/>
          <w:szCs w:val="24"/>
          <w:shd w:val="clear" w:color="auto" w:fill="FEFEFE"/>
          <w:lang w:val="bg-BG"/>
        </w:rPr>
      </w:pPr>
      <w:r w:rsidRPr="0063622B">
        <w:rPr>
          <w:color w:val="000000"/>
          <w:sz w:val="24"/>
          <w:szCs w:val="24"/>
          <w:shd w:val="clear" w:color="auto" w:fill="FEFEFE"/>
          <w:lang w:val="bg-BG"/>
        </w:rPr>
        <w:t xml:space="preserve">Цената на документацията се заплаща предварително в касата на Община </w:t>
      </w:r>
      <w:r w:rsidRPr="0063622B">
        <w:rPr>
          <w:sz w:val="24"/>
          <w:szCs w:val="24"/>
          <w:lang w:val="bg-BG"/>
        </w:rPr>
        <w:t>Панагюрище</w:t>
      </w:r>
      <w:r w:rsidRPr="0063622B">
        <w:rPr>
          <w:color w:val="000000"/>
          <w:sz w:val="24"/>
          <w:szCs w:val="24"/>
          <w:shd w:val="clear" w:color="auto" w:fill="FEFEFE"/>
          <w:lang w:val="bg-BG"/>
        </w:rPr>
        <w:t xml:space="preserve"> или чрез банков предвод по следната банкова сметка:</w:t>
      </w:r>
    </w:p>
    <w:p w:rsidR="003D68AF" w:rsidRPr="0063622B" w:rsidRDefault="003D68AF" w:rsidP="00BF118D">
      <w:pPr>
        <w:autoSpaceDE w:val="0"/>
        <w:autoSpaceDN w:val="0"/>
        <w:adjustRightInd w:val="0"/>
        <w:jc w:val="both"/>
        <w:rPr>
          <w:sz w:val="24"/>
          <w:szCs w:val="24"/>
          <w:lang w:val="bg-BG"/>
        </w:rPr>
      </w:pPr>
      <w:r w:rsidRPr="0063622B">
        <w:rPr>
          <w:color w:val="000000"/>
          <w:sz w:val="24"/>
          <w:szCs w:val="24"/>
          <w:shd w:val="clear" w:color="auto" w:fill="FEFEFE"/>
          <w:lang w:val="bg-BG"/>
        </w:rPr>
        <w:t xml:space="preserve">Банка: </w:t>
      </w:r>
      <w:r w:rsidRPr="0063622B">
        <w:rPr>
          <w:sz w:val="24"/>
          <w:szCs w:val="24"/>
          <w:lang w:val="bg-BG"/>
        </w:rPr>
        <w:t>„Райфайзенбанк България” ЕАД, Клон Панагюрище</w:t>
      </w:r>
    </w:p>
    <w:p w:rsidR="003D68AF" w:rsidRPr="0063622B" w:rsidRDefault="003D68AF" w:rsidP="00BF118D">
      <w:pPr>
        <w:autoSpaceDE w:val="0"/>
        <w:autoSpaceDN w:val="0"/>
        <w:adjustRightInd w:val="0"/>
        <w:jc w:val="both"/>
        <w:rPr>
          <w:sz w:val="24"/>
          <w:szCs w:val="24"/>
          <w:lang w:val="bg-BG"/>
        </w:rPr>
      </w:pPr>
      <w:r w:rsidRPr="0063622B">
        <w:rPr>
          <w:sz w:val="24"/>
          <w:szCs w:val="24"/>
          <w:lang w:val="bg-BG"/>
        </w:rPr>
        <w:t xml:space="preserve">IBAN: </w:t>
      </w:r>
      <w:r w:rsidRPr="0063622B">
        <w:rPr>
          <w:color w:val="000000"/>
          <w:sz w:val="27"/>
          <w:szCs w:val="27"/>
          <w:shd w:val="clear" w:color="auto" w:fill="FFFFFF"/>
          <w:lang w:val="bg-BG"/>
        </w:rPr>
        <w:t>BG79 RZBB 9155 3120 0570 00</w:t>
      </w:r>
    </w:p>
    <w:p w:rsidR="003D68AF" w:rsidRPr="0063622B" w:rsidRDefault="003D68AF" w:rsidP="00BF118D">
      <w:pPr>
        <w:autoSpaceDE w:val="0"/>
        <w:autoSpaceDN w:val="0"/>
        <w:adjustRightInd w:val="0"/>
        <w:jc w:val="both"/>
        <w:rPr>
          <w:sz w:val="24"/>
          <w:szCs w:val="24"/>
          <w:lang w:val="bg-BG"/>
        </w:rPr>
      </w:pPr>
      <w:r w:rsidRPr="0063622B">
        <w:rPr>
          <w:sz w:val="24"/>
          <w:szCs w:val="24"/>
          <w:lang w:val="bg-BG"/>
        </w:rPr>
        <w:t>BIC: RZBBBGSF</w:t>
      </w:r>
    </w:p>
    <w:p w:rsidR="003D68AF" w:rsidRPr="0063622B" w:rsidRDefault="003D68AF" w:rsidP="00BF118D">
      <w:pPr>
        <w:jc w:val="both"/>
        <w:rPr>
          <w:sz w:val="24"/>
          <w:szCs w:val="24"/>
          <w:lang w:val="bg-BG"/>
        </w:rPr>
      </w:pPr>
    </w:p>
    <w:p w:rsidR="003D68AF" w:rsidRPr="0063622B" w:rsidRDefault="003D68AF" w:rsidP="006B5A4B">
      <w:pPr>
        <w:spacing w:line="300" w:lineRule="exact"/>
        <w:ind w:firstLine="708"/>
        <w:rPr>
          <w:b/>
          <w:bCs/>
          <w:sz w:val="24"/>
          <w:szCs w:val="24"/>
          <w:lang w:val="bg-BG"/>
        </w:rPr>
      </w:pPr>
      <w:r w:rsidRPr="0063622B">
        <w:rPr>
          <w:b/>
          <w:bCs/>
          <w:sz w:val="24"/>
          <w:szCs w:val="24"/>
          <w:lang w:val="bg-BG"/>
        </w:rPr>
        <w:t>6. Разяснения.</w:t>
      </w:r>
    </w:p>
    <w:p w:rsidR="001B7521" w:rsidRDefault="003D68AF" w:rsidP="00891806">
      <w:pPr>
        <w:shd w:val="clear" w:color="auto" w:fill="FEFEFE"/>
        <w:ind w:firstLine="709"/>
        <w:jc w:val="both"/>
        <w:rPr>
          <w:color w:val="000000"/>
          <w:sz w:val="24"/>
          <w:szCs w:val="24"/>
          <w:lang w:val="bg-BG"/>
        </w:rPr>
      </w:pPr>
      <w:r w:rsidRPr="0063622B">
        <w:rPr>
          <w:color w:val="000000"/>
          <w:sz w:val="24"/>
          <w:szCs w:val="24"/>
          <w:lang w:val="bg-BG"/>
        </w:rPr>
        <w:t xml:space="preserve">Лицата </w:t>
      </w:r>
      <w:r w:rsidR="00E351B8">
        <w:rPr>
          <w:color w:val="000000"/>
          <w:sz w:val="24"/>
          <w:szCs w:val="24"/>
          <w:lang w:val="bg-BG"/>
        </w:rPr>
        <w:t>могат да поискат писмено от възложителя разяснения  по документацията за участие  до</w:t>
      </w:r>
      <w:r w:rsidR="001B7521">
        <w:rPr>
          <w:color w:val="000000"/>
          <w:sz w:val="24"/>
          <w:szCs w:val="24"/>
          <w:lang w:val="bg-BG"/>
        </w:rPr>
        <w:t xml:space="preserve"> 7 дни преди и</w:t>
      </w:r>
      <w:r w:rsidR="00A72079">
        <w:rPr>
          <w:color w:val="000000"/>
          <w:sz w:val="24"/>
          <w:szCs w:val="24"/>
          <w:lang w:val="bg-BG"/>
        </w:rPr>
        <w:t xml:space="preserve">зтичането на срока за </w:t>
      </w:r>
      <w:r w:rsidR="001B7521">
        <w:rPr>
          <w:color w:val="000000"/>
          <w:sz w:val="24"/>
          <w:szCs w:val="24"/>
          <w:lang w:val="bg-BG"/>
        </w:rPr>
        <w:t>получаване на офертите и заявленията.</w:t>
      </w:r>
    </w:p>
    <w:p w:rsidR="001B7521" w:rsidRPr="001B7521" w:rsidRDefault="001B7521" w:rsidP="001B7521">
      <w:pPr>
        <w:jc w:val="both"/>
        <w:rPr>
          <w:sz w:val="24"/>
          <w:szCs w:val="24"/>
          <w:lang w:val="bg-BG"/>
        </w:rPr>
      </w:pPr>
      <w:r>
        <w:rPr>
          <w:sz w:val="24"/>
          <w:szCs w:val="24"/>
          <w:lang w:val="bg-BG"/>
        </w:rPr>
        <w:t xml:space="preserve">          </w:t>
      </w:r>
      <w:r w:rsidRPr="001B7521">
        <w:rPr>
          <w:sz w:val="24"/>
          <w:szCs w:val="24"/>
          <w:lang w:val="bg-BG"/>
        </w:rPr>
        <w:t>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w:t>
      </w:r>
    </w:p>
    <w:p w:rsidR="001B7521" w:rsidRPr="001B7521" w:rsidRDefault="001B7521" w:rsidP="001B7521">
      <w:pPr>
        <w:jc w:val="both"/>
        <w:rPr>
          <w:sz w:val="24"/>
          <w:szCs w:val="24"/>
          <w:lang w:val="bg-BG"/>
        </w:rPr>
      </w:pPr>
      <w:r>
        <w:rPr>
          <w:sz w:val="24"/>
          <w:szCs w:val="24"/>
          <w:lang w:val="bg-BG"/>
        </w:rPr>
        <w:t xml:space="preserve">           </w:t>
      </w:r>
      <w:r w:rsidRPr="001B7521">
        <w:rPr>
          <w:sz w:val="24"/>
          <w:szCs w:val="24"/>
          <w:lang w:val="bg-BG"/>
        </w:rPr>
        <w:t>Когато от публикуването на разясненията от възложителя до крайния срок за получаване на оферти или заявления остават по-малко от три дни, възложителят е длъжен да удължи срока за получаване на оферти или заявления.</w:t>
      </w:r>
    </w:p>
    <w:p w:rsidR="001B7521" w:rsidRPr="001B7521" w:rsidRDefault="001B7521" w:rsidP="001B7521">
      <w:pPr>
        <w:jc w:val="both"/>
        <w:rPr>
          <w:sz w:val="24"/>
          <w:szCs w:val="24"/>
          <w:lang w:val="bg-BG"/>
        </w:rPr>
      </w:pPr>
      <w:r>
        <w:rPr>
          <w:sz w:val="24"/>
          <w:szCs w:val="24"/>
          <w:lang w:val="bg-BG"/>
        </w:rPr>
        <w:t xml:space="preserve">            Р</w:t>
      </w:r>
      <w:r w:rsidRPr="001B7521">
        <w:rPr>
          <w:sz w:val="24"/>
          <w:szCs w:val="24"/>
          <w:lang w:val="bg-BG"/>
        </w:rPr>
        <w:t>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w:t>
      </w:r>
      <w:r>
        <w:rPr>
          <w:sz w:val="24"/>
          <w:szCs w:val="24"/>
          <w:lang w:val="bg-BG"/>
        </w:rPr>
        <w:t>рти не може да има по-малко от 3</w:t>
      </w:r>
      <w:r w:rsidRPr="001B7521">
        <w:rPr>
          <w:sz w:val="24"/>
          <w:szCs w:val="24"/>
          <w:lang w:val="bg-BG"/>
        </w:rPr>
        <w:t xml:space="preserve"> дни</w:t>
      </w:r>
      <w:r>
        <w:rPr>
          <w:sz w:val="24"/>
          <w:szCs w:val="24"/>
          <w:lang w:val="bg-BG"/>
        </w:rPr>
        <w:t>.</w:t>
      </w:r>
    </w:p>
    <w:p w:rsidR="003D68AF" w:rsidRPr="0063622B" w:rsidRDefault="003D68AF" w:rsidP="006B5A4B">
      <w:pPr>
        <w:spacing w:line="300" w:lineRule="exact"/>
        <w:ind w:firstLine="708"/>
        <w:rPr>
          <w:b/>
          <w:bCs/>
          <w:sz w:val="24"/>
          <w:szCs w:val="24"/>
          <w:lang w:val="bg-BG"/>
        </w:rPr>
      </w:pPr>
      <w:r w:rsidRPr="0063622B">
        <w:rPr>
          <w:b/>
          <w:bCs/>
          <w:sz w:val="24"/>
          <w:szCs w:val="24"/>
          <w:lang w:val="bg-BG"/>
        </w:rPr>
        <w:t>7. Оферта.</w:t>
      </w:r>
    </w:p>
    <w:p w:rsidR="003D68AF" w:rsidRPr="0063622B" w:rsidRDefault="003D68AF" w:rsidP="006B5A4B">
      <w:pPr>
        <w:autoSpaceDE w:val="0"/>
        <w:autoSpaceDN w:val="0"/>
        <w:adjustRightInd w:val="0"/>
        <w:spacing w:line="300" w:lineRule="exact"/>
        <w:ind w:firstLine="709"/>
        <w:jc w:val="both"/>
        <w:rPr>
          <w:sz w:val="24"/>
          <w:szCs w:val="24"/>
          <w:lang w:val="bg-BG"/>
        </w:rPr>
      </w:pPr>
      <w:r w:rsidRPr="0063622B">
        <w:rPr>
          <w:sz w:val="24"/>
          <w:szCs w:val="24"/>
          <w:lang w:val="bg-BG"/>
        </w:rPr>
        <w:t>Участниците трябва да проучат всички указания и условия за участие, дадени в документацията за участие. При изготвяне на офертата всеки участник трябва да се придържа точно към условията, обявени от Възложителя. Отговорността за правилното разучаване на документацията за участие се носи единствено от участниците.</w:t>
      </w:r>
    </w:p>
    <w:p w:rsidR="003D68AF" w:rsidRPr="0063622B" w:rsidRDefault="003D68AF" w:rsidP="00EF6BC8">
      <w:pPr>
        <w:autoSpaceDE w:val="0"/>
        <w:autoSpaceDN w:val="0"/>
        <w:adjustRightInd w:val="0"/>
        <w:spacing w:line="300" w:lineRule="exact"/>
        <w:ind w:firstLine="708"/>
        <w:jc w:val="both"/>
        <w:rPr>
          <w:sz w:val="24"/>
          <w:szCs w:val="24"/>
          <w:lang w:val="bg-BG"/>
        </w:rPr>
      </w:pPr>
      <w:r w:rsidRPr="0063622B">
        <w:rPr>
          <w:sz w:val="24"/>
          <w:szCs w:val="24"/>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w:t>
      </w:r>
      <w:r w:rsidRPr="0063622B">
        <w:rPr>
          <w:b/>
          <w:bCs/>
          <w:sz w:val="24"/>
          <w:szCs w:val="24"/>
          <w:lang w:val="bg-BG"/>
        </w:rPr>
        <w:t>ЗОП</w:t>
      </w:r>
      <w:r w:rsidRPr="0063622B">
        <w:rPr>
          <w:sz w:val="24"/>
          <w:szCs w:val="24"/>
          <w:lang w:val="bg-BG"/>
        </w:rPr>
        <w:t>.</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обществената поръчка.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До изтичане на срока за подаване на офертите, всеки участник може да промени, допълни или оттегли офертата си.</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Всеки участник в обществената поръчка  има право да представи само една оферта.</w:t>
      </w:r>
    </w:p>
    <w:p w:rsidR="003D68AF" w:rsidRDefault="003D68AF" w:rsidP="006B5A4B">
      <w:pPr>
        <w:pStyle w:val="15"/>
        <w:keepNext w:val="0"/>
        <w:numPr>
          <w:ilvl w:val="1"/>
          <w:numId w:val="0"/>
        </w:numPr>
        <w:spacing w:line="300" w:lineRule="exact"/>
        <w:ind w:firstLine="708"/>
      </w:pPr>
    </w:p>
    <w:p w:rsidR="00BD06FA" w:rsidRPr="00BD06FA" w:rsidRDefault="00BD06FA" w:rsidP="006B5A4B">
      <w:pPr>
        <w:pStyle w:val="15"/>
        <w:keepNext w:val="0"/>
        <w:numPr>
          <w:ilvl w:val="1"/>
          <w:numId w:val="0"/>
        </w:numPr>
        <w:spacing w:line="300" w:lineRule="exact"/>
        <w:ind w:firstLine="708"/>
      </w:pPr>
    </w:p>
    <w:p w:rsidR="000B0689" w:rsidRDefault="000B0689" w:rsidP="006B5A4B">
      <w:pPr>
        <w:pStyle w:val="15"/>
        <w:keepNext w:val="0"/>
        <w:numPr>
          <w:ilvl w:val="1"/>
          <w:numId w:val="0"/>
        </w:numPr>
        <w:spacing w:line="300" w:lineRule="exact"/>
        <w:ind w:firstLine="708"/>
      </w:pPr>
    </w:p>
    <w:p w:rsidR="00E22876" w:rsidRDefault="00E22876" w:rsidP="006B5A4B">
      <w:pPr>
        <w:pStyle w:val="15"/>
        <w:keepNext w:val="0"/>
        <w:numPr>
          <w:ilvl w:val="1"/>
          <w:numId w:val="0"/>
        </w:numPr>
        <w:spacing w:line="300" w:lineRule="exact"/>
        <w:ind w:firstLine="708"/>
      </w:pPr>
    </w:p>
    <w:p w:rsidR="00E22876" w:rsidRDefault="00E22876" w:rsidP="006B5A4B">
      <w:pPr>
        <w:pStyle w:val="15"/>
        <w:keepNext w:val="0"/>
        <w:numPr>
          <w:ilvl w:val="1"/>
          <w:numId w:val="0"/>
        </w:numPr>
        <w:spacing w:line="300" w:lineRule="exact"/>
        <w:ind w:firstLine="708"/>
      </w:pPr>
    </w:p>
    <w:p w:rsidR="00B14576" w:rsidRDefault="00B14576" w:rsidP="006B5A4B">
      <w:pPr>
        <w:pStyle w:val="15"/>
        <w:keepNext w:val="0"/>
        <w:numPr>
          <w:ilvl w:val="1"/>
          <w:numId w:val="0"/>
        </w:numPr>
        <w:spacing w:line="300" w:lineRule="exact"/>
        <w:ind w:firstLine="708"/>
      </w:pPr>
    </w:p>
    <w:p w:rsidR="00E22876" w:rsidRPr="00E22876" w:rsidRDefault="00E22876" w:rsidP="006B5A4B">
      <w:pPr>
        <w:pStyle w:val="15"/>
        <w:keepNext w:val="0"/>
        <w:numPr>
          <w:ilvl w:val="1"/>
          <w:numId w:val="0"/>
        </w:numPr>
        <w:spacing w:line="300" w:lineRule="exact"/>
        <w:ind w:firstLine="708"/>
      </w:pPr>
    </w:p>
    <w:p w:rsidR="003D68AF" w:rsidRPr="0063622B" w:rsidRDefault="003D68AF" w:rsidP="006B5A4B">
      <w:pPr>
        <w:spacing w:line="300" w:lineRule="exact"/>
        <w:ind w:firstLine="709"/>
        <w:rPr>
          <w:b/>
          <w:bCs/>
          <w:i/>
          <w:iCs/>
          <w:sz w:val="24"/>
          <w:szCs w:val="24"/>
          <w:lang w:val="bg-BG"/>
        </w:rPr>
      </w:pPr>
      <w:r w:rsidRPr="0063622B">
        <w:rPr>
          <w:b/>
          <w:bCs/>
          <w:i/>
          <w:iCs/>
          <w:sz w:val="24"/>
          <w:szCs w:val="24"/>
          <w:lang w:val="bg-BG"/>
        </w:rPr>
        <w:t>7.1. Подготовка на оферта.</w:t>
      </w:r>
    </w:p>
    <w:p w:rsidR="003D68AF" w:rsidRPr="0063622B" w:rsidRDefault="003D68AF" w:rsidP="006B5A4B">
      <w:pPr>
        <w:autoSpaceDE w:val="0"/>
        <w:autoSpaceDN w:val="0"/>
        <w:adjustRightInd w:val="0"/>
        <w:spacing w:line="300" w:lineRule="exact"/>
        <w:ind w:firstLine="709"/>
        <w:jc w:val="both"/>
        <w:rPr>
          <w:i/>
          <w:iCs/>
          <w:sz w:val="24"/>
          <w:szCs w:val="24"/>
          <w:lang w:val="bg-BG"/>
        </w:rPr>
      </w:pPr>
      <w:r w:rsidRPr="0063622B">
        <w:rPr>
          <w:i/>
          <w:iCs/>
          <w:sz w:val="24"/>
          <w:szCs w:val="24"/>
          <w:lang w:val="bg-BG"/>
        </w:rPr>
        <w:t>7.1.1. Общи изисквания.</w:t>
      </w:r>
    </w:p>
    <w:p w:rsidR="003D68AF" w:rsidRPr="0063622B" w:rsidRDefault="003D68AF" w:rsidP="00891806">
      <w:pPr>
        <w:spacing w:line="300" w:lineRule="exact"/>
        <w:ind w:firstLine="708"/>
        <w:jc w:val="both"/>
        <w:rPr>
          <w:sz w:val="24"/>
          <w:szCs w:val="24"/>
          <w:lang w:val="bg-BG"/>
        </w:rPr>
      </w:pPr>
      <w:bookmarkStart w:id="30" w:name="_Toc262117687"/>
      <w:r w:rsidRPr="0063622B">
        <w:rPr>
          <w:sz w:val="24"/>
          <w:szCs w:val="24"/>
          <w:lang w:val="bg-BG"/>
        </w:rPr>
        <w:t xml:space="preserve">Всяка оферта трябва да се изготви и представи в </w:t>
      </w:r>
      <w:r w:rsidRPr="0063622B">
        <w:rPr>
          <w:b/>
          <w:bCs/>
          <w:sz w:val="24"/>
          <w:szCs w:val="24"/>
          <w:lang w:val="bg-BG"/>
        </w:rPr>
        <w:t>1 (един)</w:t>
      </w:r>
      <w:r w:rsidRPr="0063622B">
        <w:rPr>
          <w:sz w:val="24"/>
          <w:szCs w:val="24"/>
          <w:lang w:val="bg-BG"/>
        </w:rPr>
        <w:t xml:space="preserve"> оригинал на </w:t>
      </w:r>
      <w:r w:rsidRPr="0063622B">
        <w:rPr>
          <w:b/>
          <w:bCs/>
          <w:sz w:val="24"/>
          <w:szCs w:val="24"/>
          <w:u w:val="single"/>
          <w:lang w:val="bg-BG"/>
        </w:rPr>
        <w:t>хартиен и електронен носител</w:t>
      </w:r>
      <w:r w:rsidRPr="0063622B">
        <w:rPr>
          <w:sz w:val="24"/>
          <w:szCs w:val="24"/>
          <w:lang w:val="bg-BG"/>
        </w:rPr>
        <w:t xml:space="preserve"> и 1 </w:t>
      </w:r>
      <w:r w:rsidRPr="0063622B">
        <w:rPr>
          <w:b/>
          <w:bCs/>
          <w:sz w:val="24"/>
          <w:szCs w:val="24"/>
          <w:lang w:val="bg-BG"/>
        </w:rPr>
        <w:t>(едно)</w:t>
      </w:r>
      <w:r w:rsidRPr="0063622B">
        <w:rPr>
          <w:sz w:val="24"/>
          <w:szCs w:val="24"/>
          <w:lang w:val="bg-BG"/>
        </w:rPr>
        <w:t xml:space="preserve"> копие на езика на обществената поръчка. Към </w:t>
      </w:r>
      <w:r w:rsidRPr="0063622B">
        <w:rPr>
          <w:b/>
          <w:bCs/>
          <w:sz w:val="24"/>
          <w:szCs w:val="24"/>
          <w:lang w:val="bg-BG"/>
        </w:rPr>
        <w:t>оригиналното предложение/оферта</w:t>
      </w:r>
      <w:r w:rsidRPr="0063622B">
        <w:rPr>
          <w:sz w:val="24"/>
          <w:szCs w:val="24"/>
          <w:lang w:val="bg-BG"/>
        </w:rPr>
        <w:t xml:space="preserve"> следва да се приложат документи в оригинал или заверени копия в съответствие с изискванията на документацията за участие. </w:t>
      </w:r>
    </w:p>
    <w:p w:rsidR="003D68AF" w:rsidRPr="0063622B" w:rsidRDefault="003D68AF" w:rsidP="006B5A4B">
      <w:pPr>
        <w:pStyle w:val="15"/>
        <w:keepNext w:val="0"/>
        <w:numPr>
          <w:ilvl w:val="1"/>
          <w:numId w:val="0"/>
        </w:numPr>
        <w:spacing w:line="300" w:lineRule="exact"/>
        <w:ind w:firstLine="708"/>
      </w:pPr>
      <w:r w:rsidRPr="0063622B">
        <w:t>Всички документи, които не са на български език, се представят в оригиналния език и в  превод на български език, с изключение на  документите от настоящите указания, за които чл. 56, ал. 4 от ЗОП предвижда да се представят в официален превод.</w:t>
      </w:r>
      <w:bookmarkEnd w:id="30"/>
    </w:p>
    <w:p w:rsidR="003D68AF" w:rsidRPr="0063622B" w:rsidRDefault="003D68AF" w:rsidP="006B5A4B">
      <w:pPr>
        <w:pStyle w:val="15"/>
        <w:keepNext w:val="0"/>
        <w:numPr>
          <w:ilvl w:val="1"/>
          <w:numId w:val="0"/>
        </w:numPr>
        <w:spacing w:line="300" w:lineRule="exact"/>
        <w:ind w:firstLine="708"/>
      </w:pPr>
      <w:bookmarkStart w:id="31" w:name="_Toc262117688"/>
      <w:r w:rsidRPr="0063622B">
        <w:t xml:space="preserve">Всяка подадена оферта трябва да е запечатана в непрозрачен плик, съгласно </w:t>
      </w:r>
      <w:r w:rsidRPr="0063622B">
        <w:rPr>
          <w:b/>
          <w:bCs/>
        </w:rPr>
        <w:t>Чл.57, ал.1 от ЗОП</w:t>
      </w:r>
      <w:r w:rsidRPr="0063622B">
        <w:t xml:space="preserve"> и съгласно </w:t>
      </w:r>
      <w:r w:rsidRPr="0063622B">
        <w:rPr>
          <w:b/>
          <w:bCs/>
        </w:rPr>
        <w:t>Чл.57, ал.2 от ЗОП,</w:t>
      </w:r>
      <w:r w:rsidRPr="0063622B">
        <w:t xml:space="preserve"> всяка подадена оферта трябва да съдържа три отделно запечатани, непрозрачни и надписани плика, а именно:</w:t>
      </w:r>
      <w:bookmarkEnd w:id="31"/>
    </w:p>
    <w:p w:rsidR="003D68AF" w:rsidRPr="0063622B" w:rsidRDefault="003D68AF" w:rsidP="006B5A4B">
      <w:pPr>
        <w:autoSpaceDE w:val="0"/>
        <w:autoSpaceDN w:val="0"/>
        <w:adjustRightInd w:val="0"/>
        <w:spacing w:line="300" w:lineRule="exact"/>
        <w:ind w:firstLine="708"/>
        <w:jc w:val="both"/>
        <w:rPr>
          <w:color w:val="000000"/>
          <w:sz w:val="24"/>
          <w:szCs w:val="24"/>
          <w:lang w:val="bg-BG"/>
        </w:rPr>
      </w:pPr>
      <w:r w:rsidRPr="0063622B">
        <w:rPr>
          <w:b/>
          <w:bCs/>
          <w:color w:val="000000"/>
          <w:sz w:val="24"/>
          <w:szCs w:val="24"/>
          <w:lang w:val="bg-BG"/>
        </w:rPr>
        <w:t>ПЛИК №1</w:t>
      </w:r>
      <w:r w:rsidRPr="0063622B">
        <w:rPr>
          <w:color w:val="000000"/>
          <w:sz w:val="24"/>
          <w:szCs w:val="24"/>
          <w:lang w:val="bg-BG"/>
        </w:rPr>
        <w:t xml:space="preserve"> – „Документи за подбор” </w:t>
      </w:r>
    </w:p>
    <w:p w:rsidR="003D68AF" w:rsidRPr="0063622B" w:rsidRDefault="003D68AF" w:rsidP="006B5A4B">
      <w:pPr>
        <w:autoSpaceDE w:val="0"/>
        <w:autoSpaceDN w:val="0"/>
        <w:adjustRightInd w:val="0"/>
        <w:spacing w:line="300" w:lineRule="exact"/>
        <w:ind w:firstLine="708"/>
        <w:jc w:val="both"/>
        <w:rPr>
          <w:color w:val="000000"/>
          <w:sz w:val="24"/>
          <w:szCs w:val="24"/>
          <w:lang w:val="bg-BG"/>
        </w:rPr>
      </w:pPr>
      <w:r w:rsidRPr="0063622B">
        <w:rPr>
          <w:b/>
          <w:bCs/>
          <w:color w:val="000000"/>
          <w:sz w:val="24"/>
          <w:szCs w:val="24"/>
          <w:lang w:val="bg-BG"/>
        </w:rPr>
        <w:t>ПЛИК №2</w:t>
      </w:r>
      <w:r w:rsidRPr="0063622B">
        <w:rPr>
          <w:color w:val="000000"/>
          <w:sz w:val="24"/>
          <w:szCs w:val="24"/>
          <w:lang w:val="bg-BG"/>
        </w:rPr>
        <w:t xml:space="preserve"> – „Предложение за изпълнение на поръчката”</w:t>
      </w:r>
    </w:p>
    <w:p w:rsidR="003D68AF" w:rsidRPr="0063622B" w:rsidRDefault="003D68AF" w:rsidP="006B5A4B">
      <w:pPr>
        <w:autoSpaceDE w:val="0"/>
        <w:autoSpaceDN w:val="0"/>
        <w:adjustRightInd w:val="0"/>
        <w:spacing w:line="300" w:lineRule="exact"/>
        <w:ind w:firstLine="708"/>
        <w:jc w:val="both"/>
        <w:rPr>
          <w:color w:val="000000"/>
          <w:sz w:val="24"/>
          <w:szCs w:val="24"/>
          <w:lang w:val="bg-BG"/>
        </w:rPr>
      </w:pPr>
      <w:r w:rsidRPr="0063622B">
        <w:rPr>
          <w:b/>
          <w:bCs/>
          <w:color w:val="000000"/>
          <w:sz w:val="24"/>
          <w:szCs w:val="24"/>
          <w:lang w:val="bg-BG"/>
        </w:rPr>
        <w:t xml:space="preserve">ПЛИК №3 </w:t>
      </w:r>
      <w:r w:rsidR="002B1409">
        <w:rPr>
          <w:b/>
          <w:bCs/>
          <w:color w:val="000000"/>
          <w:sz w:val="24"/>
          <w:szCs w:val="24"/>
          <w:lang w:val="bg-BG"/>
        </w:rPr>
        <w:t>–</w:t>
      </w:r>
      <w:r w:rsidRPr="0063622B">
        <w:rPr>
          <w:b/>
          <w:bCs/>
          <w:color w:val="000000"/>
          <w:sz w:val="24"/>
          <w:szCs w:val="24"/>
          <w:lang w:val="bg-BG"/>
        </w:rPr>
        <w:t xml:space="preserve"> </w:t>
      </w:r>
      <w:r w:rsidRPr="0063622B">
        <w:rPr>
          <w:color w:val="000000"/>
          <w:sz w:val="24"/>
          <w:szCs w:val="24"/>
          <w:lang w:val="bg-BG"/>
        </w:rPr>
        <w:t>“Предлагана цена”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Всеки плик от офертата се подрежда по следния начин и в следната последователност:</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Най-отпред се поставя опис на съдържащите се в плика образци и документи.</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Последователно се подреждат приложимите за участника образци. Неприложимите за участника образци не се представят в офертата.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След всеки образец се поставят предвидените по-долу в настоящите указания приложения.</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Всички листа от съответния плик се номерират последователно.</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На края на документацията, поставена в съответния плик, се поставя лист, на който се поставя следния надпис, обобщаващ следната информация:</w:t>
      </w:r>
    </w:p>
    <w:p w:rsidR="003D68AF" w:rsidRPr="0063622B" w:rsidRDefault="003D68AF" w:rsidP="00EF6BC8">
      <w:pPr>
        <w:ind w:firstLine="540"/>
        <w:jc w:val="both"/>
        <w:rPr>
          <w:b/>
          <w:bCs/>
          <w:sz w:val="32"/>
          <w:szCs w:val="32"/>
          <w:lang w:val="bg-BG"/>
        </w:rPr>
      </w:pPr>
      <w:r w:rsidRPr="0063622B">
        <w:rPr>
          <w:b/>
          <w:bCs/>
          <w:i/>
          <w:iCs/>
          <w:sz w:val="24"/>
          <w:szCs w:val="24"/>
          <w:lang w:val="bg-BG"/>
        </w:rPr>
        <w:t xml:space="preserve">„Плик </w:t>
      </w:r>
      <w:r w:rsidR="002B1409">
        <w:rPr>
          <w:b/>
          <w:bCs/>
          <w:i/>
          <w:iCs/>
          <w:sz w:val="24"/>
          <w:szCs w:val="24"/>
          <w:lang w:val="bg-BG"/>
        </w:rPr>
        <w:t>…</w:t>
      </w:r>
      <w:r w:rsidRPr="0063622B">
        <w:rPr>
          <w:b/>
          <w:bCs/>
          <w:i/>
          <w:iCs/>
          <w:sz w:val="24"/>
          <w:szCs w:val="24"/>
          <w:lang w:val="bg-BG"/>
        </w:rPr>
        <w:t xml:space="preserve">... на участник </w:t>
      </w:r>
      <w:r w:rsidR="002B1409">
        <w:rPr>
          <w:b/>
          <w:bCs/>
          <w:i/>
          <w:iCs/>
          <w:sz w:val="24"/>
          <w:szCs w:val="24"/>
          <w:lang w:val="bg-BG"/>
        </w:rPr>
        <w:t>…</w:t>
      </w:r>
      <w:r w:rsidRPr="0063622B">
        <w:rPr>
          <w:b/>
          <w:bCs/>
          <w:i/>
          <w:iCs/>
          <w:sz w:val="24"/>
          <w:szCs w:val="24"/>
          <w:lang w:val="bg-BG"/>
        </w:rPr>
        <w:t>....................... в процедура за възлагане на обществена поръчка, с предмет</w:t>
      </w:r>
      <w:r w:rsidRPr="0063622B">
        <w:rPr>
          <w:sz w:val="24"/>
          <w:szCs w:val="24"/>
          <w:lang w:val="bg-BG"/>
        </w:rPr>
        <w:t xml:space="preserve">: </w:t>
      </w:r>
      <w:r w:rsidRPr="0063622B">
        <w:rPr>
          <w:b/>
          <w:bCs/>
          <w:sz w:val="24"/>
          <w:szCs w:val="24"/>
          <w:lang w:val="bg-BG"/>
        </w:rPr>
        <w:t>„Изграждане, поддържане и текущ ремонт на мрежите и съоръженията за улично осветление на територията на Община Панагюрище”</w:t>
      </w:r>
      <w:r w:rsidRPr="0063622B">
        <w:rPr>
          <w:b/>
          <w:bCs/>
          <w:sz w:val="32"/>
          <w:szCs w:val="32"/>
          <w:lang w:val="bg-BG"/>
        </w:rPr>
        <w:t xml:space="preserve">, </w:t>
      </w:r>
      <w:r w:rsidRPr="0063622B">
        <w:rPr>
          <w:b/>
          <w:bCs/>
          <w:i/>
          <w:iCs/>
          <w:sz w:val="24"/>
          <w:szCs w:val="24"/>
          <w:lang w:val="bg-BG"/>
        </w:rPr>
        <w:t xml:space="preserve">съдържа </w:t>
      </w:r>
      <w:r w:rsidR="002B1409">
        <w:rPr>
          <w:b/>
          <w:bCs/>
          <w:i/>
          <w:iCs/>
          <w:sz w:val="24"/>
          <w:szCs w:val="24"/>
          <w:lang w:val="bg-BG"/>
        </w:rPr>
        <w:t>…</w:t>
      </w:r>
      <w:r w:rsidRPr="0063622B">
        <w:rPr>
          <w:b/>
          <w:bCs/>
          <w:i/>
          <w:iCs/>
          <w:sz w:val="24"/>
          <w:szCs w:val="24"/>
          <w:lang w:val="bg-BG"/>
        </w:rPr>
        <w:t>...... /</w:t>
      </w:r>
      <w:r w:rsidR="002B1409">
        <w:rPr>
          <w:b/>
          <w:bCs/>
          <w:i/>
          <w:iCs/>
          <w:sz w:val="24"/>
          <w:szCs w:val="24"/>
          <w:lang w:val="bg-BG"/>
        </w:rPr>
        <w:t>…</w:t>
      </w:r>
      <w:r w:rsidRPr="0063622B">
        <w:rPr>
          <w:b/>
          <w:bCs/>
          <w:i/>
          <w:iCs/>
          <w:sz w:val="24"/>
          <w:szCs w:val="24"/>
          <w:lang w:val="bg-BG"/>
        </w:rPr>
        <w:t>.............../ броя листа.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Последния лист също се номерира подписва и подпечатва от кандидата.</w:t>
      </w:r>
    </w:p>
    <w:p w:rsidR="003D68AF" w:rsidRPr="00BC1215" w:rsidRDefault="003D68AF" w:rsidP="006B5A4B">
      <w:pPr>
        <w:autoSpaceDE w:val="0"/>
        <w:autoSpaceDN w:val="0"/>
        <w:adjustRightInd w:val="0"/>
        <w:spacing w:line="300" w:lineRule="exact"/>
        <w:ind w:firstLine="708"/>
        <w:jc w:val="both"/>
        <w:rPr>
          <w:b/>
          <w:sz w:val="24"/>
          <w:szCs w:val="24"/>
          <w:lang w:val="bg-BG"/>
        </w:rPr>
      </w:pPr>
      <w:r w:rsidRPr="0063622B">
        <w:rPr>
          <w:sz w:val="24"/>
          <w:szCs w:val="24"/>
          <w:lang w:val="bg-BG"/>
        </w:rPr>
        <w:t xml:space="preserve">Ако участникът не е подредил офертата си по указания ред и последователност, но офертата съдържа всички изискуеми документи, същия </w:t>
      </w:r>
      <w:r w:rsidRPr="00BC1215">
        <w:rPr>
          <w:b/>
          <w:sz w:val="24"/>
          <w:szCs w:val="24"/>
          <w:lang w:val="bg-BG"/>
        </w:rPr>
        <w:t>няма да бъде отстранен от по-нататъшно участие в процедурата.</w:t>
      </w:r>
    </w:p>
    <w:p w:rsidR="003D68AF" w:rsidRPr="0063622B" w:rsidRDefault="003D68AF" w:rsidP="00EF6BC8">
      <w:pPr>
        <w:autoSpaceDE w:val="0"/>
        <w:autoSpaceDN w:val="0"/>
        <w:adjustRightInd w:val="0"/>
        <w:spacing w:line="300" w:lineRule="exact"/>
        <w:ind w:firstLine="708"/>
        <w:jc w:val="both"/>
        <w:rPr>
          <w:b/>
          <w:bCs/>
          <w:i/>
          <w:iCs/>
          <w:sz w:val="24"/>
          <w:szCs w:val="24"/>
          <w:lang w:val="bg-BG"/>
        </w:rPr>
      </w:pPr>
      <w:r w:rsidRPr="0063622B">
        <w:rPr>
          <w:b/>
          <w:bCs/>
          <w:i/>
          <w:iCs/>
          <w:sz w:val="24"/>
          <w:szCs w:val="24"/>
          <w:lang w:val="bg-BG"/>
        </w:rPr>
        <w:t>7.2. ПЛИК №1 – „Документи за подбор”.</w:t>
      </w:r>
    </w:p>
    <w:p w:rsidR="003D68AF" w:rsidRPr="0063622B" w:rsidRDefault="002B1409" w:rsidP="006B5A4B">
      <w:pPr>
        <w:autoSpaceDE w:val="0"/>
        <w:autoSpaceDN w:val="0"/>
        <w:adjustRightInd w:val="0"/>
        <w:spacing w:line="300" w:lineRule="exact"/>
        <w:ind w:firstLine="708"/>
        <w:jc w:val="both"/>
        <w:rPr>
          <w:sz w:val="24"/>
          <w:szCs w:val="24"/>
          <w:lang w:val="bg-BG"/>
        </w:rPr>
      </w:pPr>
      <w:r w:rsidRPr="0063622B">
        <w:rPr>
          <w:sz w:val="24"/>
          <w:szCs w:val="24"/>
          <w:lang w:val="bg-BG"/>
        </w:rPr>
        <w:t>А</w:t>
      </w:r>
      <w:r w:rsidR="003D68AF" w:rsidRPr="0063622B">
        <w:rPr>
          <w:sz w:val="24"/>
          <w:szCs w:val="24"/>
          <w:lang w:val="bg-BG"/>
        </w:rPr>
        <w:t>. Плика се обозначава по следния начин:</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Центрирано в горната част на плика се изписва</w:t>
      </w:r>
      <w:r w:rsidRPr="0063622B">
        <w:rPr>
          <w:b/>
          <w:bCs/>
          <w:sz w:val="24"/>
          <w:szCs w:val="24"/>
          <w:lang w:val="bg-BG"/>
        </w:rPr>
        <w:t xml:space="preserve"> „ПЛИК №1 – „Документи за подбор”.</w:t>
      </w:r>
    </w:p>
    <w:p w:rsidR="003D68AF" w:rsidRPr="0063622B" w:rsidRDefault="002B1409" w:rsidP="006B5A4B">
      <w:pPr>
        <w:autoSpaceDE w:val="0"/>
        <w:autoSpaceDN w:val="0"/>
        <w:adjustRightInd w:val="0"/>
        <w:spacing w:line="300" w:lineRule="exact"/>
        <w:ind w:firstLine="708"/>
        <w:jc w:val="both"/>
        <w:rPr>
          <w:sz w:val="24"/>
          <w:szCs w:val="24"/>
          <w:lang w:val="bg-BG"/>
        </w:rPr>
      </w:pPr>
      <w:r w:rsidRPr="0063622B">
        <w:rPr>
          <w:sz w:val="24"/>
          <w:szCs w:val="24"/>
          <w:lang w:val="bg-BG"/>
        </w:rPr>
        <w:t>Б</w:t>
      </w:r>
      <w:r w:rsidR="003D68AF" w:rsidRPr="0063622B">
        <w:rPr>
          <w:sz w:val="24"/>
          <w:szCs w:val="24"/>
          <w:lang w:val="bg-BG"/>
        </w:rPr>
        <w:t>. В Плик № 1 се поставят следните образци и приложения към тях:</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1</w:t>
      </w:r>
      <w:r w:rsidRPr="0063622B">
        <w:rPr>
          <w:b/>
          <w:bCs/>
          <w:sz w:val="24"/>
          <w:szCs w:val="24"/>
          <w:lang w:val="bg-BG"/>
        </w:rPr>
        <w:t xml:space="preserve"> – Заявление за участие</w:t>
      </w:r>
      <w:r w:rsidRPr="0063622B">
        <w:rPr>
          <w:sz w:val="24"/>
          <w:szCs w:val="24"/>
          <w:lang w:val="bg-BG"/>
        </w:rPr>
        <w:t xml:space="preserve">. Чрез образеца участникът заявява желанието си да участва в настоящата обществена поръчка, удостоверява съответствието си с изискванията на Възложителя и декларира желанието си да изпълни поръчката. </w:t>
      </w:r>
    </w:p>
    <w:p w:rsidR="003D68AF" w:rsidRPr="0063622B" w:rsidRDefault="003D68AF" w:rsidP="00B4205E">
      <w:pPr>
        <w:spacing w:line="300" w:lineRule="exact"/>
        <w:ind w:firstLine="708"/>
        <w:jc w:val="both"/>
        <w:rPr>
          <w:sz w:val="24"/>
          <w:szCs w:val="24"/>
          <w:lang w:val="bg-BG"/>
        </w:rPr>
      </w:pPr>
      <w:r w:rsidRPr="0063622B">
        <w:rPr>
          <w:sz w:val="24"/>
          <w:szCs w:val="24"/>
          <w:lang w:val="bg-BG"/>
        </w:rPr>
        <w:t xml:space="preserve">Към Образец № 1 се прилага, попълва и подписва </w:t>
      </w:r>
      <w:r w:rsidRPr="0063622B">
        <w:rPr>
          <w:b/>
          <w:bCs/>
          <w:sz w:val="24"/>
          <w:szCs w:val="24"/>
          <w:lang w:val="bg-BG"/>
        </w:rPr>
        <w:t>Приложение № 1 – Списък на документите, съдържащи се в офертата</w:t>
      </w:r>
      <w:r w:rsidRPr="0063622B">
        <w:rPr>
          <w:sz w:val="24"/>
          <w:szCs w:val="24"/>
          <w:lang w:val="bg-BG"/>
        </w:rPr>
        <w:t xml:space="preserve"> и последователност на подредбата им.</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и приложението се попълват и подписват от:</w:t>
      </w:r>
    </w:p>
    <w:p w:rsidR="003D68AF" w:rsidRPr="0063622B" w:rsidRDefault="003D68AF" w:rsidP="00C1020E">
      <w:pPr>
        <w:numPr>
          <w:ilvl w:val="0"/>
          <w:numId w:val="8"/>
        </w:numPr>
        <w:tabs>
          <w:tab w:val="left" w:pos="993"/>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90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clear" w:pos="1068"/>
          <w:tab w:val="left" w:pos="900"/>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2</w:t>
      </w:r>
      <w:r w:rsidRPr="0063622B">
        <w:rPr>
          <w:b/>
          <w:bCs/>
          <w:sz w:val="24"/>
          <w:szCs w:val="24"/>
          <w:lang w:val="bg-BG"/>
        </w:rPr>
        <w:t xml:space="preserve"> -  Административни сведения</w:t>
      </w:r>
      <w:r w:rsidRPr="0063622B">
        <w:rPr>
          <w:sz w:val="24"/>
          <w:szCs w:val="24"/>
          <w:lang w:val="bg-BG"/>
        </w:rPr>
        <w:t xml:space="preserve">. В този образец участникът попълва посочените в образеца обстоятелства. </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Образецът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clear" w:pos="1068"/>
          <w:tab w:val="left" w:pos="1080"/>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образеца не се прилагат приложения.</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3</w:t>
      </w:r>
      <w:r w:rsidRPr="0063622B">
        <w:rPr>
          <w:b/>
          <w:bCs/>
          <w:sz w:val="24"/>
          <w:szCs w:val="24"/>
          <w:lang w:val="bg-BG"/>
        </w:rPr>
        <w:t xml:space="preserve"> – Регистрационни документи на участника</w:t>
      </w:r>
      <w:r w:rsidRPr="0063622B">
        <w:rPr>
          <w:sz w:val="24"/>
          <w:szCs w:val="24"/>
          <w:lang w:val="bg-BG"/>
        </w:rPr>
        <w:t>. В този образец се посочва найменованието на участника. Ако участникът е обединение, се посочват и участниците в него. Ако участникът ползва подизпълнители, същите следва също да бъдат посочени в образеца.</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clear" w:pos="1068"/>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sz w:val="24"/>
          <w:szCs w:val="24"/>
          <w:lang w:val="bg-BG"/>
        </w:rPr>
      </w:pPr>
      <w:r w:rsidRPr="0063622B">
        <w:rPr>
          <w:b/>
          <w:bCs/>
          <w:sz w:val="24"/>
          <w:szCs w:val="24"/>
          <w:lang w:val="bg-BG"/>
        </w:rPr>
        <w:t>Към образеца, за български и чуждестранни физически лица, се прилагат</w:t>
      </w:r>
      <w:r w:rsidRPr="0063622B">
        <w:rPr>
          <w:sz w:val="24"/>
          <w:szCs w:val="24"/>
          <w:lang w:val="bg-BG"/>
        </w:rPr>
        <w:t>:</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Копие от документ за самоличност;</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Копие от Удостоверение за регистрация в регистър БУЛСТАТ, ако кандидата има такъв – само за български физически лица.</w:t>
      </w:r>
    </w:p>
    <w:p w:rsidR="003D68AF" w:rsidRPr="0063622B" w:rsidRDefault="003D68AF" w:rsidP="00B4205E">
      <w:pPr>
        <w:spacing w:line="300" w:lineRule="exact"/>
        <w:ind w:firstLine="708"/>
        <w:jc w:val="both"/>
        <w:rPr>
          <w:sz w:val="24"/>
          <w:szCs w:val="24"/>
          <w:lang w:val="bg-BG"/>
        </w:rPr>
      </w:pPr>
      <w:r w:rsidRPr="0063622B">
        <w:rPr>
          <w:sz w:val="24"/>
          <w:szCs w:val="24"/>
          <w:lang w:val="bg-BG"/>
        </w:rPr>
        <w:t>Към образеца, за български юридически лица и еднолични търговци, се прилагат:</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Копие от удостоверение за регистрация в регистър БУЛСТАТ /ако кандидата има такъв/.</w:t>
      </w:r>
    </w:p>
    <w:p w:rsidR="003D68AF" w:rsidRPr="0063622B" w:rsidRDefault="003D68AF" w:rsidP="00B4205E">
      <w:pPr>
        <w:spacing w:line="300" w:lineRule="exact"/>
        <w:ind w:firstLine="708"/>
        <w:jc w:val="both"/>
        <w:rPr>
          <w:sz w:val="24"/>
          <w:szCs w:val="24"/>
          <w:lang w:val="bg-BG"/>
        </w:rPr>
      </w:pPr>
      <w:r w:rsidRPr="0063622B">
        <w:rPr>
          <w:sz w:val="24"/>
          <w:szCs w:val="24"/>
          <w:lang w:val="bg-BG"/>
        </w:rPr>
        <w:t>Към образеца, за чуждестранни юридически лица, се прилагат:</w:t>
      </w:r>
    </w:p>
    <w:p w:rsidR="003D68AF" w:rsidRPr="0063622B" w:rsidRDefault="003D68AF" w:rsidP="00B4205E">
      <w:pPr>
        <w:spacing w:line="300" w:lineRule="exact"/>
        <w:ind w:firstLine="708"/>
        <w:jc w:val="both"/>
        <w:rPr>
          <w:sz w:val="24"/>
          <w:szCs w:val="24"/>
          <w:lang w:val="bg-BG"/>
        </w:rPr>
      </w:pPr>
      <w:r w:rsidRPr="0063622B">
        <w:rPr>
          <w:sz w:val="24"/>
          <w:szCs w:val="24"/>
          <w:lang w:val="bg-BG"/>
        </w:rPr>
        <w:t>- Документ за регистрация на чуждестранното лице, съобразно националното му законодателство, както и документ, удостоверяващ неговото актуално състояние. Документите се представят в официален превод.</w:t>
      </w:r>
    </w:p>
    <w:p w:rsidR="003D68AF" w:rsidRPr="0063622B" w:rsidRDefault="003D68AF" w:rsidP="00B4205E">
      <w:pPr>
        <w:spacing w:line="300" w:lineRule="exact"/>
        <w:ind w:firstLine="708"/>
        <w:jc w:val="both"/>
        <w:rPr>
          <w:sz w:val="24"/>
          <w:szCs w:val="24"/>
          <w:lang w:val="bg-BG"/>
        </w:rPr>
      </w:pPr>
      <w:r w:rsidRPr="0063622B">
        <w:rPr>
          <w:sz w:val="24"/>
          <w:szCs w:val="24"/>
          <w:lang w:val="bg-BG"/>
        </w:rPr>
        <w:t>Към образеца, за обединения, се прилагат:</w:t>
      </w:r>
    </w:p>
    <w:p w:rsidR="003D68AF" w:rsidRPr="0063622B" w:rsidRDefault="003D68AF" w:rsidP="00B4205E">
      <w:pPr>
        <w:spacing w:line="300" w:lineRule="exact"/>
        <w:ind w:firstLine="708"/>
        <w:jc w:val="both"/>
        <w:rPr>
          <w:sz w:val="24"/>
          <w:szCs w:val="24"/>
          <w:lang w:val="bg-BG"/>
        </w:rPr>
      </w:pPr>
      <w:r w:rsidRPr="0063622B">
        <w:rPr>
          <w:sz w:val="24"/>
          <w:szCs w:val="24"/>
          <w:lang w:val="bg-BG"/>
        </w:rPr>
        <w:t>- Договор за създаване на обединение – оригинал или нотариално заверено копие;</w:t>
      </w:r>
    </w:p>
    <w:p w:rsidR="003D68AF" w:rsidRPr="0063622B" w:rsidRDefault="003D68AF" w:rsidP="00B4205E">
      <w:pPr>
        <w:spacing w:line="300" w:lineRule="exact"/>
        <w:jc w:val="both"/>
        <w:rPr>
          <w:sz w:val="24"/>
          <w:szCs w:val="24"/>
          <w:lang w:val="bg-BG"/>
        </w:rPr>
      </w:pPr>
      <w:r w:rsidRPr="0063622B">
        <w:rPr>
          <w:sz w:val="24"/>
          <w:szCs w:val="24"/>
          <w:lang w:val="bg-BG"/>
        </w:rPr>
        <w:tab/>
        <w:t>- Копие от удостоверение за регистрация в регистър БУЛСТАТ /ако обединението има такова/.</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Копие от документ за самоличност – ако участникът в Обединението е българско или чуждестранно физическо лице.</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Копие от удостоверение за регистрация в регистър БУЛСТАТ за участниците в Обединението /ако участникът в Обединението има такъв/ - за български физически и юридически лица.</w:t>
      </w:r>
    </w:p>
    <w:p w:rsidR="003D68AF" w:rsidRPr="0063622B" w:rsidRDefault="003D68AF" w:rsidP="00B4205E">
      <w:pPr>
        <w:spacing w:line="300" w:lineRule="exact"/>
        <w:ind w:firstLine="708"/>
        <w:jc w:val="both"/>
        <w:rPr>
          <w:sz w:val="24"/>
          <w:szCs w:val="24"/>
          <w:lang w:val="bg-BG"/>
        </w:rPr>
      </w:pPr>
      <w:r w:rsidRPr="0063622B">
        <w:rPr>
          <w:sz w:val="24"/>
          <w:szCs w:val="24"/>
          <w:lang w:val="bg-BG"/>
        </w:rPr>
        <w:t>-  Документ за регистрация на чуждестранното лице, съобразно националното му законодателство, както и документ, удостоверяващ неговото актуално състояние. Документите се представят в официален превод – ако участникът в Обединението е чуждестранно юридическо лице.</w:t>
      </w:r>
    </w:p>
    <w:p w:rsidR="003D68AF" w:rsidRPr="0063622B" w:rsidRDefault="003D68AF" w:rsidP="00B4205E">
      <w:pPr>
        <w:spacing w:line="300" w:lineRule="exact"/>
        <w:ind w:firstLine="708"/>
        <w:jc w:val="both"/>
        <w:rPr>
          <w:sz w:val="24"/>
          <w:szCs w:val="24"/>
          <w:lang w:val="bg-BG"/>
        </w:rPr>
      </w:pPr>
      <w:r w:rsidRPr="0063622B">
        <w:rPr>
          <w:sz w:val="24"/>
          <w:szCs w:val="24"/>
          <w:lang w:val="bg-BG"/>
        </w:rPr>
        <w:t>Към образеца, за подизпълнители, се прилагат:</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Копие от документ за самоличност – ако Подизпълнителя е българско или чуждестранно физическо лице.</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Копие от удостоверение за регистрация в регистър БУЛСТАТ за подизпълнителите /ако Подизпълнителя има такъв/ - за български физически и юридически лица.</w:t>
      </w:r>
    </w:p>
    <w:p w:rsidR="003D68AF" w:rsidRPr="0063622B" w:rsidRDefault="003D68AF" w:rsidP="00B4205E">
      <w:pPr>
        <w:spacing w:line="300" w:lineRule="exact"/>
        <w:ind w:firstLine="708"/>
        <w:jc w:val="both"/>
        <w:rPr>
          <w:sz w:val="24"/>
          <w:szCs w:val="24"/>
          <w:lang w:val="bg-BG"/>
        </w:rPr>
      </w:pPr>
      <w:r w:rsidRPr="0063622B">
        <w:rPr>
          <w:sz w:val="24"/>
          <w:szCs w:val="24"/>
          <w:lang w:val="bg-BG"/>
        </w:rPr>
        <w:t>-  Документ за регистрация на чуждестранното лице, съобразно националното му законодателство, както и документ, удостоверяващ неговото актуално състояние. Документите се представят в официален превод – ако Подизпълнителя е чуждестранно юридическо лице.</w:t>
      </w:r>
    </w:p>
    <w:p w:rsidR="003D68AF" w:rsidRPr="0063622B" w:rsidRDefault="003D68AF" w:rsidP="00B4205E">
      <w:pPr>
        <w:spacing w:line="300" w:lineRule="exact"/>
        <w:ind w:firstLine="708"/>
        <w:jc w:val="both"/>
        <w:rPr>
          <w:sz w:val="24"/>
          <w:szCs w:val="24"/>
          <w:lang w:val="bg-BG"/>
        </w:rPr>
      </w:pPr>
      <w:r w:rsidRPr="0063622B">
        <w:rPr>
          <w:sz w:val="24"/>
          <w:szCs w:val="24"/>
          <w:lang w:val="bg-BG"/>
        </w:rPr>
        <w:t>Ако информацията е публикувана в публичен регистър, участникът представя уведомление в свободен текст и не представя документи.</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4</w:t>
      </w:r>
      <w:r w:rsidRPr="0063622B">
        <w:rPr>
          <w:b/>
          <w:bCs/>
          <w:sz w:val="24"/>
          <w:szCs w:val="24"/>
          <w:lang w:val="bg-BG"/>
        </w:rPr>
        <w:t xml:space="preserve"> – Декларация по чл. 47, ал. 9 от ЗОП.</w:t>
      </w:r>
      <w:r w:rsidRPr="0063622B">
        <w:rPr>
          <w:sz w:val="24"/>
          <w:szCs w:val="24"/>
          <w:lang w:val="bg-BG"/>
        </w:rPr>
        <w:t xml:space="preserve"> Настоящия  образец се попълва от участници – български физически или юридически лица или техни обединения. С настоящия образец участникът декларира липсата на посочените обстоятелства в чл. 47, </w:t>
      </w:r>
      <w:r w:rsidRPr="0063622B">
        <w:rPr>
          <w:color w:val="000000"/>
          <w:sz w:val="24"/>
          <w:szCs w:val="24"/>
          <w:shd w:val="clear" w:color="auto" w:fill="FEFEFE"/>
          <w:lang w:val="bg-BG"/>
        </w:rPr>
        <w:t xml:space="preserve">ал. 1, т. 1-4 и на посочените в обявлението обстоятелства по ал. 2, т. 1, 2, 4 и 5 </w:t>
      </w:r>
      <w:r w:rsidRPr="0063622B">
        <w:rPr>
          <w:sz w:val="24"/>
          <w:szCs w:val="24"/>
          <w:lang w:val="bg-BG"/>
        </w:rPr>
        <w:t>от ЗОП, наличието на които ЗОП приема като пречка за участие в обществена поръчка.</w:t>
      </w:r>
    </w:p>
    <w:p w:rsidR="003D68AF" w:rsidRPr="0063622B" w:rsidRDefault="003D68AF" w:rsidP="00B4205E">
      <w:pPr>
        <w:spacing w:line="240" w:lineRule="atLeast"/>
        <w:jc w:val="both"/>
        <w:rPr>
          <w:sz w:val="24"/>
          <w:szCs w:val="24"/>
          <w:lang w:val="bg-BG"/>
        </w:rPr>
      </w:pPr>
      <w:r w:rsidRPr="0063622B">
        <w:rPr>
          <w:i/>
          <w:iCs/>
          <w:lang w:val="bg-BG"/>
        </w:rPr>
        <w:tab/>
      </w:r>
      <w:r w:rsidRPr="0063622B">
        <w:rPr>
          <w:sz w:val="24"/>
          <w:szCs w:val="24"/>
          <w:lang w:val="bg-BG"/>
        </w:rPr>
        <w:t>Настоящата декларация се попълва и подписва от кандидати или  участници или участници в обединение или подизпълнители, които са български физически или юридически лица.</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B4205E">
      <w:pPr>
        <w:shd w:val="clear" w:color="auto" w:fill="FEFEFE"/>
        <w:ind w:firstLine="708"/>
        <w:jc w:val="both"/>
        <w:rPr>
          <w:color w:val="000000"/>
          <w:sz w:val="24"/>
          <w:szCs w:val="24"/>
          <w:lang w:val="bg-BG"/>
        </w:rPr>
      </w:pPr>
      <w:r w:rsidRPr="0063622B">
        <w:rPr>
          <w:color w:val="000000"/>
          <w:sz w:val="24"/>
          <w:szCs w:val="24"/>
          <w:lang w:val="bg-BG"/>
        </w:rPr>
        <w:t xml:space="preserve">1. при събирателно дружество </w:t>
      </w:r>
      <w:r w:rsidR="002B1409">
        <w:rPr>
          <w:color w:val="000000"/>
          <w:sz w:val="24"/>
          <w:szCs w:val="24"/>
          <w:lang w:val="bg-BG"/>
        </w:rPr>
        <w:t>–</w:t>
      </w:r>
      <w:r w:rsidRPr="0063622B">
        <w:rPr>
          <w:color w:val="000000"/>
          <w:sz w:val="24"/>
          <w:szCs w:val="24"/>
          <w:lang w:val="bg-BG"/>
        </w:rPr>
        <w:t xml:space="preserve"> за лицата по чл. 84, ал. 1 и чл. 89, ал. 1 от Търговския закон;</w:t>
      </w:r>
    </w:p>
    <w:p w:rsidR="003D68AF" w:rsidRPr="0063622B" w:rsidRDefault="003D68AF" w:rsidP="00EF6BC8">
      <w:pPr>
        <w:shd w:val="clear" w:color="auto" w:fill="FEFEFE"/>
        <w:ind w:firstLine="708"/>
        <w:jc w:val="both"/>
        <w:rPr>
          <w:color w:val="000000"/>
          <w:sz w:val="24"/>
          <w:szCs w:val="24"/>
          <w:lang w:val="bg-BG"/>
        </w:rPr>
      </w:pPr>
      <w:r w:rsidRPr="0063622B">
        <w:rPr>
          <w:color w:val="000000"/>
          <w:sz w:val="24"/>
          <w:szCs w:val="24"/>
          <w:lang w:val="bg-BG"/>
        </w:rPr>
        <w:t xml:space="preserve">2. при командитно дружество </w:t>
      </w:r>
      <w:r w:rsidR="002B1409">
        <w:rPr>
          <w:color w:val="000000"/>
          <w:sz w:val="24"/>
          <w:szCs w:val="24"/>
          <w:lang w:val="bg-BG"/>
        </w:rPr>
        <w:t>–</w:t>
      </w:r>
      <w:r w:rsidRPr="0063622B">
        <w:rPr>
          <w:color w:val="000000"/>
          <w:sz w:val="24"/>
          <w:szCs w:val="24"/>
          <w:lang w:val="bg-BG"/>
        </w:rPr>
        <w:t xml:space="preserve"> за лицата по чл. 105 от Търговския закон, без ограничено отговорните съдружници;</w:t>
      </w:r>
    </w:p>
    <w:p w:rsidR="003D68AF" w:rsidRPr="0063622B" w:rsidRDefault="003D68AF" w:rsidP="00B4205E">
      <w:pPr>
        <w:shd w:val="clear" w:color="auto" w:fill="FEFEFE"/>
        <w:ind w:firstLine="708"/>
        <w:jc w:val="both"/>
        <w:rPr>
          <w:color w:val="000000"/>
          <w:sz w:val="24"/>
          <w:szCs w:val="24"/>
          <w:lang w:val="bg-BG"/>
        </w:rPr>
      </w:pPr>
      <w:r w:rsidRPr="0063622B">
        <w:rPr>
          <w:color w:val="000000"/>
          <w:sz w:val="24"/>
          <w:szCs w:val="24"/>
          <w:lang w:val="bg-BG"/>
        </w:rPr>
        <w:t xml:space="preserve">3. при дружество с ограничена отговорност </w:t>
      </w:r>
      <w:r w:rsidR="002B1409">
        <w:rPr>
          <w:color w:val="000000"/>
          <w:sz w:val="24"/>
          <w:szCs w:val="24"/>
          <w:lang w:val="bg-BG"/>
        </w:rPr>
        <w:t>–</w:t>
      </w:r>
      <w:r w:rsidRPr="0063622B">
        <w:rPr>
          <w:color w:val="000000"/>
          <w:sz w:val="24"/>
          <w:szCs w:val="24"/>
          <w:lang w:val="bg-BG"/>
        </w:rPr>
        <w:t xml:space="preserve"> за лицата по чл. 141, ал. 2 от Търговския закон, а при еднолично дружество с ограничена отговорност </w:t>
      </w:r>
      <w:r w:rsidR="002B1409">
        <w:rPr>
          <w:color w:val="000000"/>
          <w:sz w:val="24"/>
          <w:szCs w:val="24"/>
          <w:lang w:val="bg-BG"/>
        </w:rPr>
        <w:t>–</w:t>
      </w:r>
      <w:r w:rsidRPr="0063622B">
        <w:rPr>
          <w:color w:val="000000"/>
          <w:sz w:val="24"/>
          <w:szCs w:val="24"/>
          <w:lang w:val="bg-BG"/>
        </w:rPr>
        <w:t xml:space="preserve"> за лицата по чл. 147, ал. 1 от Търговския закон;</w:t>
      </w:r>
    </w:p>
    <w:p w:rsidR="003D68AF" w:rsidRPr="0063622B" w:rsidRDefault="003D68AF" w:rsidP="00B4205E">
      <w:pPr>
        <w:shd w:val="clear" w:color="auto" w:fill="FEFEFE"/>
        <w:ind w:firstLine="708"/>
        <w:jc w:val="both"/>
        <w:rPr>
          <w:color w:val="000000"/>
          <w:sz w:val="24"/>
          <w:szCs w:val="24"/>
          <w:lang w:val="bg-BG"/>
        </w:rPr>
      </w:pPr>
      <w:r w:rsidRPr="0063622B">
        <w:rPr>
          <w:color w:val="000000"/>
          <w:sz w:val="24"/>
          <w:szCs w:val="24"/>
          <w:lang w:val="bg-BG"/>
        </w:rPr>
        <w:t xml:space="preserve">4. при акционерно дружество </w:t>
      </w:r>
      <w:r w:rsidR="002B1409">
        <w:rPr>
          <w:color w:val="000000"/>
          <w:sz w:val="24"/>
          <w:szCs w:val="24"/>
          <w:lang w:val="bg-BG"/>
        </w:rPr>
        <w:t>–</w:t>
      </w:r>
      <w:r w:rsidRPr="0063622B">
        <w:rPr>
          <w:color w:val="000000"/>
          <w:sz w:val="24"/>
          <w:szCs w:val="24"/>
          <w:lang w:val="bg-BG"/>
        </w:rPr>
        <w:t xml:space="preserve"> за овластените лица по чл. 235, ал. 2 от Търговския закон, а при липса на овластяване </w:t>
      </w:r>
      <w:r w:rsidR="002B1409">
        <w:rPr>
          <w:color w:val="000000"/>
          <w:sz w:val="24"/>
          <w:szCs w:val="24"/>
          <w:lang w:val="bg-BG"/>
        </w:rPr>
        <w:t>–</w:t>
      </w:r>
      <w:r w:rsidRPr="0063622B">
        <w:rPr>
          <w:color w:val="000000"/>
          <w:sz w:val="24"/>
          <w:szCs w:val="24"/>
          <w:lang w:val="bg-BG"/>
        </w:rPr>
        <w:t xml:space="preserve"> за лицата по чл. 235, ал. 1 от Търговския закон;</w:t>
      </w:r>
    </w:p>
    <w:p w:rsidR="003D68AF" w:rsidRPr="0063622B" w:rsidRDefault="003D68AF" w:rsidP="00B4205E">
      <w:pPr>
        <w:shd w:val="clear" w:color="auto" w:fill="FEFEFE"/>
        <w:ind w:firstLine="708"/>
        <w:jc w:val="both"/>
        <w:rPr>
          <w:color w:val="000000"/>
          <w:sz w:val="24"/>
          <w:szCs w:val="24"/>
          <w:lang w:val="bg-BG"/>
        </w:rPr>
      </w:pPr>
      <w:r w:rsidRPr="0063622B">
        <w:rPr>
          <w:color w:val="000000"/>
          <w:sz w:val="24"/>
          <w:szCs w:val="24"/>
          <w:lang w:val="bg-BG"/>
        </w:rPr>
        <w:t xml:space="preserve">5. при командитно дружество с акции </w:t>
      </w:r>
      <w:r w:rsidR="002B1409">
        <w:rPr>
          <w:color w:val="000000"/>
          <w:sz w:val="24"/>
          <w:szCs w:val="24"/>
          <w:lang w:val="bg-BG"/>
        </w:rPr>
        <w:t>–</w:t>
      </w:r>
      <w:r w:rsidRPr="0063622B">
        <w:rPr>
          <w:color w:val="000000"/>
          <w:sz w:val="24"/>
          <w:szCs w:val="24"/>
          <w:lang w:val="bg-BG"/>
        </w:rPr>
        <w:t xml:space="preserve"> за лицата по чл. 244, ал. 4 от Търговския закон;</w:t>
      </w:r>
    </w:p>
    <w:p w:rsidR="003D68AF" w:rsidRPr="0063622B" w:rsidRDefault="003D68AF" w:rsidP="00B4205E">
      <w:pPr>
        <w:shd w:val="clear" w:color="auto" w:fill="FEFEFE"/>
        <w:ind w:firstLine="708"/>
        <w:jc w:val="both"/>
        <w:rPr>
          <w:color w:val="000000"/>
          <w:sz w:val="24"/>
          <w:szCs w:val="24"/>
          <w:lang w:val="bg-BG"/>
        </w:rPr>
      </w:pPr>
      <w:r w:rsidRPr="0063622B">
        <w:rPr>
          <w:color w:val="000000"/>
          <w:sz w:val="24"/>
          <w:szCs w:val="24"/>
          <w:lang w:val="bg-BG"/>
        </w:rPr>
        <w:t xml:space="preserve">6. при едноличен търговец </w:t>
      </w:r>
      <w:r w:rsidR="002B1409">
        <w:rPr>
          <w:color w:val="000000"/>
          <w:sz w:val="24"/>
          <w:szCs w:val="24"/>
          <w:lang w:val="bg-BG"/>
        </w:rPr>
        <w:t>–</w:t>
      </w:r>
      <w:r w:rsidRPr="0063622B">
        <w:rPr>
          <w:color w:val="000000"/>
          <w:sz w:val="24"/>
          <w:szCs w:val="24"/>
          <w:lang w:val="bg-BG"/>
        </w:rPr>
        <w:t xml:space="preserve"> за физическото лице </w:t>
      </w:r>
      <w:r w:rsidR="002B1409">
        <w:rPr>
          <w:color w:val="000000"/>
          <w:sz w:val="24"/>
          <w:szCs w:val="24"/>
          <w:lang w:val="bg-BG"/>
        </w:rPr>
        <w:t>–</w:t>
      </w:r>
      <w:r w:rsidRPr="0063622B">
        <w:rPr>
          <w:color w:val="000000"/>
          <w:sz w:val="24"/>
          <w:szCs w:val="24"/>
          <w:lang w:val="bg-BG"/>
        </w:rPr>
        <w:t xml:space="preserve"> търговец;</w:t>
      </w:r>
    </w:p>
    <w:p w:rsidR="003D68AF" w:rsidRPr="0063622B" w:rsidRDefault="003D68AF" w:rsidP="00B4205E">
      <w:pPr>
        <w:shd w:val="clear" w:color="auto" w:fill="FEFEFE"/>
        <w:ind w:firstLine="708"/>
        <w:jc w:val="both"/>
        <w:rPr>
          <w:color w:val="000000"/>
          <w:sz w:val="24"/>
          <w:szCs w:val="24"/>
          <w:lang w:val="bg-BG"/>
        </w:rPr>
      </w:pPr>
      <w:r w:rsidRPr="0063622B">
        <w:rPr>
          <w:color w:val="000000"/>
          <w:sz w:val="24"/>
          <w:szCs w:val="24"/>
          <w:lang w:val="bg-BG"/>
        </w:rPr>
        <w:t xml:space="preserve">7. във всички останали случаи, включително за чуждестранните лица </w:t>
      </w:r>
      <w:r w:rsidR="002B1409">
        <w:rPr>
          <w:color w:val="000000"/>
          <w:sz w:val="24"/>
          <w:szCs w:val="24"/>
          <w:lang w:val="bg-BG"/>
        </w:rPr>
        <w:t>–</w:t>
      </w:r>
      <w:r w:rsidRPr="0063622B">
        <w:rPr>
          <w:color w:val="000000"/>
          <w:sz w:val="24"/>
          <w:szCs w:val="24"/>
          <w:lang w:val="bg-BG"/>
        </w:rPr>
        <w:t xml:space="preserve"> за лицата, които представляват кандидата или участника;</w:t>
      </w:r>
    </w:p>
    <w:p w:rsidR="003D68AF" w:rsidRPr="0063622B" w:rsidRDefault="003D68AF" w:rsidP="00B4205E">
      <w:pPr>
        <w:shd w:val="clear" w:color="auto" w:fill="FEFEFE"/>
        <w:ind w:firstLine="708"/>
        <w:jc w:val="both"/>
        <w:rPr>
          <w:color w:val="000000"/>
          <w:sz w:val="24"/>
          <w:szCs w:val="24"/>
          <w:lang w:val="bg-BG"/>
        </w:rPr>
      </w:pPr>
      <w:r w:rsidRPr="0063622B">
        <w:rPr>
          <w:color w:val="000000"/>
          <w:sz w:val="24"/>
          <w:szCs w:val="24"/>
          <w:lang w:val="bg-BG"/>
        </w:rPr>
        <w:t xml:space="preserve">8. в случаите по т. 1 </w:t>
      </w:r>
      <w:r w:rsidR="002B1409">
        <w:rPr>
          <w:color w:val="000000"/>
          <w:sz w:val="24"/>
          <w:szCs w:val="24"/>
          <w:lang w:val="bg-BG"/>
        </w:rPr>
        <w:t>–</w:t>
      </w:r>
      <w:r w:rsidRPr="0063622B">
        <w:rPr>
          <w:color w:val="000000"/>
          <w:sz w:val="24"/>
          <w:szCs w:val="24"/>
          <w:lang w:val="bg-BG"/>
        </w:rPr>
        <w:t xml:space="preserve"> 7 </w:t>
      </w:r>
      <w:r w:rsidR="002B1409">
        <w:rPr>
          <w:color w:val="000000"/>
          <w:sz w:val="24"/>
          <w:szCs w:val="24"/>
          <w:lang w:val="bg-BG"/>
        </w:rPr>
        <w:t>–</w:t>
      </w:r>
      <w:r w:rsidRPr="0063622B">
        <w:rPr>
          <w:color w:val="000000"/>
          <w:sz w:val="24"/>
          <w:szCs w:val="24"/>
          <w:lang w:val="bg-BG"/>
        </w:rPr>
        <w:t xml:space="preserve">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не се прилагат приложения.</w:t>
      </w:r>
    </w:p>
    <w:p w:rsidR="003D68AF" w:rsidRPr="0063622B" w:rsidRDefault="003D68AF" w:rsidP="00B4205E">
      <w:pPr>
        <w:widowControl w:val="0"/>
        <w:spacing w:before="120" w:after="120" w:line="240" w:lineRule="atLeast"/>
        <w:jc w:val="both"/>
        <w:rPr>
          <w:sz w:val="24"/>
          <w:szCs w:val="24"/>
          <w:lang w:val="bg-BG"/>
        </w:rPr>
      </w:pPr>
      <w:r w:rsidRPr="0063622B">
        <w:rPr>
          <w:b/>
          <w:bCs/>
          <w:sz w:val="24"/>
          <w:szCs w:val="24"/>
          <w:lang w:val="bg-BG"/>
        </w:rPr>
        <w:tab/>
      </w:r>
      <w:r w:rsidRPr="0063622B">
        <w:rPr>
          <w:b/>
          <w:bCs/>
          <w:sz w:val="24"/>
          <w:szCs w:val="24"/>
          <w:u w:val="single"/>
          <w:lang w:val="bg-BG"/>
        </w:rPr>
        <w:t>Образец № 5</w:t>
      </w:r>
      <w:r w:rsidRPr="0063622B">
        <w:rPr>
          <w:b/>
          <w:bCs/>
          <w:sz w:val="24"/>
          <w:szCs w:val="24"/>
          <w:lang w:val="bg-BG"/>
        </w:rPr>
        <w:t xml:space="preserve"> – Декларация по чл. 56, ал. 1, т. 11 от ЗОП.</w:t>
      </w:r>
      <w:r w:rsidRPr="0063622B">
        <w:rPr>
          <w:sz w:val="24"/>
          <w:szCs w:val="24"/>
          <w:lang w:val="bg-BG"/>
        </w:rPr>
        <w:t xml:space="preserve"> С настоящия образец участникът декларира, че при изготвяне на офертата е получил необходимата информация за задълженията, свързани със</w:t>
      </w:r>
      <w:r w:rsidRPr="0063622B">
        <w:rPr>
          <w:color w:val="000000"/>
          <w:sz w:val="24"/>
          <w:szCs w:val="24"/>
          <w:shd w:val="clear" w:color="auto" w:fill="FEFEFE"/>
          <w:lang w:val="bg-BG"/>
        </w:rPr>
        <w:t xml:space="preserve"> закрила на заетостта и условията на труд, които са в сила в страната или в държавата, където трябва да се извърши услугата и които са приложими към услугата от Изпълнителна агенция </w:t>
      </w:r>
      <w:r w:rsidR="002B1409">
        <w:rPr>
          <w:color w:val="000000"/>
          <w:sz w:val="24"/>
          <w:szCs w:val="24"/>
          <w:shd w:val="clear" w:color="auto" w:fill="FEFEFE"/>
          <w:lang w:val="bg-BG"/>
        </w:rPr>
        <w:t>„</w:t>
      </w:r>
      <w:r w:rsidRPr="0063622B">
        <w:rPr>
          <w:color w:val="000000"/>
          <w:sz w:val="24"/>
          <w:szCs w:val="24"/>
          <w:shd w:val="clear" w:color="auto" w:fill="FEFEFE"/>
          <w:lang w:val="bg-BG"/>
        </w:rPr>
        <w:t>Главна инспекция по труда</w:t>
      </w:r>
      <w:r w:rsidR="002B1409">
        <w:rPr>
          <w:color w:val="000000"/>
          <w:sz w:val="24"/>
          <w:szCs w:val="24"/>
          <w:shd w:val="clear" w:color="auto" w:fill="FEFEFE"/>
          <w:lang w:val="bg-BG"/>
        </w:rPr>
        <w:t>”</w:t>
      </w:r>
      <w:r w:rsidRPr="0063622B">
        <w:rPr>
          <w:color w:val="000000"/>
          <w:sz w:val="24"/>
          <w:szCs w:val="24"/>
          <w:shd w:val="clear" w:color="auto" w:fill="FEFEFE"/>
          <w:lang w:val="bg-BG"/>
        </w:rPr>
        <w:t>, както и че</w:t>
      </w:r>
      <w:r w:rsidRPr="0063622B">
        <w:rPr>
          <w:sz w:val="24"/>
          <w:szCs w:val="24"/>
          <w:lang w:val="bg-BG"/>
        </w:rPr>
        <w:t xml:space="preserve"> при изготвяне на офертата са сп</w:t>
      </w:r>
      <w:r w:rsidRPr="0063622B">
        <w:rPr>
          <w:color w:val="000000"/>
          <w:sz w:val="24"/>
          <w:szCs w:val="24"/>
          <w:shd w:val="clear" w:color="auto" w:fill="FEFEFE"/>
          <w:lang w:val="bg-BG"/>
        </w:rPr>
        <w:t>азени изискванията за закрила на заетостта, включително минимална цена на труда и условията на труд.</w:t>
      </w:r>
    </w:p>
    <w:p w:rsidR="003D68AF" w:rsidRPr="0063622B" w:rsidRDefault="00EE2E8F" w:rsidP="00B4205E">
      <w:pPr>
        <w:spacing w:line="300" w:lineRule="exact"/>
        <w:ind w:firstLine="708"/>
        <w:jc w:val="both"/>
        <w:rPr>
          <w:sz w:val="24"/>
          <w:szCs w:val="24"/>
          <w:lang w:val="bg-BG"/>
        </w:rPr>
      </w:pPr>
      <w:r>
        <w:rPr>
          <w:sz w:val="24"/>
          <w:szCs w:val="24"/>
          <w:lang w:val="bg-BG"/>
        </w:rPr>
        <w:t xml:space="preserve"> </w:t>
      </w:r>
      <w:r w:rsidR="003D68AF"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90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участника пред трети страни за всякакви цели. </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Когато участникът е обединение, декларацията се попълва поотделно от всеки член на обединението, които ще изпълняват дейности, свързани с услуги.</w:t>
      </w:r>
    </w:p>
    <w:p w:rsidR="003D68AF" w:rsidRPr="0063622B" w:rsidRDefault="003D68AF" w:rsidP="00B4205E">
      <w:pPr>
        <w:spacing w:line="300" w:lineRule="exact"/>
        <w:ind w:firstLine="708"/>
        <w:jc w:val="both"/>
        <w:rPr>
          <w:sz w:val="24"/>
          <w:szCs w:val="24"/>
          <w:lang w:val="bg-BG"/>
        </w:rPr>
      </w:pPr>
      <w:r w:rsidRPr="0063622B">
        <w:rPr>
          <w:sz w:val="24"/>
          <w:szCs w:val="24"/>
          <w:lang w:val="bg-BG"/>
        </w:rPr>
        <w:t xml:space="preserve">- От подизпълнител/-ите на участника, ако има такива. </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не се прилагат приложения.</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6</w:t>
      </w:r>
      <w:r w:rsidRPr="0063622B">
        <w:rPr>
          <w:b/>
          <w:bCs/>
          <w:sz w:val="24"/>
          <w:szCs w:val="24"/>
          <w:lang w:val="bg-BG"/>
        </w:rPr>
        <w:t xml:space="preserve"> – Декларация за запознаване с всички обстоятелства и условия на обществената поръчка.</w:t>
      </w:r>
      <w:r w:rsidRPr="0063622B">
        <w:rPr>
          <w:sz w:val="24"/>
          <w:szCs w:val="24"/>
          <w:lang w:val="bg-BG"/>
        </w:rPr>
        <w:t xml:space="preserve"> С настоящия образец участникът декларира, че е запознат с всички обстоятелства и условия на настоящата Обществена поръчка.</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участника пред трети страни за всякакви цели. </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Когато участникът е обединение, декларацията се попълва поотделно от всеки член на обединението.</w:t>
      </w:r>
    </w:p>
    <w:p w:rsidR="003D68AF" w:rsidRPr="0063622B" w:rsidRDefault="003D68AF" w:rsidP="00B4205E">
      <w:pPr>
        <w:spacing w:line="300" w:lineRule="exact"/>
        <w:ind w:firstLine="708"/>
        <w:jc w:val="both"/>
        <w:rPr>
          <w:sz w:val="24"/>
          <w:szCs w:val="24"/>
          <w:lang w:val="bg-BG"/>
        </w:rPr>
      </w:pPr>
      <w:r w:rsidRPr="0063622B">
        <w:rPr>
          <w:sz w:val="24"/>
          <w:szCs w:val="24"/>
          <w:lang w:val="bg-BG"/>
        </w:rPr>
        <w:t xml:space="preserve">- От подизпълнител/-ите на участника, ако има такива. </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не се прилагат приложения.</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7</w:t>
      </w:r>
      <w:r w:rsidRPr="0063622B">
        <w:rPr>
          <w:b/>
          <w:bCs/>
          <w:sz w:val="24"/>
          <w:szCs w:val="24"/>
          <w:lang w:val="bg-BG"/>
        </w:rPr>
        <w:t xml:space="preserve"> – Декларация за задължаване да се спазват условията на поръчката и да не се разпространява данни, свързани с нея.</w:t>
      </w:r>
      <w:r w:rsidRPr="0063622B">
        <w:rPr>
          <w:sz w:val="24"/>
          <w:szCs w:val="24"/>
          <w:lang w:val="bg-BG"/>
        </w:rPr>
        <w:t xml:space="preserve"> С настоящия образец участникът декларира, че ще спазва условията на обществената поръчка и че няма да разпространява информация за поръчката, освен на компетентните органи.</w:t>
      </w:r>
    </w:p>
    <w:p w:rsidR="003D68AF" w:rsidRPr="0063622B" w:rsidRDefault="003D68AF" w:rsidP="00B4205E">
      <w:pPr>
        <w:spacing w:line="300" w:lineRule="exact"/>
        <w:ind w:firstLine="708"/>
        <w:jc w:val="both"/>
        <w:rPr>
          <w:sz w:val="24"/>
          <w:szCs w:val="24"/>
          <w:lang w:val="bg-BG"/>
        </w:rPr>
      </w:pPr>
      <w:r w:rsidRPr="001D1358">
        <w:rPr>
          <w:sz w:val="24"/>
          <w:szCs w:val="24"/>
          <w:u w:val="single"/>
          <w:lang w:val="bg-BG"/>
        </w:rPr>
        <w:t>Образеца се попълва и подписва от</w:t>
      </w:r>
      <w:r w:rsidRPr="0063622B">
        <w:rPr>
          <w:sz w:val="24"/>
          <w:szCs w:val="24"/>
          <w:lang w:val="bg-BG"/>
        </w:rPr>
        <w:t>:</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участника пред трети страни за всякакви цели. </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Когато участникът е обединение, декларацията се попълва поотделно от всеки член на обединението.</w:t>
      </w:r>
    </w:p>
    <w:p w:rsidR="003D68AF" w:rsidRPr="0063622B" w:rsidRDefault="003D68AF" w:rsidP="00B4205E">
      <w:pPr>
        <w:spacing w:line="300" w:lineRule="exact"/>
        <w:ind w:firstLine="708"/>
        <w:jc w:val="both"/>
        <w:rPr>
          <w:sz w:val="24"/>
          <w:szCs w:val="24"/>
          <w:lang w:val="bg-BG"/>
        </w:rPr>
      </w:pPr>
      <w:r w:rsidRPr="0063622B">
        <w:rPr>
          <w:sz w:val="24"/>
          <w:szCs w:val="24"/>
          <w:lang w:val="bg-BG"/>
        </w:rPr>
        <w:t xml:space="preserve">- От подизпълнител/-ите на участника, ако има такива. </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не се прилагат приложения.</w:t>
      </w:r>
    </w:p>
    <w:p w:rsidR="003D68AF" w:rsidRPr="0063622B" w:rsidRDefault="003D68AF" w:rsidP="00B4205E">
      <w:pPr>
        <w:spacing w:line="300" w:lineRule="exact"/>
        <w:jc w:val="both"/>
        <w:rPr>
          <w:sz w:val="24"/>
          <w:szCs w:val="24"/>
          <w:lang w:val="bg-BG"/>
        </w:rPr>
      </w:pPr>
      <w:r w:rsidRPr="0063622B">
        <w:rPr>
          <w:sz w:val="24"/>
          <w:szCs w:val="24"/>
          <w:lang w:val="bg-BG"/>
        </w:rPr>
        <w:tab/>
      </w:r>
      <w:r w:rsidRPr="0063622B">
        <w:rPr>
          <w:b/>
          <w:bCs/>
          <w:sz w:val="24"/>
          <w:szCs w:val="24"/>
          <w:u w:val="single"/>
          <w:lang w:val="bg-BG"/>
        </w:rPr>
        <w:t>Образец № 8</w:t>
      </w:r>
      <w:r w:rsidRPr="0063622B">
        <w:rPr>
          <w:b/>
          <w:bCs/>
          <w:sz w:val="24"/>
          <w:szCs w:val="24"/>
          <w:lang w:val="bg-BG"/>
        </w:rPr>
        <w:t xml:space="preserve"> – Декларация за приемане на етичните клаузи на обществената поръчка.</w:t>
      </w:r>
      <w:r w:rsidRPr="0063622B">
        <w:rPr>
          <w:sz w:val="24"/>
          <w:szCs w:val="24"/>
          <w:lang w:val="bg-BG"/>
        </w:rPr>
        <w:t xml:space="preserve"> С настоящия образец участникът декларира, че не е налице потенциален конфликт на интереси или други такива равностойни отношения, с друг участник или други страни в обществената поръчка.</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участника пред трети страни за всякакви цели. </w:t>
      </w:r>
    </w:p>
    <w:p w:rsidR="003D68AF" w:rsidRPr="0063622B" w:rsidRDefault="003D68AF" w:rsidP="00B4205E">
      <w:pPr>
        <w:spacing w:line="300" w:lineRule="exact"/>
        <w:ind w:firstLine="708"/>
        <w:jc w:val="both"/>
        <w:rPr>
          <w:sz w:val="24"/>
          <w:szCs w:val="24"/>
          <w:lang w:val="bg-BG"/>
        </w:rPr>
      </w:pPr>
      <w:r w:rsidRPr="0063622B">
        <w:rPr>
          <w:sz w:val="24"/>
          <w:szCs w:val="24"/>
          <w:lang w:val="bg-BG"/>
        </w:rPr>
        <w:t>- Когато участникът е обединение, декларацията се попълва поотделно от всеки член на обединението.</w:t>
      </w:r>
    </w:p>
    <w:p w:rsidR="003D68AF" w:rsidRPr="0063622B" w:rsidRDefault="003D68AF" w:rsidP="00B4205E">
      <w:pPr>
        <w:spacing w:line="300" w:lineRule="exact"/>
        <w:ind w:firstLine="708"/>
        <w:jc w:val="both"/>
        <w:rPr>
          <w:sz w:val="24"/>
          <w:szCs w:val="24"/>
          <w:lang w:val="bg-BG"/>
        </w:rPr>
      </w:pPr>
      <w:r w:rsidRPr="0063622B">
        <w:rPr>
          <w:sz w:val="24"/>
          <w:szCs w:val="24"/>
          <w:lang w:val="bg-BG"/>
        </w:rPr>
        <w:t xml:space="preserve">- От подизпълнител/-ите на участника, ако има такива. </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не се прилагат приложения.</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9</w:t>
      </w:r>
      <w:r w:rsidRPr="0063622B">
        <w:rPr>
          <w:b/>
          <w:bCs/>
          <w:sz w:val="24"/>
          <w:szCs w:val="24"/>
          <w:lang w:val="bg-BG"/>
        </w:rPr>
        <w:t xml:space="preserve"> – Декларация за съгласие от подизпълнител/и.</w:t>
      </w:r>
      <w:r w:rsidRPr="0063622B">
        <w:rPr>
          <w:sz w:val="24"/>
          <w:szCs w:val="24"/>
          <w:lang w:val="bg-BG"/>
        </w:rPr>
        <w:t xml:space="preserve"> С настоящия образец подизпълнителят декларира, че е съгласен да участва в настоящата обществена поръчка като подизпълнител.</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подизпълнителя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подизпълнителя пред трети страни за всякакви цели – за подизпълнители юридически лица. </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не се прилагат приложения.</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10</w:t>
      </w:r>
      <w:r w:rsidRPr="0063622B">
        <w:rPr>
          <w:b/>
          <w:bCs/>
          <w:sz w:val="24"/>
          <w:szCs w:val="24"/>
          <w:lang w:val="bg-BG"/>
        </w:rPr>
        <w:t xml:space="preserve"> – Декларация за членове на обединението. </w:t>
      </w:r>
      <w:r w:rsidRPr="0063622B">
        <w:rPr>
          <w:sz w:val="24"/>
          <w:szCs w:val="24"/>
          <w:lang w:val="bg-BG"/>
        </w:rPr>
        <w:t>С настоящия образец членът на обединението декларира, че лицето, представляващо Обединението, е упълномощен да задължава, да получава указания за и от името на всеки член на обединението; изпълнението на договора, включително плащанията, са отговорност на всички членове на обединението, заедно, поотделно и солидарно, по закон; всички членове на обединението са задължени да останат в него за целия период на изпълнение на договора.</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 всеки член на обединението, както следва:</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член на обединението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члена на обединението пред трети страни за всякакви цели – за членове на обединение юридически лица. </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не се прилагат приложения.</w:t>
      </w:r>
    </w:p>
    <w:p w:rsidR="003D68AF" w:rsidRPr="0063622B" w:rsidRDefault="003D68AF" w:rsidP="00B4205E">
      <w:pPr>
        <w:spacing w:line="300" w:lineRule="exact"/>
        <w:ind w:firstLine="708"/>
        <w:jc w:val="both"/>
        <w:rPr>
          <w:sz w:val="24"/>
          <w:szCs w:val="24"/>
          <w:lang w:val="bg-BG"/>
        </w:rPr>
      </w:pPr>
      <w:r w:rsidRPr="0063622B">
        <w:rPr>
          <w:b/>
          <w:bCs/>
          <w:sz w:val="24"/>
          <w:szCs w:val="24"/>
          <w:u w:val="single"/>
          <w:lang w:val="bg-BG"/>
        </w:rPr>
        <w:t>Образец № 11</w:t>
      </w:r>
      <w:r w:rsidRPr="0063622B">
        <w:rPr>
          <w:b/>
          <w:bCs/>
          <w:sz w:val="24"/>
          <w:szCs w:val="24"/>
          <w:lang w:val="bg-BG"/>
        </w:rPr>
        <w:t xml:space="preserve"> – Декларация за участието на подизпълнители.</w:t>
      </w:r>
      <w:r w:rsidRPr="0063622B">
        <w:rPr>
          <w:sz w:val="24"/>
          <w:szCs w:val="24"/>
          <w:lang w:val="bg-BG"/>
        </w:rPr>
        <w:t xml:space="preserve"> С настоящия образец участникът декларира дали ще използва или не подизпълнители и ако използва – кои ще бъдат те и каква част от услугата ще изпълнят.</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left="708"/>
        <w:jc w:val="both"/>
        <w:rPr>
          <w:b/>
          <w:bCs/>
          <w:sz w:val="24"/>
          <w:szCs w:val="24"/>
          <w:lang w:val="bg-BG"/>
        </w:rPr>
      </w:pPr>
      <w:r w:rsidRPr="0063622B">
        <w:rPr>
          <w:b/>
          <w:bCs/>
          <w:sz w:val="24"/>
          <w:szCs w:val="24"/>
          <w:lang w:val="bg-BG"/>
        </w:rPr>
        <w:t>Към този образец се прилагат:</w:t>
      </w:r>
    </w:p>
    <w:p w:rsidR="003D68AF" w:rsidRPr="0063622B" w:rsidRDefault="003D68AF" w:rsidP="00B4205E">
      <w:pPr>
        <w:tabs>
          <w:tab w:val="left" w:pos="1080"/>
        </w:tabs>
        <w:spacing w:line="300" w:lineRule="exact"/>
        <w:ind w:firstLine="720"/>
        <w:jc w:val="both"/>
        <w:rPr>
          <w:sz w:val="24"/>
          <w:szCs w:val="24"/>
          <w:lang w:val="bg-BG"/>
        </w:rPr>
      </w:pPr>
      <w:r w:rsidRPr="0063622B">
        <w:rPr>
          <w:sz w:val="24"/>
          <w:szCs w:val="24"/>
          <w:lang w:val="bg-BG"/>
        </w:rPr>
        <w:t>- Договорите с подизпълнителите, ако участникът предвижда участие на подизпълнители.</w:t>
      </w:r>
    </w:p>
    <w:p w:rsidR="003D68AF" w:rsidRPr="0063622B" w:rsidRDefault="003D68AF" w:rsidP="008E2CA8">
      <w:pPr>
        <w:spacing w:line="300" w:lineRule="exact"/>
        <w:ind w:firstLine="720"/>
        <w:jc w:val="both"/>
        <w:rPr>
          <w:sz w:val="24"/>
          <w:szCs w:val="24"/>
          <w:lang w:val="bg-BG"/>
        </w:rPr>
      </w:pPr>
      <w:r w:rsidRPr="0063622B">
        <w:rPr>
          <w:b/>
          <w:bCs/>
          <w:sz w:val="24"/>
          <w:szCs w:val="24"/>
          <w:u w:val="single"/>
          <w:lang w:val="bg-BG"/>
        </w:rPr>
        <w:t>Образец № 12</w:t>
      </w:r>
      <w:r w:rsidRPr="0063622B">
        <w:rPr>
          <w:b/>
          <w:bCs/>
          <w:sz w:val="24"/>
          <w:szCs w:val="24"/>
          <w:lang w:val="bg-BG"/>
        </w:rPr>
        <w:t xml:space="preserve"> – Гаранция за участие.</w:t>
      </w:r>
      <w:r w:rsidRPr="0063622B">
        <w:rPr>
          <w:sz w:val="24"/>
          <w:szCs w:val="24"/>
          <w:lang w:val="bg-BG"/>
        </w:rPr>
        <w:t xml:space="preserve"> С този образец участникът удостоверява, че е предоставил изискуемата от настоящата тръжна процедура гаранция за участие в обществената поръчка, по начин и в размери, указани в т. 4.1. от настоящата документация.</w:t>
      </w:r>
    </w:p>
    <w:p w:rsidR="003D68AF" w:rsidRPr="0063622B" w:rsidRDefault="003D68AF" w:rsidP="00B4205E">
      <w:pPr>
        <w:spacing w:line="300" w:lineRule="exact"/>
        <w:ind w:firstLine="708"/>
        <w:jc w:val="both"/>
        <w:rPr>
          <w:sz w:val="24"/>
          <w:szCs w:val="24"/>
          <w:lang w:val="bg-BG"/>
        </w:rPr>
      </w:pPr>
      <w:r w:rsidRPr="0063622B">
        <w:rPr>
          <w:sz w:val="24"/>
          <w:szCs w:val="24"/>
          <w:lang w:val="bg-BG"/>
        </w:rPr>
        <w:t>Когато участникът използва банкова гаранция, тя следва да съдържа необходимите основни реквизити, съдържащи се в примерната форма, приложена в настоящата тръжна документация.</w:t>
      </w:r>
    </w:p>
    <w:p w:rsidR="003D68AF" w:rsidRPr="0063622B" w:rsidRDefault="003D68AF" w:rsidP="00B4205E">
      <w:pPr>
        <w:spacing w:line="300" w:lineRule="exact"/>
        <w:ind w:firstLine="708"/>
        <w:jc w:val="both"/>
        <w:rPr>
          <w:sz w:val="24"/>
          <w:szCs w:val="24"/>
          <w:lang w:val="bg-BG"/>
        </w:rPr>
      </w:pPr>
      <w:r w:rsidRPr="0063622B">
        <w:rPr>
          <w:sz w:val="24"/>
          <w:szCs w:val="24"/>
          <w:lang w:val="bg-BG"/>
        </w:rPr>
        <w:t>Когато участникът е обединение, гаранцията може да се представи от обединението или от участник в него.</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се прилага:</w:t>
      </w:r>
    </w:p>
    <w:p w:rsidR="003D68AF" w:rsidRPr="0063622B" w:rsidRDefault="003D68AF" w:rsidP="00C1020E">
      <w:pPr>
        <w:numPr>
          <w:ilvl w:val="0"/>
          <w:numId w:val="8"/>
        </w:numPr>
        <w:autoSpaceDE w:val="0"/>
        <w:autoSpaceDN w:val="0"/>
        <w:adjustRightInd w:val="0"/>
        <w:spacing w:line="300" w:lineRule="exact"/>
        <w:jc w:val="both"/>
        <w:rPr>
          <w:sz w:val="24"/>
          <w:szCs w:val="24"/>
          <w:lang w:val="bg-BG"/>
        </w:rPr>
      </w:pPr>
      <w:r w:rsidRPr="0063622B">
        <w:rPr>
          <w:sz w:val="24"/>
          <w:szCs w:val="24"/>
          <w:lang w:val="bg-BG"/>
        </w:rPr>
        <w:t>Документ за внесена гаранция за участие.</w:t>
      </w:r>
    </w:p>
    <w:p w:rsidR="003D68AF" w:rsidRPr="0063622B" w:rsidRDefault="003D68AF" w:rsidP="00B4205E">
      <w:pPr>
        <w:spacing w:line="300" w:lineRule="exact"/>
        <w:ind w:firstLine="720"/>
        <w:jc w:val="both"/>
        <w:rPr>
          <w:sz w:val="24"/>
          <w:szCs w:val="24"/>
          <w:lang w:val="bg-BG"/>
        </w:rPr>
      </w:pPr>
      <w:r w:rsidRPr="0063622B">
        <w:rPr>
          <w:b/>
          <w:bCs/>
          <w:sz w:val="24"/>
          <w:szCs w:val="24"/>
          <w:u w:val="single"/>
          <w:lang w:val="bg-BG"/>
        </w:rPr>
        <w:t>Образец № 13</w:t>
      </w:r>
      <w:r w:rsidRPr="0063622B">
        <w:rPr>
          <w:b/>
          <w:bCs/>
          <w:sz w:val="24"/>
          <w:szCs w:val="24"/>
          <w:lang w:val="bg-BG"/>
        </w:rPr>
        <w:t xml:space="preserve"> – Пълномощно от участника и/или участник в обединението и/или обединението и/или подизпълнителя за подаване на оферта и/или подписване на документация.</w:t>
      </w:r>
      <w:r w:rsidRPr="0063622B">
        <w:rPr>
          <w:sz w:val="24"/>
          <w:szCs w:val="24"/>
          <w:lang w:val="bg-BG"/>
        </w:rPr>
        <w:t xml:space="preserve"> С този образец посочените лица уведомяват възложителя за използваните пълномощни за посочените обстоятелства и за предоставената представителна власт на упълномощените лица.</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clear" w:pos="1068"/>
          <w:tab w:val="num" w:pos="-360"/>
          <w:tab w:val="left" w:pos="1080"/>
        </w:tabs>
        <w:autoSpaceDE w:val="0"/>
        <w:autoSpaceDN w:val="0"/>
        <w:adjustRightInd w:val="0"/>
        <w:spacing w:line="300" w:lineRule="exact"/>
        <w:ind w:left="0" w:firstLine="720"/>
        <w:jc w:val="both"/>
        <w:rPr>
          <w:sz w:val="24"/>
          <w:szCs w:val="24"/>
          <w:lang w:val="bg-BG"/>
        </w:rPr>
      </w:pPr>
      <w:r w:rsidRPr="0063622B">
        <w:rPr>
          <w:sz w:val="24"/>
          <w:szCs w:val="24"/>
          <w:lang w:val="bg-BG"/>
        </w:rPr>
        <w:t>Физическото лице – когато участникът или участникът в обединението или подизпълнителят е физическо лице.</w:t>
      </w:r>
    </w:p>
    <w:p w:rsidR="003D68AF" w:rsidRPr="0063622B" w:rsidRDefault="003D68AF" w:rsidP="00C1020E">
      <w:pPr>
        <w:numPr>
          <w:ilvl w:val="0"/>
          <w:numId w:val="8"/>
        </w:numPr>
        <w:tabs>
          <w:tab w:val="clear" w:pos="1068"/>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или участникът в обединението или подизпълнителят  пред трети страни за всякакви цели – за участници или участници в обединение или подизпълнители -  юридически лица. </w:t>
      </w:r>
    </w:p>
    <w:p w:rsidR="003D68AF" w:rsidRDefault="003D68AF" w:rsidP="00C1020E">
      <w:pPr>
        <w:numPr>
          <w:ilvl w:val="0"/>
          <w:numId w:val="8"/>
        </w:numPr>
        <w:tabs>
          <w:tab w:val="clear" w:pos="1068"/>
          <w:tab w:val="left" w:pos="1080"/>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2403FE" w:rsidRDefault="002403FE" w:rsidP="00E22876">
      <w:pPr>
        <w:spacing w:line="300" w:lineRule="exact"/>
        <w:jc w:val="both"/>
        <w:rPr>
          <w:sz w:val="24"/>
          <w:szCs w:val="24"/>
          <w:lang w:val="bg-BG"/>
        </w:rPr>
      </w:pPr>
    </w:p>
    <w:p w:rsidR="00E22876" w:rsidRPr="0063622B" w:rsidRDefault="00E22876" w:rsidP="00E22876">
      <w:pPr>
        <w:spacing w:line="300" w:lineRule="exact"/>
        <w:jc w:val="both"/>
        <w:rPr>
          <w:sz w:val="24"/>
          <w:szCs w:val="24"/>
          <w:lang w:val="bg-BG"/>
        </w:rPr>
      </w:pP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се прилагат:</w:t>
      </w:r>
    </w:p>
    <w:p w:rsidR="003D68AF" w:rsidRPr="0063622B" w:rsidRDefault="003D68AF" w:rsidP="00C1020E">
      <w:pPr>
        <w:numPr>
          <w:ilvl w:val="0"/>
          <w:numId w:val="8"/>
        </w:numPr>
        <w:autoSpaceDE w:val="0"/>
        <w:autoSpaceDN w:val="0"/>
        <w:adjustRightInd w:val="0"/>
        <w:spacing w:line="300" w:lineRule="exact"/>
        <w:jc w:val="both"/>
        <w:rPr>
          <w:sz w:val="24"/>
          <w:szCs w:val="24"/>
          <w:lang w:val="bg-BG"/>
        </w:rPr>
      </w:pPr>
      <w:r w:rsidRPr="0063622B">
        <w:rPr>
          <w:sz w:val="24"/>
          <w:szCs w:val="24"/>
          <w:lang w:val="bg-BG"/>
        </w:rPr>
        <w:t>Нотариално заверени пълномощни.</w:t>
      </w:r>
    </w:p>
    <w:p w:rsidR="003D68AF" w:rsidRPr="0063622B" w:rsidRDefault="003D68AF" w:rsidP="00B4205E">
      <w:pPr>
        <w:spacing w:line="300" w:lineRule="exact"/>
        <w:ind w:firstLine="720"/>
        <w:jc w:val="both"/>
        <w:rPr>
          <w:sz w:val="24"/>
          <w:szCs w:val="24"/>
          <w:lang w:val="bg-BG"/>
        </w:rPr>
      </w:pPr>
      <w:r w:rsidRPr="0063622B">
        <w:rPr>
          <w:b/>
          <w:bCs/>
          <w:sz w:val="24"/>
          <w:szCs w:val="24"/>
          <w:u w:val="single"/>
          <w:lang w:val="bg-BG"/>
        </w:rPr>
        <w:t>Образец № 14</w:t>
      </w:r>
      <w:r w:rsidRPr="0063622B">
        <w:rPr>
          <w:b/>
          <w:bCs/>
          <w:sz w:val="24"/>
          <w:szCs w:val="24"/>
          <w:lang w:val="bg-BG"/>
        </w:rPr>
        <w:t xml:space="preserve"> – Създаване на обединение.</w:t>
      </w:r>
      <w:r w:rsidRPr="0063622B">
        <w:rPr>
          <w:sz w:val="24"/>
          <w:szCs w:val="24"/>
          <w:lang w:val="bg-BG"/>
        </w:rPr>
        <w:t xml:space="preserve"> С този образец участникът-обединение информира Възложителя за основните обстоятелства на обединението и представя изискуемите от настоящата тръжна процедура документи.</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clear" w:pos="1068"/>
          <w:tab w:val="left" w:pos="900"/>
        </w:tabs>
        <w:autoSpaceDE w:val="0"/>
        <w:autoSpaceDN w:val="0"/>
        <w:adjustRightInd w:val="0"/>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се прилага:</w:t>
      </w:r>
    </w:p>
    <w:p w:rsidR="003D68AF" w:rsidRPr="0063622B" w:rsidRDefault="003D68AF" w:rsidP="00B4205E">
      <w:pPr>
        <w:pStyle w:val="15"/>
        <w:keepNext w:val="0"/>
        <w:numPr>
          <w:ilvl w:val="1"/>
          <w:numId w:val="0"/>
        </w:numPr>
        <w:spacing w:line="300" w:lineRule="exact"/>
        <w:ind w:firstLine="708"/>
      </w:pPr>
      <w:r w:rsidRPr="0063622B">
        <w:t>- Нотариално заверено споразумение – оригинал или нотариално заверено копие, за създаване на обединение.</w:t>
      </w:r>
    </w:p>
    <w:p w:rsidR="003D68AF" w:rsidRPr="0063622B" w:rsidRDefault="003D68AF" w:rsidP="00B4205E">
      <w:pPr>
        <w:pStyle w:val="15"/>
        <w:keepNext w:val="0"/>
        <w:numPr>
          <w:ilvl w:val="1"/>
          <w:numId w:val="0"/>
        </w:numPr>
        <w:spacing w:line="300" w:lineRule="exact"/>
        <w:ind w:firstLine="708"/>
      </w:pPr>
      <w:r w:rsidRPr="0063622B">
        <w:rPr>
          <w:b/>
          <w:bCs/>
          <w:u w:val="single"/>
        </w:rPr>
        <w:t>Образец № 15</w:t>
      </w:r>
      <w:r w:rsidRPr="0063622B">
        <w:rPr>
          <w:b/>
          <w:bCs/>
        </w:rPr>
        <w:t xml:space="preserve"> – Пълномощно от членовете на обединението.</w:t>
      </w:r>
      <w:r w:rsidRPr="0063622B">
        <w:t xml:space="preserve"> С настоящия образец членовете на обединението уведомяват Възложителя за лицето, което е упълномощено да подаде офертата и да попълни и подпише документите, които са общи за обединението. </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clear" w:pos="1068"/>
          <w:tab w:val="left" w:pos="900"/>
        </w:tabs>
        <w:autoSpaceDE w:val="0"/>
        <w:autoSpaceDN w:val="0"/>
        <w:adjustRightInd w:val="0"/>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се прилагат:</w:t>
      </w:r>
    </w:p>
    <w:p w:rsidR="003D68AF" w:rsidRPr="0063622B" w:rsidRDefault="003D68AF" w:rsidP="00B4205E">
      <w:pPr>
        <w:pStyle w:val="15"/>
        <w:keepNext w:val="0"/>
        <w:numPr>
          <w:ilvl w:val="1"/>
          <w:numId w:val="0"/>
        </w:numPr>
        <w:spacing w:line="300" w:lineRule="exact"/>
        <w:ind w:firstLine="708"/>
        <w:rPr>
          <w:spacing w:val="-18"/>
        </w:rPr>
      </w:pPr>
      <w:r w:rsidRPr="0063622B">
        <w:t xml:space="preserve">- </w:t>
      </w:r>
      <w:r w:rsidRPr="0063622B">
        <w:rPr>
          <w:spacing w:val="-18"/>
        </w:rPr>
        <w:t xml:space="preserve">Нотариално заверени пълномощни – оригинал, от всички членове на обединението, упълномощаващи едно лице да подаде офертата и да попълни и подпише документите, които са общи за обединението. </w:t>
      </w:r>
    </w:p>
    <w:p w:rsidR="003D68AF" w:rsidRPr="0063622B" w:rsidRDefault="003D68AF" w:rsidP="00B4205E">
      <w:pPr>
        <w:spacing w:line="300" w:lineRule="exact"/>
        <w:ind w:firstLine="708"/>
        <w:jc w:val="both"/>
        <w:rPr>
          <w:color w:val="000000"/>
          <w:spacing w:val="-2"/>
          <w:sz w:val="24"/>
          <w:szCs w:val="24"/>
          <w:lang w:val="bg-BG"/>
        </w:rPr>
      </w:pPr>
      <w:r w:rsidRPr="0063622B">
        <w:rPr>
          <w:b/>
          <w:bCs/>
          <w:color w:val="000000"/>
          <w:spacing w:val="-2"/>
          <w:sz w:val="24"/>
          <w:szCs w:val="24"/>
          <w:u w:val="single"/>
          <w:lang w:val="bg-BG"/>
        </w:rPr>
        <w:t>Образец № 16</w:t>
      </w:r>
      <w:r w:rsidRPr="0063622B">
        <w:rPr>
          <w:b/>
          <w:bCs/>
          <w:color w:val="000000"/>
          <w:spacing w:val="-2"/>
          <w:sz w:val="24"/>
          <w:szCs w:val="24"/>
          <w:lang w:val="bg-BG"/>
        </w:rPr>
        <w:t xml:space="preserve"> – Доказателства за изпълнение на изискванията за изпълнени сходни услуги. </w:t>
      </w:r>
      <w:r w:rsidRPr="0063622B">
        <w:rPr>
          <w:color w:val="000000"/>
          <w:spacing w:val="-2"/>
          <w:sz w:val="24"/>
          <w:szCs w:val="24"/>
          <w:lang w:val="bg-BG"/>
        </w:rPr>
        <w:t xml:space="preserve">С настоящия образец участникът доказва, че отговаря на определените от Възложителя  изисквания, посочени по-горе в настоящата тръжна документация. </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clear" w:pos="1068"/>
          <w:tab w:val="left" w:pos="851"/>
          <w:tab w:val="left" w:pos="1080"/>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се прилагат:</w:t>
      </w:r>
    </w:p>
    <w:p w:rsidR="003D68AF" w:rsidRPr="0063622B" w:rsidRDefault="003D68AF" w:rsidP="00C1020E">
      <w:pPr>
        <w:numPr>
          <w:ilvl w:val="0"/>
          <w:numId w:val="8"/>
        </w:numPr>
        <w:tabs>
          <w:tab w:val="left" w:pos="851"/>
        </w:tabs>
        <w:autoSpaceDE w:val="0"/>
        <w:autoSpaceDN w:val="0"/>
        <w:adjustRightInd w:val="0"/>
        <w:spacing w:line="300" w:lineRule="exact"/>
        <w:ind w:left="0" w:firstLine="720"/>
        <w:jc w:val="both"/>
        <w:rPr>
          <w:color w:val="000000"/>
          <w:spacing w:val="-2"/>
          <w:sz w:val="24"/>
          <w:szCs w:val="24"/>
          <w:lang w:val="bg-BG"/>
        </w:rPr>
      </w:pPr>
      <w:r w:rsidRPr="0063622B">
        <w:rPr>
          <w:color w:val="000000"/>
          <w:sz w:val="24"/>
          <w:szCs w:val="24"/>
          <w:shd w:val="clear" w:color="auto" w:fill="FEFEFE"/>
          <w:lang w:val="bg-BG"/>
        </w:rPr>
        <w:t>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заявлението или на офертата</w:t>
      </w:r>
      <w:r w:rsidRPr="0063622B">
        <w:rPr>
          <w:color w:val="000000"/>
          <w:spacing w:val="-2"/>
          <w:sz w:val="24"/>
          <w:szCs w:val="24"/>
          <w:lang w:val="bg-BG"/>
        </w:rPr>
        <w:t>.</w:t>
      </w:r>
    </w:p>
    <w:p w:rsidR="003D68AF" w:rsidRPr="0063622B" w:rsidRDefault="003D68AF" w:rsidP="00B4205E">
      <w:pPr>
        <w:spacing w:line="300" w:lineRule="exact"/>
        <w:ind w:firstLine="708"/>
        <w:jc w:val="both"/>
        <w:rPr>
          <w:color w:val="000000"/>
          <w:spacing w:val="-2"/>
          <w:sz w:val="24"/>
          <w:szCs w:val="24"/>
          <w:lang w:val="bg-BG"/>
        </w:rPr>
      </w:pPr>
      <w:r w:rsidRPr="0063622B">
        <w:rPr>
          <w:b/>
          <w:bCs/>
          <w:color w:val="000000"/>
          <w:spacing w:val="-2"/>
          <w:sz w:val="24"/>
          <w:szCs w:val="24"/>
          <w:u w:val="single"/>
          <w:lang w:val="bg-BG"/>
        </w:rPr>
        <w:t>Образец № 17</w:t>
      </w:r>
      <w:r w:rsidRPr="0063622B">
        <w:rPr>
          <w:b/>
          <w:bCs/>
          <w:color w:val="000000"/>
          <w:spacing w:val="-2"/>
          <w:sz w:val="24"/>
          <w:szCs w:val="24"/>
          <w:lang w:val="bg-BG"/>
        </w:rPr>
        <w:t xml:space="preserve"> – Декларация за техническото оборудване.</w:t>
      </w:r>
      <w:r w:rsidRPr="0063622B">
        <w:rPr>
          <w:color w:val="000000"/>
          <w:spacing w:val="-2"/>
          <w:sz w:val="24"/>
          <w:szCs w:val="24"/>
          <w:lang w:val="bg-BG"/>
        </w:rPr>
        <w:t xml:space="preserve"> С настоящия образец участникът доказва, че разполага с необходимото техническо оборудване, необходими за изпълнение на обекта на обществената поръчка.</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left" w:pos="851"/>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left" w:pos="851"/>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sz w:val="24"/>
          <w:szCs w:val="24"/>
          <w:lang w:val="bg-BG"/>
        </w:rPr>
      </w:pPr>
      <w:r w:rsidRPr="0063622B">
        <w:rPr>
          <w:b/>
          <w:bCs/>
          <w:sz w:val="24"/>
          <w:szCs w:val="24"/>
          <w:lang w:val="bg-BG"/>
        </w:rPr>
        <w:t>Към този образец се прилага</w:t>
      </w:r>
      <w:r w:rsidRPr="0063622B">
        <w:rPr>
          <w:sz w:val="24"/>
          <w:szCs w:val="24"/>
          <w:lang w:val="bg-BG"/>
        </w:rPr>
        <w:t>т:</w:t>
      </w:r>
    </w:p>
    <w:p w:rsidR="003D68AF" w:rsidRPr="0063622B" w:rsidRDefault="003D68AF" w:rsidP="008E2CA8">
      <w:pPr>
        <w:ind w:firstLine="720"/>
        <w:jc w:val="both"/>
        <w:rPr>
          <w:sz w:val="24"/>
          <w:szCs w:val="24"/>
          <w:lang w:val="bg-BG"/>
        </w:rPr>
      </w:pPr>
      <w:r w:rsidRPr="0063622B">
        <w:rPr>
          <w:color w:val="000000"/>
          <w:spacing w:val="-2"/>
          <w:sz w:val="24"/>
          <w:szCs w:val="24"/>
          <w:lang w:val="bg-BG"/>
        </w:rPr>
        <w:t xml:space="preserve">- </w:t>
      </w:r>
      <w:r w:rsidRPr="0063622B">
        <w:rPr>
          <w:sz w:val="24"/>
          <w:szCs w:val="24"/>
          <w:lang w:val="bg-BG"/>
        </w:rPr>
        <w:t xml:space="preserve">Документи, с които се доказват: Списък </w:t>
      </w:r>
      <w:r w:rsidR="002B1409">
        <w:rPr>
          <w:sz w:val="24"/>
          <w:szCs w:val="24"/>
          <w:lang w:val="bg-BG"/>
        </w:rPr>
        <w:t>–</w:t>
      </w:r>
      <w:r w:rsidRPr="0063622B">
        <w:rPr>
          <w:sz w:val="24"/>
          <w:szCs w:val="24"/>
          <w:lang w:val="bg-BG"/>
        </w:rPr>
        <w:t xml:space="preserve"> </w:t>
      </w:r>
      <w:r w:rsidRPr="0063622B">
        <w:rPr>
          <w:color w:val="000000"/>
          <w:sz w:val="24"/>
          <w:szCs w:val="24"/>
          <w:shd w:val="clear" w:color="auto" w:fill="FEFEFE"/>
          <w:lang w:val="bg-BG"/>
        </w:rPr>
        <w:t xml:space="preserve">декларация за техническото оборудване, с което разполага кандидатът или участникът за изпълнение на обществена поръчка за  </w:t>
      </w:r>
      <w:r w:rsidR="002117ED">
        <w:rPr>
          <w:color w:val="000000"/>
          <w:sz w:val="24"/>
          <w:szCs w:val="24"/>
          <w:shd w:val="clear" w:color="auto" w:fill="FEFEFE"/>
          <w:lang w:val="bg-BG"/>
        </w:rPr>
        <w:t>услуга</w:t>
      </w:r>
      <w:r w:rsidRPr="0063622B">
        <w:rPr>
          <w:sz w:val="24"/>
          <w:szCs w:val="24"/>
          <w:lang w:val="bg-BG"/>
        </w:rPr>
        <w:t>.</w:t>
      </w:r>
    </w:p>
    <w:p w:rsidR="003D68AF" w:rsidRPr="0063622B" w:rsidRDefault="003D68AF" w:rsidP="00B4205E">
      <w:pPr>
        <w:spacing w:line="300" w:lineRule="exact"/>
        <w:ind w:firstLine="708"/>
        <w:jc w:val="both"/>
        <w:rPr>
          <w:color w:val="000000"/>
          <w:spacing w:val="-2"/>
          <w:sz w:val="24"/>
          <w:szCs w:val="24"/>
          <w:lang w:val="bg-BG"/>
        </w:rPr>
      </w:pPr>
      <w:r w:rsidRPr="0063622B">
        <w:rPr>
          <w:b/>
          <w:bCs/>
          <w:color w:val="000000"/>
          <w:spacing w:val="-2"/>
          <w:sz w:val="24"/>
          <w:szCs w:val="24"/>
          <w:u w:val="single"/>
          <w:lang w:val="bg-BG"/>
        </w:rPr>
        <w:t>Образец № 18</w:t>
      </w:r>
      <w:r w:rsidRPr="0063622B">
        <w:rPr>
          <w:b/>
          <w:bCs/>
          <w:color w:val="000000"/>
          <w:spacing w:val="-2"/>
          <w:sz w:val="24"/>
          <w:szCs w:val="24"/>
          <w:lang w:val="bg-BG"/>
        </w:rPr>
        <w:t xml:space="preserve"> – Ключови експерти.</w:t>
      </w:r>
      <w:r w:rsidRPr="0063622B">
        <w:rPr>
          <w:color w:val="000000"/>
          <w:spacing w:val="-2"/>
          <w:sz w:val="24"/>
          <w:szCs w:val="24"/>
          <w:lang w:val="bg-BG"/>
        </w:rPr>
        <w:t xml:space="preserve"> С настоящия образец участникът доказва, че разполага с необходимите и изискуеми от Възложителя ключови експерти за реализиране на обществената поръчка. </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left" w:pos="851"/>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left" w:pos="851"/>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се прилага:</w:t>
      </w:r>
    </w:p>
    <w:p w:rsidR="003D68AF" w:rsidRPr="0063622B" w:rsidRDefault="003D68AF" w:rsidP="00B4205E">
      <w:pPr>
        <w:spacing w:line="300" w:lineRule="exact"/>
        <w:ind w:firstLine="708"/>
        <w:jc w:val="both"/>
        <w:rPr>
          <w:color w:val="000000"/>
          <w:spacing w:val="-2"/>
          <w:sz w:val="24"/>
          <w:szCs w:val="24"/>
          <w:lang w:val="bg-BG"/>
        </w:rPr>
      </w:pPr>
      <w:r w:rsidRPr="0063622B">
        <w:rPr>
          <w:color w:val="000000"/>
          <w:spacing w:val="-2"/>
          <w:sz w:val="24"/>
          <w:szCs w:val="24"/>
          <w:lang w:val="bg-BG"/>
        </w:rPr>
        <w:t xml:space="preserve">- </w:t>
      </w:r>
      <w:r w:rsidR="00796653">
        <w:rPr>
          <w:sz w:val="24"/>
          <w:szCs w:val="24"/>
          <w:lang w:val="bg-BG"/>
        </w:rPr>
        <w:t>Образец №19</w:t>
      </w:r>
      <w:r w:rsidRPr="0063622B">
        <w:rPr>
          <w:sz w:val="24"/>
          <w:szCs w:val="24"/>
          <w:lang w:val="bg-BG"/>
        </w:rPr>
        <w:t xml:space="preserve"> – професионална автобиография</w:t>
      </w:r>
      <w:r w:rsidRPr="0063622B">
        <w:rPr>
          <w:color w:val="000000"/>
          <w:spacing w:val="-2"/>
          <w:sz w:val="24"/>
          <w:szCs w:val="24"/>
          <w:lang w:val="bg-BG"/>
        </w:rPr>
        <w:t xml:space="preserve">. </w:t>
      </w:r>
    </w:p>
    <w:p w:rsidR="003D68AF" w:rsidRPr="0063622B" w:rsidRDefault="003D68AF" w:rsidP="00B4205E">
      <w:pPr>
        <w:spacing w:line="300" w:lineRule="exact"/>
        <w:ind w:firstLine="708"/>
        <w:jc w:val="both"/>
        <w:rPr>
          <w:color w:val="000000"/>
          <w:spacing w:val="-2"/>
          <w:sz w:val="24"/>
          <w:szCs w:val="24"/>
          <w:lang w:val="bg-BG"/>
        </w:rPr>
      </w:pPr>
      <w:r w:rsidRPr="0063622B">
        <w:rPr>
          <w:b/>
          <w:bCs/>
          <w:color w:val="000000"/>
          <w:spacing w:val="-2"/>
          <w:sz w:val="24"/>
          <w:szCs w:val="24"/>
          <w:u w:val="single"/>
          <w:lang w:val="bg-BG"/>
        </w:rPr>
        <w:t>Образец № 19</w:t>
      </w:r>
      <w:r w:rsidRPr="0063622B">
        <w:rPr>
          <w:b/>
          <w:bCs/>
          <w:color w:val="000000"/>
          <w:spacing w:val="-2"/>
          <w:sz w:val="24"/>
          <w:szCs w:val="24"/>
          <w:lang w:val="bg-BG"/>
        </w:rPr>
        <w:t xml:space="preserve"> – Професионална автобиография.</w:t>
      </w:r>
      <w:r w:rsidRPr="0063622B">
        <w:rPr>
          <w:color w:val="000000"/>
          <w:spacing w:val="-2"/>
          <w:sz w:val="24"/>
          <w:szCs w:val="24"/>
          <w:lang w:val="bg-BG"/>
        </w:rPr>
        <w:t xml:space="preserve"> С този образец участникът доказва натрупания опит на ключовите експерти, които ще бъдат ангажирани при реализацията на поръчката. Всеки ключов експ</w:t>
      </w:r>
      <w:r w:rsidR="00796653">
        <w:rPr>
          <w:color w:val="000000"/>
          <w:spacing w:val="-2"/>
          <w:sz w:val="24"/>
          <w:szCs w:val="24"/>
          <w:lang w:val="bg-BG"/>
        </w:rPr>
        <w:t>ерт попълва по един Образец № 19</w:t>
      </w:r>
    </w:p>
    <w:p w:rsidR="003D68AF" w:rsidRPr="0063622B" w:rsidRDefault="003D68AF" w:rsidP="00B4205E">
      <w:pPr>
        <w:spacing w:line="300" w:lineRule="exact"/>
        <w:ind w:firstLine="708"/>
        <w:jc w:val="both"/>
        <w:rPr>
          <w:color w:val="000000"/>
          <w:spacing w:val="-2"/>
          <w:sz w:val="24"/>
          <w:szCs w:val="24"/>
          <w:lang w:val="bg-BG"/>
        </w:rPr>
      </w:pPr>
      <w:r w:rsidRPr="0063622B">
        <w:rPr>
          <w:color w:val="000000"/>
          <w:spacing w:val="-2"/>
          <w:sz w:val="24"/>
          <w:szCs w:val="24"/>
          <w:lang w:val="bg-BG"/>
        </w:rPr>
        <w:t>Образеца се попълва и подписва от ключовия експерт.</w:t>
      </w:r>
    </w:p>
    <w:p w:rsidR="003D68AF" w:rsidRPr="0063622B" w:rsidRDefault="003D68AF" w:rsidP="00B4205E">
      <w:pPr>
        <w:spacing w:line="300" w:lineRule="exact"/>
        <w:ind w:firstLine="708"/>
        <w:jc w:val="both"/>
        <w:rPr>
          <w:color w:val="000000"/>
          <w:spacing w:val="-2"/>
          <w:sz w:val="24"/>
          <w:szCs w:val="24"/>
          <w:lang w:val="bg-BG"/>
        </w:rPr>
      </w:pPr>
      <w:r w:rsidRPr="0063622B">
        <w:rPr>
          <w:b/>
          <w:bCs/>
          <w:color w:val="000000"/>
          <w:spacing w:val="-2"/>
          <w:sz w:val="24"/>
          <w:szCs w:val="24"/>
          <w:u w:val="single"/>
          <w:lang w:val="bg-BG"/>
        </w:rPr>
        <w:t xml:space="preserve">Образец № 20 </w:t>
      </w:r>
      <w:r w:rsidR="002B1409">
        <w:rPr>
          <w:b/>
          <w:bCs/>
          <w:color w:val="000000"/>
          <w:spacing w:val="-2"/>
          <w:sz w:val="24"/>
          <w:szCs w:val="24"/>
          <w:lang w:val="bg-BG"/>
        </w:rPr>
        <w:t>–</w:t>
      </w:r>
      <w:r w:rsidRPr="0063622B">
        <w:rPr>
          <w:b/>
          <w:bCs/>
          <w:color w:val="000000"/>
          <w:spacing w:val="-2"/>
          <w:sz w:val="24"/>
          <w:szCs w:val="24"/>
          <w:lang w:val="bg-BG"/>
        </w:rPr>
        <w:t xml:space="preserve"> Внедрени сертификати за качество.</w:t>
      </w:r>
      <w:r w:rsidRPr="0063622B">
        <w:rPr>
          <w:color w:val="000000"/>
          <w:spacing w:val="-2"/>
          <w:sz w:val="24"/>
          <w:szCs w:val="24"/>
          <w:lang w:val="bg-BG"/>
        </w:rPr>
        <w:t xml:space="preserve"> С настоящия образец участникът доказва, че притежава изискуемите от Възложителя внедрени сертификати.</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tabs>
          <w:tab w:val="left" w:pos="851"/>
        </w:tabs>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tabs>
          <w:tab w:val="left" w:pos="851"/>
        </w:tabs>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tabs>
          <w:tab w:val="left" w:pos="851"/>
        </w:tabs>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b/>
          <w:bCs/>
          <w:sz w:val="24"/>
          <w:szCs w:val="24"/>
          <w:lang w:val="bg-BG"/>
        </w:rPr>
      </w:pPr>
      <w:r w:rsidRPr="0063622B">
        <w:rPr>
          <w:b/>
          <w:bCs/>
          <w:sz w:val="24"/>
          <w:szCs w:val="24"/>
          <w:lang w:val="bg-BG"/>
        </w:rPr>
        <w:t>Към този образец се прилага:</w:t>
      </w:r>
    </w:p>
    <w:p w:rsidR="003D68AF" w:rsidRPr="0063622B" w:rsidRDefault="003D68AF" w:rsidP="00B4205E">
      <w:pPr>
        <w:spacing w:line="300" w:lineRule="exact"/>
        <w:ind w:firstLine="708"/>
        <w:jc w:val="both"/>
        <w:rPr>
          <w:color w:val="000000"/>
          <w:spacing w:val="-2"/>
          <w:sz w:val="24"/>
          <w:szCs w:val="24"/>
          <w:lang w:val="bg-BG"/>
        </w:rPr>
      </w:pPr>
      <w:r w:rsidRPr="0063622B">
        <w:rPr>
          <w:color w:val="000000"/>
          <w:spacing w:val="-2"/>
          <w:sz w:val="24"/>
          <w:szCs w:val="24"/>
          <w:lang w:val="bg-BG"/>
        </w:rPr>
        <w:t>- Заверени копия от внедрени Сертификати.</w:t>
      </w:r>
    </w:p>
    <w:p w:rsidR="003D68AF" w:rsidRPr="0063622B" w:rsidRDefault="003D68AF" w:rsidP="00B4205E">
      <w:pPr>
        <w:spacing w:line="300" w:lineRule="exact"/>
        <w:ind w:firstLine="708"/>
        <w:jc w:val="both"/>
        <w:rPr>
          <w:color w:val="000000"/>
          <w:spacing w:val="-2"/>
          <w:sz w:val="24"/>
          <w:szCs w:val="24"/>
          <w:lang w:val="bg-BG"/>
        </w:rPr>
      </w:pPr>
      <w:r w:rsidRPr="0063622B">
        <w:rPr>
          <w:b/>
          <w:bCs/>
          <w:color w:val="000000"/>
          <w:spacing w:val="-2"/>
          <w:sz w:val="24"/>
          <w:szCs w:val="24"/>
          <w:u w:val="single"/>
          <w:lang w:val="bg-BG"/>
        </w:rPr>
        <w:t>Образец № 21</w:t>
      </w:r>
      <w:r w:rsidRPr="0063622B">
        <w:rPr>
          <w:b/>
          <w:bCs/>
          <w:color w:val="000000"/>
          <w:spacing w:val="-2"/>
          <w:sz w:val="24"/>
          <w:szCs w:val="24"/>
          <w:lang w:val="bg-BG"/>
        </w:rPr>
        <w:t xml:space="preserve"> – Декларация за приемане условията на проекта на договор.</w:t>
      </w:r>
      <w:r w:rsidRPr="0063622B">
        <w:rPr>
          <w:color w:val="000000"/>
          <w:spacing w:val="-2"/>
          <w:sz w:val="24"/>
          <w:szCs w:val="24"/>
          <w:lang w:val="bg-BG"/>
        </w:rPr>
        <w:t xml:space="preserve"> С настоящия образец участникът декларира, че е съгласен с всички условия и клаузи на приложения в настоящата </w:t>
      </w:r>
      <w:r w:rsidR="00840409">
        <w:rPr>
          <w:color w:val="000000"/>
          <w:spacing w:val="-2"/>
          <w:sz w:val="24"/>
          <w:szCs w:val="24"/>
          <w:lang w:val="bg-BG"/>
        </w:rPr>
        <w:t xml:space="preserve">документация </w:t>
      </w:r>
      <w:r w:rsidRPr="0063622B">
        <w:rPr>
          <w:color w:val="000000"/>
          <w:spacing w:val="-2"/>
          <w:sz w:val="24"/>
          <w:szCs w:val="24"/>
          <w:lang w:val="bg-BG"/>
        </w:rPr>
        <w:t xml:space="preserve"> договор.</w:t>
      </w:r>
    </w:p>
    <w:p w:rsidR="003D68AF" w:rsidRPr="0063622B" w:rsidRDefault="003D68AF" w:rsidP="00B4205E">
      <w:pPr>
        <w:spacing w:line="300" w:lineRule="exact"/>
        <w:ind w:firstLine="708"/>
        <w:jc w:val="both"/>
        <w:rPr>
          <w:sz w:val="24"/>
          <w:szCs w:val="24"/>
          <w:lang w:val="bg-BG"/>
        </w:rPr>
      </w:pPr>
      <w:r w:rsidRPr="0063622B">
        <w:rPr>
          <w:sz w:val="24"/>
          <w:szCs w:val="24"/>
          <w:lang w:val="bg-BG"/>
        </w:rPr>
        <w:t>Образеца се попълва и подписва от:</w:t>
      </w:r>
    </w:p>
    <w:p w:rsidR="003D68AF" w:rsidRPr="0063622B" w:rsidRDefault="003D68AF" w:rsidP="00C1020E">
      <w:pPr>
        <w:numPr>
          <w:ilvl w:val="0"/>
          <w:numId w:val="8"/>
        </w:numPr>
        <w:autoSpaceDE w:val="0"/>
        <w:autoSpaceDN w:val="0"/>
        <w:adjustRightInd w:val="0"/>
        <w:spacing w:line="300" w:lineRule="exact"/>
        <w:jc w:val="both"/>
        <w:rPr>
          <w:sz w:val="24"/>
          <w:szCs w:val="24"/>
          <w:lang w:val="bg-BG"/>
        </w:rPr>
      </w:pPr>
      <w:r w:rsidRPr="0063622B">
        <w:rPr>
          <w:sz w:val="24"/>
          <w:szCs w:val="24"/>
          <w:lang w:val="bg-BG"/>
        </w:rPr>
        <w:t>Физическото лице – когато участникът е физическо лице.</w:t>
      </w:r>
    </w:p>
    <w:p w:rsidR="003D68AF" w:rsidRPr="0063622B" w:rsidRDefault="003D68AF" w:rsidP="00C1020E">
      <w:pPr>
        <w:numPr>
          <w:ilvl w:val="0"/>
          <w:numId w:val="8"/>
        </w:numPr>
        <w:spacing w:line="300" w:lineRule="exact"/>
        <w:ind w:left="0" w:firstLine="708"/>
        <w:jc w:val="both"/>
        <w:rPr>
          <w:sz w:val="24"/>
          <w:szCs w:val="24"/>
          <w:lang w:val="bg-BG"/>
        </w:rPr>
      </w:pPr>
      <w:r w:rsidRPr="0063622B">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63622B" w:rsidRDefault="003D68AF" w:rsidP="00C1020E">
      <w:pPr>
        <w:numPr>
          <w:ilvl w:val="0"/>
          <w:numId w:val="8"/>
        </w:numPr>
        <w:spacing w:line="300" w:lineRule="exact"/>
        <w:ind w:left="0" w:firstLine="708"/>
        <w:jc w:val="both"/>
        <w:rPr>
          <w:sz w:val="24"/>
          <w:szCs w:val="24"/>
          <w:lang w:val="bg-BG"/>
        </w:rPr>
      </w:pPr>
      <w:r w:rsidRPr="0063622B">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63622B" w:rsidRDefault="003D68AF" w:rsidP="00B4205E">
      <w:pPr>
        <w:spacing w:line="300" w:lineRule="exact"/>
        <w:ind w:firstLine="708"/>
        <w:jc w:val="both"/>
        <w:rPr>
          <w:sz w:val="24"/>
          <w:szCs w:val="24"/>
          <w:lang w:val="bg-BG"/>
        </w:rPr>
      </w:pPr>
      <w:r w:rsidRPr="0063622B">
        <w:rPr>
          <w:sz w:val="24"/>
          <w:szCs w:val="24"/>
          <w:lang w:val="bg-BG"/>
        </w:rPr>
        <w:t>Към този образец не се прилагат приложения.</w:t>
      </w:r>
    </w:p>
    <w:p w:rsidR="003D68AF" w:rsidRPr="0063622B" w:rsidRDefault="003D68AF" w:rsidP="006B5A4B">
      <w:pPr>
        <w:autoSpaceDE w:val="0"/>
        <w:autoSpaceDN w:val="0"/>
        <w:adjustRightInd w:val="0"/>
        <w:spacing w:line="300" w:lineRule="exact"/>
        <w:ind w:firstLine="708"/>
        <w:jc w:val="both"/>
        <w:rPr>
          <w:color w:val="000000"/>
          <w:spacing w:val="-2"/>
          <w:sz w:val="24"/>
          <w:szCs w:val="24"/>
          <w:lang w:val="bg-BG"/>
        </w:rPr>
      </w:pPr>
    </w:p>
    <w:p w:rsidR="003D68AF" w:rsidRPr="0063622B" w:rsidRDefault="003D68AF" w:rsidP="006B5A4B">
      <w:pPr>
        <w:autoSpaceDE w:val="0"/>
        <w:autoSpaceDN w:val="0"/>
        <w:adjustRightInd w:val="0"/>
        <w:spacing w:line="300" w:lineRule="exact"/>
        <w:ind w:firstLine="708"/>
        <w:jc w:val="both"/>
        <w:rPr>
          <w:b/>
          <w:bCs/>
          <w:sz w:val="24"/>
          <w:szCs w:val="24"/>
          <w:lang w:val="bg-BG"/>
        </w:rPr>
      </w:pPr>
      <w:r w:rsidRPr="0063622B">
        <w:rPr>
          <w:b/>
          <w:bCs/>
          <w:sz w:val="24"/>
          <w:szCs w:val="24"/>
          <w:lang w:val="bg-BG"/>
        </w:rPr>
        <w:t>7.3. ПЛИК № 2 – „Предложение за изпълнение на поръчката”.</w:t>
      </w:r>
    </w:p>
    <w:p w:rsidR="003D68AF" w:rsidRPr="0063622B" w:rsidRDefault="002B1409" w:rsidP="006B5A4B">
      <w:pPr>
        <w:autoSpaceDE w:val="0"/>
        <w:autoSpaceDN w:val="0"/>
        <w:adjustRightInd w:val="0"/>
        <w:spacing w:line="300" w:lineRule="exact"/>
        <w:ind w:firstLine="708"/>
        <w:jc w:val="both"/>
        <w:rPr>
          <w:sz w:val="24"/>
          <w:szCs w:val="24"/>
          <w:lang w:val="bg-BG"/>
        </w:rPr>
      </w:pPr>
      <w:r w:rsidRPr="0063622B">
        <w:rPr>
          <w:sz w:val="24"/>
          <w:szCs w:val="24"/>
          <w:lang w:val="bg-BG"/>
        </w:rPr>
        <w:t>А</w:t>
      </w:r>
      <w:r w:rsidR="003D68AF" w:rsidRPr="0063622B">
        <w:rPr>
          <w:sz w:val="24"/>
          <w:szCs w:val="24"/>
          <w:lang w:val="bg-BG"/>
        </w:rPr>
        <w:t>. Плика се обозначава по следния начин:</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Центрирано в горната част на плика се изписва</w:t>
      </w:r>
      <w:r w:rsidRPr="0063622B">
        <w:rPr>
          <w:b/>
          <w:bCs/>
          <w:sz w:val="24"/>
          <w:szCs w:val="24"/>
          <w:lang w:val="bg-BG"/>
        </w:rPr>
        <w:t xml:space="preserve"> „ПЛИК №2 </w:t>
      </w:r>
      <w:r w:rsidRPr="0063622B">
        <w:rPr>
          <w:sz w:val="24"/>
          <w:szCs w:val="24"/>
          <w:lang w:val="bg-BG"/>
        </w:rPr>
        <w:t>– „Предложение за изпълнение на поръчката”.</w:t>
      </w:r>
    </w:p>
    <w:p w:rsidR="003D68AF" w:rsidRPr="0063622B" w:rsidRDefault="002B1409" w:rsidP="006B5A4B">
      <w:pPr>
        <w:autoSpaceDE w:val="0"/>
        <w:autoSpaceDN w:val="0"/>
        <w:adjustRightInd w:val="0"/>
        <w:spacing w:line="300" w:lineRule="exact"/>
        <w:ind w:firstLine="708"/>
        <w:jc w:val="both"/>
        <w:rPr>
          <w:b/>
          <w:bCs/>
          <w:sz w:val="24"/>
          <w:szCs w:val="24"/>
          <w:lang w:val="bg-BG"/>
        </w:rPr>
      </w:pPr>
      <w:r w:rsidRPr="0063622B">
        <w:rPr>
          <w:b/>
          <w:bCs/>
          <w:sz w:val="24"/>
          <w:szCs w:val="24"/>
          <w:lang w:val="bg-BG"/>
        </w:rPr>
        <w:t>Б</w:t>
      </w:r>
      <w:r w:rsidR="003D68AF" w:rsidRPr="0063622B">
        <w:rPr>
          <w:b/>
          <w:bCs/>
          <w:sz w:val="24"/>
          <w:szCs w:val="24"/>
          <w:lang w:val="bg-BG"/>
        </w:rPr>
        <w:t>. В Плик № 2 се поставят следните образци и приложения към тях:</w:t>
      </w:r>
    </w:p>
    <w:p w:rsidR="003D68AF" w:rsidRPr="00FC4A87" w:rsidRDefault="003D68AF" w:rsidP="001C7A1C">
      <w:pPr>
        <w:spacing w:line="300" w:lineRule="exact"/>
        <w:ind w:firstLine="708"/>
        <w:jc w:val="both"/>
        <w:rPr>
          <w:color w:val="FF0000"/>
          <w:sz w:val="24"/>
          <w:szCs w:val="24"/>
          <w:lang w:val="bg-BG"/>
        </w:rPr>
      </w:pPr>
      <w:r w:rsidRPr="003955C6">
        <w:rPr>
          <w:b/>
          <w:bCs/>
          <w:sz w:val="24"/>
          <w:szCs w:val="24"/>
          <w:u w:val="single"/>
          <w:lang w:val="bg-BG"/>
        </w:rPr>
        <w:t>Образец № 22</w:t>
      </w:r>
      <w:r w:rsidRPr="003955C6">
        <w:rPr>
          <w:b/>
          <w:bCs/>
          <w:sz w:val="24"/>
          <w:szCs w:val="24"/>
          <w:lang w:val="bg-BG"/>
        </w:rPr>
        <w:t xml:space="preserve"> – Техническо предложение. </w:t>
      </w:r>
    </w:p>
    <w:p w:rsidR="003D68AF" w:rsidRPr="003955C6" w:rsidRDefault="003D68AF" w:rsidP="004452E9">
      <w:pPr>
        <w:spacing w:line="300" w:lineRule="exact"/>
        <w:ind w:firstLine="708"/>
        <w:jc w:val="both"/>
        <w:rPr>
          <w:b/>
          <w:bCs/>
          <w:sz w:val="24"/>
          <w:szCs w:val="24"/>
          <w:u w:val="single"/>
          <w:lang w:val="bg-BG"/>
        </w:rPr>
      </w:pPr>
      <w:r w:rsidRPr="003955C6">
        <w:rPr>
          <w:sz w:val="24"/>
          <w:szCs w:val="24"/>
          <w:lang w:val="bg-BG"/>
        </w:rPr>
        <w:t>С особено внимание участниците следва де се отнесат към част „Подход за изпълнение на поръчката”. Подходът трябва да бъде разработен за конкретн</w:t>
      </w:r>
      <w:r w:rsidR="003955C6" w:rsidRPr="003955C6">
        <w:rPr>
          <w:sz w:val="24"/>
          <w:szCs w:val="24"/>
          <w:lang w:val="bg-BG"/>
        </w:rPr>
        <w:t>ата обществена поръчка</w:t>
      </w:r>
      <w:r w:rsidRPr="003955C6">
        <w:rPr>
          <w:sz w:val="24"/>
          <w:szCs w:val="24"/>
          <w:lang w:val="bg-BG"/>
        </w:rPr>
        <w:t>.</w:t>
      </w:r>
    </w:p>
    <w:p w:rsidR="003D68AF" w:rsidRPr="003955C6" w:rsidRDefault="003D68AF" w:rsidP="004452E9">
      <w:pPr>
        <w:spacing w:line="300" w:lineRule="exact"/>
        <w:ind w:firstLine="708"/>
        <w:jc w:val="both"/>
        <w:rPr>
          <w:sz w:val="24"/>
          <w:szCs w:val="24"/>
          <w:lang w:val="bg-BG"/>
        </w:rPr>
      </w:pPr>
      <w:r w:rsidRPr="003955C6">
        <w:rPr>
          <w:sz w:val="24"/>
          <w:szCs w:val="24"/>
          <w:lang w:val="bg-BG"/>
        </w:rPr>
        <w:t>Ако в представеното от участника Предложение за изпълнение на поръчката не е попълнен който и да е елемент или някои от елементите е попълнен формално, без да е отразена спецификата на настоящ</w:t>
      </w:r>
      <w:r w:rsidR="003955C6" w:rsidRPr="003955C6">
        <w:rPr>
          <w:sz w:val="24"/>
          <w:szCs w:val="24"/>
          <w:lang w:val="bg-BG"/>
        </w:rPr>
        <w:t>ата обществена поръчка</w:t>
      </w:r>
      <w:r w:rsidRPr="003955C6">
        <w:rPr>
          <w:sz w:val="24"/>
          <w:szCs w:val="24"/>
          <w:lang w:val="bg-BG"/>
        </w:rPr>
        <w:t xml:space="preserve">, участникът ще бъде декласиран и отстранен от по-нататъшно участие в обществената поръчка. </w:t>
      </w:r>
    </w:p>
    <w:p w:rsidR="003D68AF" w:rsidRPr="003955C6" w:rsidRDefault="003D68AF" w:rsidP="004452E9">
      <w:pPr>
        <w:autoSpaceDE w:val="0"/>
        <w:autoSpaceDN w:val="0"/>
        <w:adjustRightInd w:val="0"/>
        <w:spacing w:before="120" w:after="120" w:line="240" w:lineRule="atLeast"/>
        <w:ind w:right="96" w:firstLine="720"/>
        <w:jc w:val="both"/>
        <w:outlineLvl w:val="2"/>
        <w:rPr>
          <w:b/>
          <w:bCs/>
          <w:sz w:val="24"/>
          <w:szCs w:val="24"/>
          <w:lang w:val="bg-BG"/>
        </w:rPr>
      </w:pPr>
      <w:r w:rsidRPr="003955C6">
        <w:rPr>
          <w:sz w:val="24"/>
          <w:szCs w:val="24"/>
          <w:lang w:val="bg-BG"/>
        </w:rPr>
        <w:t>Не на последно място по важност са и елементите</w:t>
      </w:r>
      <w:r w:rsidR="00DE753B">
        <w:rPr>
          <w:sz w:val="24"/>
          <w:szCs w:val="24"/>
          <w:lang w:val="bg-BG"/>
        </w:rPr>
        <w:t xml:space="preserve"> Гаранционни срокове,</w:t>
      </w:r>
      <w:r w:rsidRPr="003955C6">
        <w:rPr>
          <w:sz w:val="24"/>
          <w:szCs w:val="24"/>
          <w:lang w:val="bg-BG"/>
        </w:rPr>
        <w:t xml:space="preserve"> </w:t>
      </w:r>
      <w:r w:rsidRPr="003955C6">
        <w:rPr>
          <w:b/>
          <w:bCs/>
          <w:sz w:val="24"/>
          <w:szCs w:val="24"/>
          <w:lang w:val="bg-BG"/>
        </w:rPr>
        <w:t>Мерки за опазване на околната среда и Система за осигуряване на качеството. Тези елементи трябва да се разработят подробно и за конкретн</w:t>
      </w:r>
      <w:r w:rsidR="003955C6" w:rsidRPr="003955C6">
        <w:rPr>
          <w:b/>
          <w:bCs/>
          <w:sz w:val="24"/>
          <w:szCs w:val="24"/>
          <w:lang w:val="bg-BG"/>
        </w:rPr>
        <w:t>ата обществена поръчка</w:t>
      </w:r>
      <w:r w:rsidRPr="003955C6">
        <w:rPr>
          <w:b/>
          <w:bCs/>
          <w:sz w:val="24"/>
          <w:szCs w:val="24"/>
          <w:lang w:val="bg-BG"/>
        </w:rPr>
        <w:t>.</w:t>
      </w:r>
    </w:p>
    <w:p w:rsidR="003D68AF" w:rsidRPr="003955C6" w:rsidRDefault="003D68AF" w:rsidP="004452E9">
      <w:pPr>
        <w:autoSpaceDE w:val="0"/>
        <w:autoSpaceDN w:val="0"/>
        <w:adjustRightInd w:val="0"/>
        <w:spacing w:line="300" w:lineRule="exact"/>
        <w:ind w:firstLine="708"/>
        <w:jc w:val="both"/>
        <w:rPr>
          <w:sz w:val="24"/>
          <w:szCs w:val="24"/>
          <w:lang w:val="bg-BG"/>
        </w:rPr>
      </w:pPr>
      <w:r w:rsidRPr="003955C6">
        <w:rPr>
          <w:sz w:val="24"/>
          <w:szCs w:val="24"/>
          <w:lang w:val="bg-BG"/>
        </w:rPr>
        <w:t>Образеца се попълва и подписва от:</w:t>
      </w:r>
    </w:p>
    <w:p w:rsidR="003D68AF" w:rsidRPr="003955C6" w:rsidRDefault="003D68AF" w:rsidP="00C1020E">
      <w:pPr>
        <w:numPr>
          <w:ilvl w:val="0"/>
          <w:numId w:val="8"/>
        </w:numPr>
        <w:autoSpaceDE w:val="0"/>
        <w:autoSpaceDN w:val="0"/>
        <w:adjustRightInd w:val="0"/>
        <w:spacing w:line="300" w:lineRule="exact"/>
        <w:jc w:val="both"/>
        <w:rPr>
          <w:sz w:val="24"/>
          <w:szCs w:val="24"/>
          <w:lang w:val="bg-BG"/>
        </w:rPr>
      </w:pPr>
      <w:r w:rsidRPr="003955C6">
        <w:rPr>
          <w:sz w:val="24"/>
          <w:szCs w:val="24"/>
          <w:lang w:val="bg-BG"/>
        </w:rPr>
        <w:t>Физическото лице – когато участникът е физическо лице.</w:t>
      </w:r>
    </w:p>
    <w:p w:rsidR="003D68AF" w:rsidRPr="003955C6" w:rsidRDefault="003D68AF" w:rsidP="00C1020E">
      <w:pPr>
        <w:numPr>
          <w:ilvl w:val="0"/>
          <w:numId w:val="8"/>
        </w:numPr>
        <w:spacing w:line="300" w:lineRule="exact"/>
        <w:ind w:left="0" w:firstLine="708"/>
        <w:jc w:val="both"/>
        <w:rPr>
          <w:sz w:val="24"/>
          <w:szCs w:val="24"/>
          <w:lang w:val="bg-BG"/>
        </w:rPr>
      </w:pPr>
      <w:r w:rsidRPr="003955C6">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3955C6" w:rsidRDefault="003D68AF" w:rsidP="00C1020E">
      <w:pPr>
        <w:numPr>
          <w:ilvl w:val="0"/>
          <w:numId w:val="8"/>
        </w:numPr>
        <w:spacing w:line="300" w:lineRule="exact"/>
        <w:ind w:left="0" w:firstLine="708"/>
        <w:jc w:val="both"/>
        <w:rPr>
          <w:sz w:val="24"/>
          <w:szCs w:val="24"/>
          <w:lang w:val="bg-BG"/>
        </w:rPr>
      </w:pPr>
      <w:r w:rsidRPr="003955C6">
        <w:rPr>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Pr="003955C6" w:rsidRDefault="003448F0" w:rsidP="004452E9">
      <w:pPr>
        <w:spacing w:line="300" w:lineRule="exact"/>
        <w:ind w:firstLine="708"/>
        <w:jc w:val="both"/>
        <w:rPr>
          <w:sz w:val="24"/>
          <w:szCs w:val="24"/>
          <w:lang w:val="bg-BG"/>
        </w:rPr>
      </w:pPr>
      <w:r>
        <w:rPr>
          <w:sz w:val="24"/>
          <w:szCs w:val="24"/>
          <w:lang w:val="bg-BG"/>
        </w:rPr>
        <w:t xml:space="preserve">Към настоящия образец </w:t>
      </w:r>
      <w:r w:rsidR="003D68AF" w:rsidRPr="003955C6">
        <w:rPr>
          <w:sz w:val="24"/>
          <w:szCs w:val="24"/>
          <w:lang w:val="bg-BG"/>
        </w:rPr>
        <w:t xml:space="preserve"> се прилагат </w:t>
      </w:r>
      <w:r>
        <w:rPr>
          <w:sz w:val="24"/>
          <w:szCs w:val="24"/>
          <w:lang w:val="bg-BG"/>
        </w:rPr>
        <w:t>технически спецификации на предвидените за влагане материали. Техническите спецификации се изготвят на избран от участника софтуер. Те задължително трябва да съдържат всички основни технически характеристики на предвидените за влагане материали.</w:t>
      </w:r>
    </w:p>
    <w:p w:rsidR="003D68AF" w:rsidRPr="0063622B" w:rsidRDefault="003D68AF" w:rsidP="004452E9">
      <w:pPr>
        <w:spacing w:line="300" w:lineRule="exact"/>
        <w:ind w:firstLine="708"/>
        <w:jc w:val="both"/>
        <w:rPr>
          <w:sz w:val="24"/>
          <w:szCs w:val="24"/>
          <w:lang w:val="bg-BG"/>
        </w:rPr>
      </w:pPr>
      <w:r w:rsidRPr="003955C6">
        <w:rPr>
          <w:sz w:val="24"/>
          <w:szCs w:val="24"/>
          <w:lang w:val="bg-BG"/>
        </w:rPr>
        <w:t>Ако направеното от участника Предложение за изпълнение на поръчката не съответства на изискванията, поставени в настоящата тръжна документация, ще бъде отстранен от по-нататъшно участие в процедурата.</w:t>
      </w:r>
    </w:p>
    <w:p w:rsidR="003D68AF" w:rsidRPr="0063622B" w:rsidRDefault="003D68AF" w:rsidP="006B5A4B">
      <w:pPr>
        <w:autoSpaceDE w:val="0"/>
        <w:autoSpaceDN w:val="0"/>
        <w:adjustRightInd w:val="0"/>
        <w:spacing w:line="300" w:lineRule="exact"/>
        <w:ind w:firstLine="708"/>
        <w:jc w:val="both"/>
        <w:rPr>
          <w:b/>
          <w:bCs/>
          <w:i/>
          <w:iCs/>
          <w:sz w:val="24"/>
          <w:szCs w:val="24"/>
          <w:lang w:val="bg-BG"/>
        </w:rPr>
      </w:pPr>
      <w:r w:rsidRPr="0063622B">
        <w:rPr>
          <w:b/>
          <w:bCs/>
          <w:i/>
          <w:iCs/>
          <w:sz w:val="24"/>
          <w:szCs w:val="24"/>
          <w:lang w:val="bg-BG"/>
        </w:rPr>
        <w:t>7.4. ПЛИК № 3 – „Предлагана цена”.</w:t>
      </w:r>
    </w:p>
    <w:p w:rsidR="003D68AF" w:rsidRPr="0063622B" w:rsidRDefault="002B1409" w:rsidP="006B5A4B">
      <w:pPr>
        <w:autoSpaceDE w:val="0"/>
        <w:autoSpaceDN w:val="0"/>
        <w:adjustRightInd w:val="0"/>
        <w:spacing w:line="300" w:lineRule="exact"/>
        <w:ind w:firstLine="708"/>
        <w:jc w:val="both"/>
        <w:rPr>
          <w:sz w:val="24"/>
          <w:szCs w:val="24"/>
          <w:lang w:val="bg-BG"/>
        </w:rPr>
      </w:pPr>
      <w:r w:rsidRPr="0063622B">
        <w:rPr>
          <w:sz w:val="24"/>
          <w:szCs w:val="24"/>
          <w:lang w:val="bg-BG"/>
        </w:rPr>
        <w:t>А</w:t>
      </w:r>
      <w:r w:rsidR="003D68AF" w:rsidRPr="0063622B">
        <w:rPr>
          <w:sz w:val="24"/>
          <w:szCs w:val="24"/>
          <w:lang w:val="bg-BG"/>
        </w:rPr>
        <w:t>. Плика се обозначава по следния начин:</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Центрирано в горната част на плика се изписва</w:t>
      </w:r>
      <w:r w:rsidRPr="0063622B">
        <w:rPr>
          <w:b/>
          <w:bCs/>
          <w:sz w:val="24"/>
          <w:szCs w:val="24"/>
          <w:lang w:val="bg-BG"/>
        </w:rPr>
        <w:t xml:space="preserve"> „ПЛИК №3 </w:t>
      </w:r>
      <w:r w:rsidRPr="0063622B">
        <w:rPr>
          <w:sz w:val="24"/>
          <w:szCs w:val="24"/>
          <w:lang w:val="bg-BG"/>
        </w:rPr>
        <w:t>– „Предлагана цена”.</w:t>
      </w:r>
    </w:p>
    <w:p w:rsidR="003D68AF" w:rsidRPr="0063622B" w:rsidRDefault="002B1409" w:rsidP="006B5A4B">
      <w:pPr>
        <w:autoSpaceDE w:val="0"/>
        <w:autoSpaceDN w:val="0"/>
        <w:adjustRightInd w:val="0"/>
        <w:spacing w:line="300" w:lineRule="exact"/>
        <w:ind w:firstLine="708"/>
        <w:jc w:val="both"/>
        <w:rPr>
          <w:b/>
          <w:bCs/>
          <w:sz w:val="24"/>
          <w:szCs w:val="24"/>
          <w:lang w:val="bg-BG"/>
        </w:rPr>
      </w:pPr>
      <w:r w:rsidRPr="0063622B">
        <w:rPr>
          <w:b/>
          <w:bCs/>
          <w:sz w:val="24"/>
          <w:szCs w:val="24"/>
          <w:lang w:val="bg-BG"/>
        </w:rPr>
        <w:t>Б</w:t>
      </w:r>
      <w:r w:rsidR="003D68AF" w:rsidRPr="0063622B">
        <w:rPr>
          <w:b/>
          <w:bCs/>
          <w:sz w:val="24"/>
          <w:szCs w:val="24"/>
          <w:lang w:val="bg-BG"/>
        </w:rPr>
        <w:t>. В Плик № 3 се поставят следните образци и приложения към тях:</w:t>
      </w:r>
    </w:p>
    <w:p w:rsidR="003D68AF" w:rsidRPr="00CF7064" w:rsidRDefault="003D68AF" w:rsidP="004452E9">
      <w:pPr>
        <w:pStyle w:val="15"/>
        <w:keepNext w:val="0"/>
        <w:numPr>
          <w:ilvl w:val="1"/>
          <w:numId w:val="0"/>
        </w:numPr>
        <w:tabs>
          <w:tab w:val="left" w:pos="720"/>
        </w:tabs>
        <w:spacing w:line="300" w:lineRule="exact"/>
      </w:pPr>
      <w:r w:rsidRPr="0063622B">
        <w:tab/>
      </w:r>
      <w:r w:rsidR="0044269F">
        <w:rPr>
          <w:b/>
          <w:bCs/>
          <w:u w:val="single"/>
        </w:rPr>
        <w:t>Образец № 23</w:t>
      </w:r>
      <w:r w:rsidRPr="00CF7064">
        <w:rPr>
          <w:b/>
          <w:bCs/>
        </w:rPr>
        <w:t xml:space="preserve"> – Ценова оферта.</w:t>
      </w:r>
      <w:r w:rsidRPr="00CF7064">
        <w:t xml:space="preserve"> Ценова оферта. С настоящия образец участникът отправя до Възложителя своята ценова оферта за изпълнението на договора.</w:t>
      </w:r>
    </w:p>
    <w:p w:rsidR="003D68AF" w:rsidRPr="00CF7064" w:rsidRDefault="003D68AF" w:rsidP="004452E9">
      <w:pPr>
        <w:pStyle w:val="15"/>
        <w:keepNext w:val="0"/>
        <w:numPr>
          <w:ilvl w:val="1"/>
          <w:numId w:val="0"/>
        </w:numPr>
        <w:tabs>
          <w:tab w:val="left" w:pos="720"/>
        </w:tabs>
        <w:spacing w:line="300" w:lineRule="exact"/>
      </w:pPr>
      <w:r w:rsidRPr="00CF7064">
        <w:tab/>
        <w:t xml:space="preserve">Настоящия елемент от офертата на участниците е изключително важен. При изготвянето на ценовата оферта участникът следва да подходи изключително отговорно и прецизно и да направи точно своите финансови разчети. В предложената цена следва да се заложат достатъчно средства за правилното и качествено изпълнение на услугата. Възложителят ще следи изключително строго за качеството на услугата и няма да допусне никакви компромиси в това отношение. </w:t>
      </w:r>
    </w:p>
    <w:p w:rsidR="003D68AF" w:rsidRPr="00CF7064" w:rsidRDefault="003D68AF" w:rsidP="004452E9">
      <w:pPr>
        <w:pStyle w:val="15"/>
        <w:keepNext w:val="0"/>
        <w:numPr>
          <w:ilvl w:val="1"/>
          <w:numId w:val="0"/>
        </w:numPr>
        <w:tabs>
          <w:tab w:val="left" w:pos="720"/>
        </w:tabs>
        <w:spacing w:line="300" w:lineRule="exact"/>
      </w:pPr>
      <w:r w:rsidRPr="00CF7064">
        <w:tab/>
        <w:t>Възложителя няма да кредитира прекомерно ниска цена за изпълнение, тъй като това поставя под съмнение бъдещото качество на услугата.</w:t>
      </w:r>
    </w:p>
    <w:p w:rsidR="003D68AF" w:rsidRPr="00CF7064" w:rsidRDefault="003D68AF" w:rsidP="004452E9">
      <w:pPr>
        <w:pStyle w:val="15"/>
        <w:keepNext w:val="0"/>
        <w:numPr>
          <w:ilvl w:val="1"/>
          <w:numId w:val="0"/>
        </w:numPr>
        <w:tabs>
          <w:tab w:val="left" w:pos="720"/>
        </w:tabs>
        <w:spacing w:line="300" w:lineRule="exact"/>
      </w:pPr>
      <w:r w:rsidRPr="00CF7064">
        <w:tab/>
        <w:t>При изготвяне на ценовата оферта участникът следва да зачете минималните цени на труда.</w:t>
      </w:r>
    </w:p>
    <w:p w:rsidR="003D68AF" w:rsidRPr="00CF7064" w:rsidRDefault="003D68AF" w:rsidP="004452E9">
      <w:pPr>
        <w:autoSpaceDE w:val="0"/>
        <w:autoSpaceDN w:val="0"/>
        <w:adjustRightInd w:val="0"/>
        <w:spacing w:line="300" w:lineRule="exact"/>
        <w:ind w:firstLine="708"/>
        <w:jc w:val="both"/>
        <w:rPr>
          <w:sz w:val="24"/>
          <w:szCs w:val="24"/>
          <w:lang w:val="bg-BG"/>
        </w:rPr>
      </w:pPr>
      <w:r w:rsidRPr="00CF7064">
        <w:rPr>
          <w:sz w:val="24"/>
          <w:szCs w:val="24"/>
          <w:lang w:val="bg-BG"/>
        </w:rPr>
        <w:t>Образеца се попълва и подписва от:</w:t>
      </w:r>
    </w:p>
    <w:p w:rsidR="003D68AF" w:rsidRPr="00CF7064" w:rsidRDefault="003D68AF" w:rsidP="00C1020E">
      <w:pPr>
        <w:numPr>
          <w:ilvl w:val="0"/>
          <w:numId w:val="8"/>
        </w:numPr>
        <w:autoSpaceDE w:val="0"/>
        <w:autoSpaceDN w:val="0"/>
        <w:adjustRightInd w:val="0"/>
        <w:spacing w:line="300" w:lineRule="exact"/>
        <w:jc w:val="both"/>
        <w:rPr>
          <w:sz w:val="24"/>
          <w:szCs w:val="24"/>
          <w:lang w:val="bg-BG"/>
        </w:rPr>
      </w:pPr>
      <w:r w:rsidRPr="00CF7064">
        <w:rPr>
          <w:sz w:val="24"/>
          <w:szCs w:val="24"/>
          <w:lang w:val="bg-BG"/>
        </w:rPr>
        <w:t>Физическото лице – когато участникът е физическо лице.</w:t>
      </w:r>
    </w:p>
    <w:p w:rsidR="003D68AF" w:rsidRPr="00CF7064" w:rsidRDefault="003D68AF" w:rsidP="00C1020E">
      <w:pPr>
        <w:numPr>
          <w:ilvl w:val="0"/>
          <w:numId w:val="8"/>
        </w:numPr>
        <w:spacing w:line="300" w:lineRule="exact"/>
        <w:ind w:left="0" w:firstLine="708"/>
        <w:jc w:val="both"/>
        <w:rPr>
          <w:sz w:val="24"/>
          <w:szCs w:val="24"/>
          <w:lang w:val="bg-BG"/>
        </w:rPr>
      </w:pPr>
      <w:r w:rsidRPr="00CF7064">
        <w:rPr>
          <w:sz w:val="24"/>
          <w:szCs w:val="24"/>
          <w:lang w:val="bg-BG"/>
        </w:rPr>
        <w:t xml:space="preserve">Лицето, което официално представлява участникът пред трети страни за всякакви цели – за участници юридически лица. </w:t>
      </w:r>
    </w:p>
    <w:p w:rsidR="003D68AF" w:rsidRPr="00CF7064" w:rsidRDefault="003D68AF" w:rsidP="00C1020E">
      <w:pPr>
        <w:numPr>
          <w:ilvl w:val="0"/>
          <w:numId w:val="8"/>
        </w:numPr>
        <w:spacing w:line="300" w:lineRule="exact"/>
        <w:ind w:left="0" w:firstLine="708"/>
        <w:jc w:val="both"/>
        <w:rPr>
          <w:spacing w:val="-10"/>
          <w:sz w:val="24"/>
          <w:szCs w:val="24"/>
          <w:lang w:val="bg-BG"/>
        </w:rPr>
      </w:pPr>
      <w:r w:rsidRPr="00CF7064">
        <w:rPr>
          <w:spacing w:val="-10"/>
          <w:sz w:val="24"/>
          <w:szCs w:val="24"/>
          <w:lang w:val="bg-BG"/>
        </w:rPr>
        <w:t>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 – ако участникът е обединение.</w:t>
      </w:r>
    </w:p>
    <w:p w:rsidR="003D68AF" w:rsidRDefault="003D68AF" w:rsidP="004452E9">
      <w:pPr>
        <w:pStyle w:val="15"/>
        <w:keepNext w:val="0"/>
        <w:numPr>
          <w:ilvl w:val="1"/>
          <w:numId w:val="0"/>
        </w:numPr>
        <w:tabs>
          <w:tab w:val="left" w:pos="720"/>
        </w:tabs>
        <w:spacing w:line="300" w:lineRule="exact"/>
        <w:rPr>
          <w:b/>
        </w:rPr>
      </w:pPr>
      <w:r w:rsidRPr="00CF7064">
        <w:tab/>
      </w:r>
      <w:r w:rsidRPr="00676A92">
        <w:rPr>
          <w:b/>
        </w:rPr>
        <w:t xml:space="preserve">Към настоящия образец </w:t>
      </w:r>
      <w:r w:rsidR="003955C6" w:rsidRPr="00676A92">
        <w:rPr>
          <w:b/>
        </w:rPr>
        <w:t>се прилага остойностена количествена сметка</w:t>
      </w:r>
      <w:r w:rsidRPr="00676A92">
        <w:rPr>
          <w:b/>
        </w:rPr>
        <w:t>.</w:t>
      </w:r>
      <w:r w:rsidR="003955C6" w:rsidRPr="00676A92">
        <w:rPr>
          <w:b/>
        </w:rPr>
        <w:t xml:space="preserve"> Количествената сметка се изготвя на програмен продукт, избран от участника</w:t>
      </w:r>
      <w:r w:rsidR="00CF7064" w:rsidRPr="00676A92">
        <w:rPr>
          <w:b/>
        </w:rPr>
        <w:t xml:space="preserve"> и трябва да съответства на прогнозната стойност и количествената сметка, съдържаща се в настоящата тръжна документация.</w:t>
      </w:r>
    </w:p>
    <w:p w:rsidR="001C7A1C" w:rsidRPr="00676A92" w:rsidRDefault="001C7A1C" w:rsidP="004452E9">
      <w:pPr>
        <w:pStyle w:val="15"/>
        <w:keepNext w:val="0"/>
        <w:numPr>
          <w:ilvl w:val="1"/>
          <w:numId w:val="0"/>
        </w:numPr>
        <w:tabs>
          <w:tab w:val="left" w:pos="720"/>
        </w:tabs>
        <w:spacing w:line="300" w:lineRule="exact"/>
        <w:rPr>
          <w:b/>
        </w:rPr>
      </w:pPr>
    </w:p>
    <w:p w:rsidR="003D68AF" w:rsidRPr="0063622B" w:rsidRDefault="003D68AF" w:rsidP="00E6092A">
      <w:pPr>
        <w:spacing w:line="300" w:lineRule="exact"/>
        <w:jc w:val="both"/>
        <w:rPr>
          <w:b/>
          <w:bCs/>
          <w:i/>
          <w:iCs/>
          <w:sz w:val="24"/>
          <w:szCs w:val="24"/>
          <w:lang w:val="bg-BG"/>
        </w:rPr>
      </w:pPr>
    </w:p>
    <w:p w:rsidR="003D68AF" w:rsidRPr="0063622B" w:rsidRDefault="003D68AF" w:rsidP="006B5A4B">
      <w:pPr>
        <w:spacing w:line="300" w:lineRule="exact"/>
        <w:ind w:firstLine="708"/>
        <w:jc w:val="both"/>
        <w:rPr>
          <w:b/>
          <w:bCs/>
          <w:i/>
          <w:iCs/>
          <w:sz w:val="24"/>
          <w:szCs w:val="24"/>
          <w:lang w:val="bg-BG"/>
        </w:rPr>
      </w:pPr>
      <w:r w:rsidRPr="0063622B">
        <w:rPr>
          <w:b/>
          <w:bCs/>
          <w:i/>
          <w:iCs/>
          <w:sz w:val="24"/>
          <w:szCs w:val="24"/>
          <w:lang w:val="bg-BG"/>
        </w:rPr>
        <w:t>7.5. Окончателно комплектоване на офертата.</w:t>
      </w:r>
    </w:p>
    <w:p w:rsidR="003D68AF" w:rsidRPr="0063622B" w:rsidRDefault="003D68AF" w:rsidP="006B5A4B">
      <w:pPr>
        <w:pStyle w:val="15"/>
        <w:keepNext w:val="0"/>
        <w:numPr>
          <w:ilvl w:val="1"/>
          <w:numId w:val="0"/>
        </w:numPr>
        <w:spacing w:line="300" w:lineRule="exact"/>
        <w:ind w:firstLine="720"/>
      </w:pPr>
      <w:bookmarkStart w:id="32" w:name="_Toc262117691"/>
      <w:r w:rsidRPr="0063622B">
        <w:rPr>
          <w:b/>
          <w:bCs/>
        </w:rPr>
        <w:t>Плик № 1, Плик № 2 и Плик № 3 се поставят в Общ Плик/Пакет/Кашон</w:t>
      </w:r>
      <w:r w:rsidRPr="0063622B">
        <w:t xml:space="preserve"> – който е непрозрачен и се обозначава по следния начин:</w:t>
      </w:r>
      <w:bookmarkEnd w:id="32"/>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Центрирано в горната час на плика/пакета/кашона се изписва</w:t>
      </w:r>
      <w:r w:rsidRPr="0063622B">
        <w:rPr>
          <w:b/>
          <w:bCs/>
          <w:sz w:val="24"/>
          <w:szCs w:val="24"/>
          <w:lang w:val="bg-BG"/>
        </w:rPr>
        <w:t xml:space="preserve"> „НАСТОЯЩАТА ОФЕРТА Е В ОРИГИНАЛ”.</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Центрирано в средата на пакета/кашона се изписва</w:t>
      </w:r>
      <w:r w:rsidRPr="0063622B">
        <w:rPr>
          <w:b/>
          <w:bCs/>
          <w:sz w:val="24"/>
          <w:szCs w:val="24"/>
          <w:lang w:val="bg-BG"/>
        </w:rPr>
        <w:t xml:space="preserve"> наименованието на обществената поръчка за която се отнася офертата</w:t>
      </w:r>
      <w:r w:rsidRPr="0063622B">
        <w:rPr>
          <w:sz w:val="24"/>
          <w:szCs w:val="24"/>
          <w:lang w:val="bg-BG"/>
        </w:rPr>
        <w:t>;</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В долния ляв ъгъл на плика/пакета/кашона се изписва името на участника, Адрес за кореспонденция, телефон, факс и електронен адрес;</w:t>
      </w:r>
    </w:p>
    <w:p w:rsidR="003D68AF" w:rsidRPr="0063622B" w:rsidRDefault="003D68AF" w:rsidP="006B5A4B">
      <w:pPr>
        <w:pStyle w:val="15"/>
        <w:keepNext w:val="0"/>
        <w:numPr>
          <w:ilvl w:val="1"/>
          <w:numId w:val="0"/>
        </w:numPr>
        <w:spacing w:line="300" w:lineRule="exact"/>
        <w:ind w:firstLine="720"/>
      </w:pPr>
      <w:bookmarkStart w:id="33" w:name="_Toc262117693"/>
      <w:r w:rsidRPr="0063622B">
        <w:t>На местата за залепване на плика/кашона/пакета задължително се поставят подпис и печат на участника.</w:t>
      </w:r>
    </w:p>
    <w:p w:rsidR="003D68AF" w:rsidRPr="0063622B" w:rsidRDefault="003D68AF" w:rsidP="006B5A4B">
      <w:pPr>
        <w:pStyle w:val="15"/>
        <w:keepNext w:val="0"/>
        <w:numPr>
          <w:ilvl w:val="1"/>
          <w:numId w:val="0"/>
        </w:numPr>
        <w:spacing w:line="300" w:lineRule="exact"/>
        <w:ind w:firstLine="720"/>
      </w:pPr>
      <w:r w:rsidRPr="0063622B">
        <w:t>Върху пликовете не се поставят никакви други обозначения и не се полагат никакви други фирмени знаци.</w:t>
      </w:r>
      <w:bookmarkEnd w:id="33"/>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Копието на офертата се комплектова и опакова по същия начин, като центрирано в горната час на плика/пакета/кашона се изписва</w:t>
      </w:r>
      <w:r w:rsidRPr="0063622B">
        <w:rPr>
          <w:b/>
          <w:bCs/>
          <w:sz w:val="24"/>
          <w:szCs w:val="24"/>
          <w:lang w:val="bg-BG"/>
        </w:rPr>
        <w:t xml:space="preserve"> „НАСТОЯЩАТА ОФЕРТА Е КОПИЕ”.</w:t>
      </w:r>
    </w:p>
    <w:p w:rsidR="00994A4E" w:rsidRPr="0063622B" w:rsidRDefault="00994A4E" w:rsidP="006B5A4B">
      <w:pPr>
        <w:pStyle w:val="15"/>
        <w:keepNext w:val="0"/>
        <w:numPr>
          <w:ilvl w:val="1"/>
          <w:numId w:val="0"/>
        </w:numPr>
        <w:spacing w:line="300" w:lineRule="exact"/>
        <w:ind w:firstLine="720"/>
      </w:pP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7.6. Подаване на оферти.</w:t>
      </w:r>
    </w:p>
    <w:p w:rsidR="003D68AF" w:rsidRPr="0063622B" w:rsidRDefault="003D68AF" w:rsidP="006B5A4B">
      <w:pPr>
        <w:numPr>
          <w:ilvl w:val="1"/>
          <w:numId w:val="0"/>
        </w:numPr>
        <w:autoSpaceDE w:val="0"/>
        <w:autoSpaceDN w:val="0"/>
        <w:adjustRightInd w:val="0"/>
        <w:spacing w:line="300" w:lineRule="exact"/>
        <w:ind w:firstLine="720"/>
        <w:jc w:val="both"/>
        <w:rPr>
          <w:sz w:val="24"/>
          <w:szCs w:val="24"/>
          <w:lang w:val="bg-BG"/>
        </w:rPr>
      </w:pPr>
      <w:bookmarkStart w:id="34" w:name="_Toc262117711"/>
      <w:r w:rsidRPr="0063622B">
        <w:rPr>
          <w:sz w:val="24"/>
          <w:szCs w:val="24"/>
          <w:lang w:val="bg-BG"/>
        </w:rPr>
        <w:t>Желаещите да участват в обществената поръчка подават офертите си лично или чрез упълномощено лице, или по пощата или с куриер на адрес</w:t>
      </w:r>
      <w:bookmarkEnd w:id="34"/>
      <w:r w:rsidRPr="0063622B">
        <w:rPr>
          <w:b/>
          <w:bCs/>
          <w:sz w:val="24"/>
          <w:szCs w:val="24"/>
          <w:lang w:val="bg-BG"/>
        </w:rPr>
        <w:t>: Република България, Област Пазарджик, гр. Панагюрище, пл. „20 април”  № 13</w:t>
      </w:r>
      <w:r w:rsidRPr="0063622B">
        <w:rPr>
          <w:sz w:val="24"/>
          <w:szCs w:val="24"/>
          <w:lang w:val="bg-BG"/>
        </w:rPr>
        <w:t>.</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Краен срок за подаване на офертите: посочен в обявлението за възлагане на Обществена поръчка.</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Всеки участник следва да осигури своевременното получаване на офертата от Възложителя.</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7.7. Промени, оттегляне на оферти.</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До изтичане на срока за получаване на оферти, всеки участник може да промени, допълни или оттегли офертата си.</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Оттеглянето на офертата прекратява по-нататъшното участие на участника в  обществената поръчка.</w:t>
      </w:r>
    </w:p>
    <w:p w:rsidR="003D68AF" w:rsidRPr="0063622B" w:rsidRDefault="003D68AF" w:rsidP="006B5A4B">
      <w:pPr>
        <w:numPr>
          <w:ilvl w:val="1"/>
          <w:numId w:val="0"/>
        </w:numPr>
        <w:autoSpaceDE w:val="0"/>
        <w:autoSpaceDN w:val="0"/>
        <w:adjustRightInd w:val="0"/>
        <w:spacing w:line="300" w:lineRule="exact"/>
        <w:ind w:firstLine="708"/>
        <w:jc w:val="both"/>
        <w:rPr>
          <w:color w:val="3366FF"/>
          <w:sz w:val="24"/>
          <w:szCs w:val="24"/>
          <w:lang w:val="bg-BG"/>
        </w:rPr>
      </w:pPr>
      <w:r w:rsidRPr="0063622B">
        <w:rPr>
          <w:sz w:val="24"/>
          <w:szCs w:val="24"/>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w:t>
      </w:r>
      <w:r w:rsidRPr="0063622B">
        <w:rPr>
          <w:b/>
          <w:bCs/>
          <w:sz w:val="24"/>
          <w:szCs w:val="24"/>
          <w:lang w:val="bg-BG"/>
        </w:rPr>
        <w:t>“Допълнение/Промяна на оферта (с входящ номер)”</w:t>
      </w:r>
      <w:r w:rsidRPr="0063622B">
        <w:rPr>
          <w:sz w:val="24"/>
          <w:szCs w:val="24"/>
          <w:lang w:val="bg-BG"/>
        </w:rPr>
        <w:t>.</w:t>
      </w:r>
      <w:r w:rsidRPr="0063622B">
        <w:rPr>
          <w:color w:val="3366FF"/>
          <w:sz w:val="24"/>
          <w:szCs w:val="24"/>
          <w:lang w:val="bg-BG"/>
        </w:rPr>
        <w:t xml:space="preserve"> </w:t>
      </w:r>
    </w:p>
    <w:p w:rsidR="003D68AF" w:rsidRPr="0063622B" w:rsidRDefault="003D68AF" w:rsidP="006B5A4B">
      <w:pPr>
        <w:numPr>
          <w:ilvl w:val="1"/>
          <w:numId w:val="0"/>
        </w:numPr>
        <w:autoSpaceDE w:val="0"/>
        <w:autoSpaceDN w:val="0"/>
        <w:adjustRightInd w:val="0"/>
        <w:spacing w:line="300" w:lineRule="exact"/>
        <w:ind w:firstLine="708"/>
        <w:jc w:val="both"/>
        <w:rPr>
          <w:color w:val="3366FF"/>
          <w:sz w:val="24"/>
          <w:szCs w:val="24"/>
          <w:lang w:val="bg-BG"/>
        </w:rPr>
      </w:pP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7.8. Приемане на оферти и връщане на оферти.</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bookmarkStart w:id="35" w:name="_Ref276624884"/>
      <w:r w:rsidRPr="0063622B">
        <w:rPr>
          <w:sz w:val="24"/>
          <w:szCs w:val="24"/>
          <w:lang w:val="bg-BG"/>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за което на приносителя се издава документ.</w:t>
      </w:r>
      <w:bookmarkEnd w:id="35"/>
    </w:p>
    <w:p w:rsidR="003D68AF" w:rsidRPr="0063622B" w:rsidRDefault="003D68AF" w:rsidP="00E6092A">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прозрачен или скъсан плик. Тези обстоятелства се отбелязват в регистъра за обществената поръчки в администрацията на общината.</w:t>
      </w:r>
    </w:p>
    <w:p w:rsidR="003D68AF" w:rsidRDefault="003D68AF" w:rsidP="006B5A4B">
      <w:pPr>
        <w:numPr>
          <w:ilvl w:val="1"/>
          <w:numId w:val="0"/>
        </w:numPr>
        <w:autoSpaceDE w:val="0"/>
        <w:autoSpaceDN w:val="0"/>
        <w:adjustRightInd w:val="0"/>
        <w:spacing w:line="300" w:lineRule="exact"/>
        <w:ind w:firstLine="708"/>
        <w:jc w:val="both"/>
        <w:rPr>
          <w:sz w:val="24"/>
          <w:szCs w:val="24"/>
          <w:lang w:val="bg-BG"/>
        </w:rPr>
      </w:pPr>
    </w:p>
    <w:p w:rsidR="00413985" w:rsidRPr="0063622B" w:rsidRDefault="00413985" w:rsidP="006B5A4B">
      <w:pPr>
        <w:numPr>
          <w:ilvl w:val="1"/>
          <w:numId w:val="0"/>
        </w:numPr>
        <w:autoSpaceDE w:val="0"/>
        <w:autoSpaceDN w:val="0"/>
        <w:adjustRightInd w:val="0"/>
        <w:spacing w:line="300" w:lineRule="exact"/>
        <w:ind w:firstLine="708"/>
        <w:jc w:val="both"/>
        <w:rPr>
          <w:sz w:val="24"/>
          <w:szCs w:val="24"/>
          <w:lang w:val="bg-BG"/>
        </w:rPr>
      </w:pPr>
    </w:p>
    <w:p w:rsidR="003D68AF" w:rsidRPr="00CF7064" w:rsidRDefault="003D68AF" w:rsidP="006B5A4B">
      <w:pPr>
        <w:spacing w:line="300" w:lineRule="exact"/>
        <w:ind w:firstLine="708"/>
        <w:rPr>
          <w:b/>
          <w:bCs/>
          <w:sz w:val="24"/>
          <w:szCs w:val="24"/>
          <w:lang w:val="bg-BG"/>
        </w:rPr>
      </w:pPr>
      <w:r w:rsidRPr="00CF7064">
        <w:rPr>
          <w:b/>
          <w:bCs/>
          <w:sz w:val="24"/>
          <w:szCs w:val="24"/>
          <w:lang w:val="bg-BG"/>
        </w:rPr>
        <w:t>8. Методика за оценяване на офертите.</w:t>
      </w:r>
    </w:p>
    <w:p w:rsidR="003D68AF" w:rsidRDefault="003D68AF" w:rsidP="003F7629">
      <w:pPr>
        <w:spacing w:line="300" w:lineRule="exact"/>
        <w:ind w:firstLine="708"/>
        <w:rPr>
          <w:sz w:val="24"/>
          <w:szCs w:val="24"/>
          <w:lang w:val="bg-BG"/>
        </w:rPr>
      </w:pPr>
      <w:r w:rsidRPr="00CF7064">
        <w:rPr>
          <w:sz w:val="24"/>
          <w:szCs w:val="24"/>
          <w:lang w:val="bg-BG"/>
        </w:rPr>
        <w:t>Крит</w:t>
      </w:r>
      <w:r w:rsidR="0067283E">
        <w:rPr>
          <w:sz w:val="24"/>
          <w:szCs w:val="24"/>
          <w:lang w:val="bg-BG"/>
        </w:rPr>
        <w:t xml:space="preserve">ерият за оценка на офертите е </w:t>
      </w:r>
      <w:r w:rsidR="0067283E" w:rsidRPr="00B42641">
        <w:rPr>
          <w:b/>
          <w:sz w:val="24"/>
          <w:szCs w:val="24"/>
          <w:lang w:val="bg-BG"/>
        </w:rPr>
        <w:t>„Най- ниска цена</w:t>
      </w:r>
      <w:r w:rsidRPr="00B42641">
        <w:rPr>
          <w:b/>
          <w:sz w:val="24"/>
          <w:szCs w:val="24"/>
          <w:lang w:val="bg-BG"/>
        </w:rPr>
        <w:t>”</w:t>
      </w:r>
      <w:r w:rsidRPr="00CF7064">
        <w:rPr>
          <w:sz w:val="24"/>
          <w:szCs w:val="24"/>
          <w:lang w:val="bg-BG"/>
        </w:rPr>
        <w:t xml:space="preserve"> </w:t>
      </w:r>
    </w:p>
    <w:p w:rsidR="0067283E" w:rsidRPr="00CF7064" w:rsidRDefault="0067283E" w:rsidP="003F7629">
      <w:pPr>
        <w:spacing w:line="300" w:lineRule="exact"/>
        <w:ind w:firstLine="708"/>
        <w:rPr>
          <w:sz w:val="24"/>
          <w:szCs w:val="24"/>
          <w:lang w:val="bg-BG"/>
        </w:rPr>
      </w:pPr>
    </w:p>
    <w:p w:rsidR="003D68AF" w:rsidRPr="0063622B" w:rsidRDefault="003D68AF" w:rsidP="006B5A4B">
      <w:pPr>
        <w:spacing w:line="300" w:lineRule="exact"/>
        <w:ind w:firstLine="708"/>
        <w:rPr>
          <w:b/>
          <w:bCs/>
          <w:sz w:val="24"/>
          <w:szCs w:val="24"/>
          <w:lang w:val="bg-BG"/>
        </w:rPr>
      </w:pPr>
      <w:r w:rsidRPr="0063622B">
        <w:rPr>
          <w:b/>
          <w:bCs/>
          <w:sz w:val="24"/>
          <w:szCs w:val="24"/>
          <w:lang w:val="bg-BG"/>
        </w:rPr>
        <w:t>9. Разглеждане и класиране на офертите.</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9.1. Място и дата на отваряне на офертите.</w:t>
      </w:r>
    </w:p>
    <w:p w:rsidR="003D68AF" w:rsidRPr="0063622B" w:rsidRDefault="003D68AF" w:rsidP="006B5A4B">
      <w:pPr>
        <w:pStyle w:val="15"/>
        <w:keepNext w:val="0"/>
        <w:numPr>
          <w:ilvl w:val="1"/>
          <w:numId w:val="0"/>
        </w:numPr>
        <w:spacing w:line="300" w:lineRule="exact"/>
        <w:ind w:firstLine="708"/>
      </w:pPr>
      <w:bookmarkStart w:id="36" w:name="_Toc262117727"/>
      <w:r w:rsidRPr="0063622B">
        <w:t>Постъпилите оферти се отварят на датата и часа, посочени в обявлението за възлагане на настоящата обществена поръчка.</w:t>
      </w:r>
      <w:bookmarkEnd w:id="36"/>
      <w:r w:rsidRPr="0063622B">
        <w:t xml:space="preserve"> При промяна на датата и часа на отваряне на офертите участниците се уведомяват писмено.</w:t>
      </w:r>
    </w:p>
    <w:p w:rsidR="003D68AF" w:rsidRPr="0063622B" w:rsidRDefault="003D68AF" w:rsidP="006B5A4B">
      <w:pPr>
        <w:pStyle w:val="15"/>
        <w:keepNext w:val="0"/>
        <w:numPr>
          <w:ilvl w:val="1"/>
          <w:numId w:val="0"/>
        </w:numPr>
        <w:spacing w:line="300" w:lineRule="exact"/>
        <w:ind w:firstLine="720"/>
      </w:pPr>
      <w:bookmarkStart w:id="37" w:name="_Ref242290911"/>
      <w:bookmarkStart w:id="38" w:name="_Toc262117728"/>
      <w:r w:rsidRPr="0063622B">
        <w:rPr>
          <w:color w:val="000000"/>
          <w:shd w:val="clear" w:color="auto" w:fill="FEFEFE"/>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3D68AF" w:rsidRPr="0063622B" w:rsidRDefault="003D68AF" w:rsidP="006B5A4B">
      <w:pPr>
        <w:pStyle w:val="15"/>
        <w:keepNext w:val="0"/>
        <w:numPr>
          <w:ilvl w:val="1"/>
          <w:numId w:val="0"/>
        </w:numPr>
        <w:spacing w:line="300" w:lineRule="exact"/>
        <w:ind w:firstLine="720"/>
      </w:pPr>
      <w:bookmarkStart w:id="39" w:name="_Toc262117729"/>
      <w:r w:rsidRPr="0063622B">
        <w:t>Присъстващите представители вписват имената си и се подписват в изготвен от комисията списък, удостоверяващ тяхното присъствие.</w:t>
      </w:r>
      <w:bookmarkEnd w:id="39"/>
    </w:p>
    <w:p w:rsidR="003D68AF" w:rsidRPr="0063622B" w:rsidRDefault="003D68AF" w:rsidP="006B5A4B">
      <w:pPr>
        <w:pStyle w:val="15"/>
        <w:keepNext w:val="0"/>
        <w:numPr>
          <w:ilvl w:val="1"/>
          <w:numId w:val="0"/>
        </w:numPr>
        <w:spacing w:line="300" w:lineRule="exact"/>
        <w:ind w:firstLine="720"/>
      </w:pPr>
      <w:bookmarkStart w:id="40" w:name="_Ref270063363"/>
      <w:r w:rsidRPr="0063622B">
        <w:t xml:space="preserve">Комисията отваря офертите по реда на тяхното постъпване и проверява за наличието на </w:t>
      </w:r>
      <w:r w:rsidRPr="0063622B">
        <w:rPr>
          <w:b/>
          <w:bCs/>
        </w:rPr>
        <w:t>три отделни запечатани плика</w:t>
      </w:r>
      <w:r w:rsidRPr="0063622B">
        <w:t xml:space="preserve">, след което най-малко </w:t>
      </w:r>
      <w:r w:rsidRPr="0063622B">
        <w:rPr>
          <w:b/>
          <w:bCs/>
        </w:rPr>
        <w:t>ТРИМА</w:t>
      </w:r>
      <w:r w:rsidRPr="0063622B">
        <w:t xml:space="preserve"> от нейните членове подписват </w:t>
      </w:r>
      <w:r w:rsidRPr="0063622B">
        <w:rPr>
          <w:b/>
          <w:bCs/>
        </w:rPr>
        <w:t>ПЛИК №3</w:t>
      </w:r>
      <w:r w:rsidRPr="0063622B">
        <w:t xml:space="preserve">. Комисията предлага по един представител от присъстващите участници да подпише </w:t>
      </w:r>
      <w:r w:rsidRPr="0063622B">
        <w:rPr>
          <w:b/>
          <w:bCs/>
        </w:rPr>
        <w:t xml:space="preserve">ПЛИК №3 </w:t>
      </w:r>
      <w:r w:rsidRPr="0063622B">
        <w:t>на останалите участници.</w:t>
      </w:r>
      <w:bookmarkEnd w:id="37"/>
      <w:bookmarkEnd w:id="38"/>
      <w:bookmarkEnd w:id="40"/>
    </w:p>
    <w:p w:rsidR="003D68AF" w:rsidRPr="0063622B" w:rsidRDefault="003D68AF" w:rsidP="006B5A4B">
      <w:pPr>
        <w:pStyle w:val="15"/>
        <w:keepNext w:val="0"/>
        <w:numPr>
          <w:ilvl w:val="1"/>
          <w:numId w:val="0"/>
        </w:numPr>
        <w:spacing w:line="300" w:lineRule="exact"/>
        <w:ind w:firstLine="720"/>
      </w:pPr>
      <w:bookmarkStart w:id="41" w:name="_Ref270063377"/>
      <w:bookmarkStart w:id="42" w:name="_Toc262117731"/>
      <w:r w:rsidRPr="0063622B">
        <w:t xml:space="preserve">След това Комисията отваря </w:t>
      </w:r>
      <w:r w:rsidRPr="0063622B">
        <w:rPr>
          <w:b/>
          <w:bCs/>
        </w:rPr>
        <w:t>ПЛИК №2</w:t>
      </w:r>
      <w:r w:rsidRPr="0063622B">
        <w:t xml:space="preserve"> и най-малко </w:t>
      </w:r>
      <w:r w:rsidRPr="001C7A1C">
        <w:rPr>
          <w:b/>
        </w:rPr>
        <w:t>ТРИМА</w:t>
      </w:r>
      <w:r w:rsidRPr="0063622B">
        <w:t xml:space="preserve">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w:t>
      </w:r>
      <w:r w:rsidRPr="0063622B">
        <w:rPr>
          <w:b/>
          <w:bCs/>
        </w:rPr>
        <w:t>ПЛИК №2</w:t>
      </w:r>
      <w:r w:rsidRPr="0063622B">
        <w:t xml:space="preserve"> на останалите участници. </w:t>
      </w:r>
      <w:r w:rsidR="00B42641">
        <w:t xml:space="preserve">                </w:t>
      </w:r>
      <w:bookmarkEnd w:id="41"/>
    </w:p>
    <w:p w:rsidR="00B42641" w:rsidRPr="0063622B" w:rsidRDefault="00B42641" w:rsidP="00B42641">
      <w:pPr>
        <w:pStyle w:val="15"/>
        <w:keepNext w:val="0"/>
        <w:numPr>
          <w:ilvl w:val="1"/>
          <w:numId w:val="0"/>
        </w:numPr>
        <w:spacing w:line="300" w:lineRule="exact"/>
        <w:ind w:firstLine="720"/>
      </w:pPr>
      <w:r w:rsidRPr="0063622B">
        <w:t xml:space="preserve">Комисията след това отваря </w:t>
      </w:r>
      <w:r w:rsidRPr="0063622B">
        <w:rPr>
          <w:b/>
          <w:bCs/>
        </w:rPr>
        <w:t>ПЛИК №1</w:t>
      </w:r>
      <w:r>
        <w:t xml:space="preserve"> и оповестява документите и информацията  които той съдържа, съгласно приложение №1 към офертата.</w:t>
      </w:r>
    </w:p>
    <w:p w:rsidR="005347E6" w:rsidRDefault="003D68AF" w:rsidP="006B5A4B">
      <w:pPr>
        <w:pStyle w:val="15"/>
        <w:keepNext w:val="0"/>
        <w:numPr>
          <w:ilvl w:val="1"/>
          <w:numId w:val="0"/>
        </w:numPr>
        <w:spacing w:line="300" w:lineRule="exact"/>
        <w:ind w:firstLine="708"/>
      </w:pPr>
      <w:r w:rsidRPr="0063622B">
        <w:t>След извършването на действията посочени по-горе, приключва публичната част от заседанието на комисията.</w:t>
      </w:r>
      <w:r w:rsidR="00B42641">
        <w:t xml:space="preserve">   </w:t>
      </w:r>
    </w:p>
    <w:p w:rsidR="003D68AF" w:rsidRDefault="005347E6" w:rsidP="006B5A4B">
      <w:pPr>
        <w:pStyle w:val="15"/>
        <w:keepNext w:val="0"/>
        <w:numPr>
          <w:ilvl w:val="1"/>
          <w:numId w:val="0"/>
        </w:numPr>
        <w:spacing w:line="300" w:lineRule="exact"/>
        <w:ind w:firstLine="708"/>
      </w:pPr>
      <w:r>
        <w:t>Комисията разглежда документите и информацията в плик № 1 за съответствие с критериите за подбор, поставени от възложителя, и съставя протокол.</w:t>
      </w:r>
    </w:p>
    <w:p w:rsidR="005347E6" w:rsidRDefault="005347E6" w:rsidP="006B5A4B">
      <w:pPr>
        <w:pStyle w:val="15"/>
        <w:keepNext w:val="0"/>
        <w:numPr>
          <w:ilvl w:val="1"/>
          <w:numId w:val="0"/>
        </w:numPr>
        <w:spacing w:line="300" w:lineRule="exact"/>
        <w:ind w:firstLine="708"/>
      </w:pPr>
      <w:r>
        <w:t>Когато установи липса на документи и/или несъответствие с критериите за подбор, и/или друга нередовност, включително фактическа грешка, комисията ги посочва в протокола и изпраща протокола на всички участници в деня на публикуването му в профила на купувача.</w:t>
      </w:r>
    </w:p>
    <w:p w:rsidR="005347E6" w:rsidRDefault="005347E6" w:rsidP="006B5A4B">
      <w:pPr>
        <w:pStyle w:val="15"/>
        <w:keepNext w:val="0"/>
        <w:numPr>
          <w:ilvl w:val="1"/>
          <w:numId w:val="0"/>
        </w:numPr>
        <w:spacing w:line="300" w:lineRule="exact"/>
        <w:ind w:firstLine="708"/>
      </w:pPr>
      <w:r>
        <w:t>Участниците представят на комисията съответните документи в срок 5 работни дни от получаването на протокола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5347E6" w:rsidRPr="0063622B" w:rsidRDefault="005347E6" w:rsidP="006B5A4B">
      <w:pPr>
        <w:pStyle w:val="15"/>
        <w:keepNext w:val="0"/>
        <w:numPr>
          <w:ilvl w:val="1"/>
          <w:numId w:val="0"/>
        </w:numPr>
        <w:spacing w:line="300" w:lineRule="exact"/>
        <w:ind w:firstLine="708"/>
      </w:pPr>
      <w:r>
        <w:t>След изтичането на срока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w:t>
      </w:r>
    </w:p>
    <w:p w:rsidR="003D68AF" w:rsidRDefault="003D68AF" w:rsidP="006B5A4B">
      <w:pPr>
        <w:pStyle w:val="15"/>
        <w:keepNext w:val="0"/>
        <w:numPr>
          <w:ilvl w:val="1"/>
          <w:numId w:val="0"/>
        </w:numPr>
        <w:spacing w:line="300" w:lineRule="exact"/>
        <w:ind w:firstLine="720"/>
      </w:pPr>
      <w:bookmarkStart w:id="43" w:name="_Ref270073205"/>
      <w:r w:rsidRPr="0063622B">
        <w:t xml:space="preserve">Комисията не разглежда документите в </w:t>
      </w:r>
      <w:r w:rsidRPr="0063622B">
        <w:rPr>
          <w:b/>
          <w:bCs/>
        </w:rPr>
        <w:t>ПЛИК №2</w:t>
      </w:r>
      <w:r w:rsidRPr="0063622B">
        <w:t xml:space="preserve"> на участниците, които не отговарят на изискванията за подбор</w:t>
      </w:r>
      <w:bookmarkEnd w:id="42"/>
      <w:bookmarkEnd w:id="43"/>
      <w:r w:rsidR="001E5E54">
        <w:t>.</w:t>
      </w:r>
    </w:p>
    <w:p w:rsidR="001E5E54" w:rsidRPr="001E5E54" w:rsidRDefault="006C511D" w:rsidP="001E5E54">
      <w:pPr>
        <w:jc w:val="both"/>
        <w:rPr>
          <w:sz w:val="24"/>
          <w:szCs w:val="24"/>
          <w:lang w:val="bg-BG"/>
        </w:rPr>
      </w:pPr>
      <w:r>
        <w:rPr>
          <w:sz w:val="24"/>
          <w:szCs w:val="24"/>
          <w:lang w:val="bg-BG"/>
        </w:rPr>
        <w:t xml:space="preserve">          </w:t>
      </w:r>
      <w:r w:rsidR="001E5E54" w:rsidRPr="001E5E54">
        <w:rPr>
          <w:sz w:val="24"/>
          <w:szCs w:val="24"/>
          <w:lang w:val="bg-BG"/>
        </w:rPr>
        <w:t>Комисията предлага за отстраняване от процедурата участник:</w:t>
      </w:r>
    </w:p>
    <w:p w:rsidR="001E5E54" w:rsidRPr="001E5E54" w:rsidRDefault="006C511D" w:rsidP="001E5E54">
      <w:pPr>
        <w:jc w:val="both"/>
        <w:rPr>
          <w:sz w:val="24"/>
          <w:szCs w:val="24"/>
          <w:lang w:val="en-US"/>
        </w:rPr>
      </w:pPr>
      <w:r>
        <w:rPr>
          <w:sz w:val="24"/>
          <w:szCs w:val="24"/>
          <w:lang w:val="bg-BG"/>
        </w:rPr>
        <w:t xml:space="preserve">          </w:t>
      </w:r>
      <w:r w:rsidR="001E5E54">
        <w:rPr>
          <w:sz w:val="24"/>
          <w:szCs w:val="24"/>
          <w:lang w:val="bg-BG"/>
        </w:rPr>
        <w:t>-</w:t>
      </w:r>
      <w:r w:rsidR="001E5E54" w:rsidRPr="001E5E54">
        <w:rPr>
          <w:sz w:val="24"/>
          <w:szCs w:val="24"/>
          <w:lang w:val="bg-BG"/>
        </w:rPr>
        <w:t xml:space="preserve">който не е представил някой от необходимите документи или информация по </w:t>
      </w:r>
      <w:r w:rsidR="001E5E54" w:rsidRPr="006C511D">
        <w:rPr>
          <w:b/>
          <w:sz w:val="24"/>
          <w:szCs w:val="24"/>
          <w:lang w:val="bg-BG"/>
        </w:rPr>
        <w:t>чл. 56 от ЗОП</w:t>
      </w:r>
      <w:r w:rsidR="001E5E54">
        <w:rPr>
          <w:sz w:val="24"/>
          <w:szCs w:val="24"/>
          <w:lang w:val="en-US"/>
        </w:rPr>
        <w:t>;</w:t>
      </w:r>
    </w:p>
    <w:p w:rsidR="001E5E54" w:rsidRPr="001E5E54" w:rsidRDefault="006C511D" w:rsidP="001E5E54">
      <w:pPr>
        <w:jc w:val="both"/>
        <w:rPr>
          <w:sz w:val="24"/>
          <w:szCs w:val="24"/>
          <w:lang w:val="bg-BG"/>
        </w:rPr>
      </w:pPr>
      <w:r>
        <w:rPr>
          <w:sz w:val="24"/>
          <w:szCs w:val="24"/>
          <w:lang w:val="bg-BG"/>
        </w:rPr>
        <w:t xml:space="preserve">        </w:t>
      </w:r>
      <w:r w:rsidR="001E5E54">
        <w:rPr>
          <w:sz w:val="24"/>
          <w:szCs w:val="24"/>
          <w:lang w:val="bg-BG"/>
        </w:rPr>
        <w:t>-</w:t>
      </w:r>
      <w:r w:rsidR="001E5E54" w:rsidRPr="001E5E54">
        <w:rPr>
          <w:sz w:val="24"/>
          <w:szCs w:val="24"/>
          <w:lang w:val="bg-BG"/>
        </w:rPr>
        <w:t xml:space="preserve"> за когото са налице обстоятелства по </w:t>
      </w:r>
      <w:r w:rsidR="001E5E54" w:rsidRPr="006C511D">
        <w:rPr>
          <w:b/>
          <w:sz w:val="24"/>
          <w:szCs w:val="24"/>
          <w:lang w:val="bg-BG"/>
        </w:rPr>
        <w:t>чл. 47, ал. 1 и 5 от ЗОП</w:t>
      </w:r>
      <w:r w:rsidR="001E5E54">
        <w:rPr>
          <w:sz w:val="24"/>
          <w:szCs w:val="24"/>
          <w:lang w:val="bg-BG"/>
        </w:rPr>
        <w:t xml:space="preserve"> </w:t>
      </w:r>
      <w:r w:rsidR="001E5E54" w:rsidRPr="001E5E54">
        <w:rPr>
          <w:sz w:val="24"/>
          <w:szCs w:val="24"/>
          <w:lang w:val="bg-BG"/>
        </w:rPr>
        <w:t xml:space="preserve"> и посочените в обявлението обстоятелства по </w:t>
      </w:r>
      <w:r w:rsidR="001E5E54" w:rsidRPr="006C511D">
        <w:rPr>
          <w:b/>
          <w:sz w:val="24"/>
          <w:szCs w:val="24"/>
          <w:lang w:val="bg-BG"/>
        </w:rPr>
        <w:t>чл. 47, ал. 2 от ЗОП</w:t>
      </w:r>
      <w:r w:rsidR="001E5E54" w:rsidRPr="001E5E54">
        <w:rPr>
          <w:sz w:val="24"/>
          <w:szCs w:val="24"/>
          <w:lang w:val="bg-BG"/>
        </w:rPr>
        <w:t>;</w:t>
      </w:r>
    </w:p>
    <w:p w:rsidR="001E5E54" w:rsidRPr="001E5E54" w:rsidRDefault="006C511D" w:rsidP="001E5E54">
      <w:pPr>
        <w:jc w:val="both"/>
        <w:rPr>
          <w:sz w:val="24"/>
          <w:szCs w:val="24"/>
          <w:lang w:val="bg-BG"/>
        </w:rPr>
      </w:pPr>
      <w:r>
        <w:rPr>
          <w:sz w:val="24"/>
          <w:szCs w:val="24"/>
          <w:lang w:val="bg-BG"/>
        </w:rPr>
        <w:t xml:space="preserve">          </w:t>
      </w:r>
      <w:r w:rsidR="001E5E54">
        <w:rPr>
          <w:sz w:val="24"/>
          <w:szCs w:val="24"/>
          <w:lang w:val="bg-BG"/>
        </w:rPr>
        <w:t>-</w:t>
      </w:r>
      <w:r w:rsidR="001E5E54" w:rsidRPr="001E5E54">
        <w:rPr>
          <w:sz w:val="24"/>
          <w:szCs w:val="24"/>
          <w:lang w:val="bg-BG"/>
        </w:rPr>
        <w:t>който е представил оферта, която не отговаря на предварително обявените условия на възложителя;</w:t>
      </w:r>
    </w:p>
    <w:p w:rsidR="001E5E54" w:rsidRPr="001E5E54" w:rsidRDefault="006C511D" w:rsidP="001E5E54">
      <w:pPr>
        <w:jc w:val="both"/>
        <w:rPr>
          <w:sz w:val="24"/>
          <w:szCs w:val="24"/>
          <w:lang w:val="bg-BG"/>
        </w:rPr>
      </w:pPr>
      <w:r>
        <w:rPr>
          <w:sz w:val="24"/>
          <w:szCs w:val="24"/>
          <w:lang w:val="bg-BG"/>
        </w:rPr>
        <w:t xml:space="preserve">           </w:t>
      </w:r>
      <w:r w:rsidR="001E5E54">
        <w:rPr>
          <w:sz w:val="24"/>
          <w:szCs w:val="24"/>
          <w:lang w:val="bg-BG"/>
        </w:rPr>
        <w:t>-</w:t>
      </w:r>
      <w:r w:rsidR="001E5E54" w:rsidRPr="001E5E54">
        <w:rPr>
          <w:sz w:val="24"/>
          <w:szCs w:val="24"/>
          <w:lang w:val="bg-BG"/>
        </w:rPr>
        <w:t xml:space="preserve">който е представил оферта, която не отговаря на изискванията на </w:t>
      </w:r>
      <w:r w:rsidR="001E5E54" w:rsidRPr="006C511D">
        <w:rPr>
          <w:b/>
          <w:sz w:val="24"/>
          <w:szCs w:val="24"/>
          <w:lang w:val="bg-BG"/>
        </w:rPr>
        <w:t>чл. 57, ал. 2 от ЗОП</w:t>
      </w:r>
      <w:r w:rsidR="001E5E54" w:rsidRPr="001E5E54">
        <w:rPr>
          <w:sz w:val="24"/>
          <w:szCs w:val="24"/>
          <w:lang w:val="bg-BG"/>
        </w:rPr>
        <w:t>;</w:t>
      </w:r>
    </w:p>
    <w:p w:rsidR="001E5E54" w:rsidRDefault="006C511D" w:rsidP="001E5E54">
      <w:pPr>
        <w:jc w:val="both"/>
        <w:rPr>
          <w:sz w:val="24"/>
          <w:szCs w:val="24"/>
          <w:lang w:val="bg-BG"/>
        </w:rPr>
      </w:pPr>
      <w:r>
        <w:rPr>
          <w:sz w:val="24"/>
          <w:szCs w:val="24"/>
          <w:lang w:val="bg-BG"/>
        </w:rPr>
        <w:t xml:space="preserve">          </w:t>
      </w:r>
      <w:r w:rsidR="001E5E54">
        <w:rPr>
          <w:sz w:val="24"/>
          <w:szCs w:val="24"/>
          <w:lang w:val="bg-BG"/>
        </w:rPr>
        <w:t>-</w:t>
      </w:r>
      <w:r w:rsidR="001E5E54" w:rsidRPr="001E5E54">
        <w:rPr>
          <w:sz w:val="24"/>
          <w:szCs w:val="24"/>
          <w:lang w:val="bg-BG"/>
        </w:rPr>
        <w:t xml:space="preserve">за когото по реда на </w:t>
      </w:r>
      <w:r w:rsidR="001E5E54" w:rsidRPr="006C511D">
        <w:rPr>
          <w:b/>
          <w:sz w:val="24"/>
          <w:szCs w:val="24"/>
          <w:lang w:val="bg-BG"/>
        </w:rPr>
        <w:t>чл. 68, ал. 11 от ЗОП</w:t>
      </w:r>
      <w:r w:rsidR="001E5E54" w:rsidRPr="001E5E54">
        <w:rPr>
          <w:sz w:val="24"/>
          <w:szCs w:val="24"/>
          <w:lang w:val="bg-BG"/>
        </w:rPr>
        <w:t xml:space="preserve"> е установено, че е представил невярна информация за доказване на съответствието му с обявените от</w:t>
      </w:r>
      <w:r w:rsidR="004E44A0">
        <w:rPr>
          <w:sz w:val="24"/>
          <w:szCs w:val="24"/>
          <w:lang w:val="bg-BG"/>
        </w:rPr>
        <w:t xml:space="preserve"> възложителя критерии за подбор</w:t>
      </w:r>
      <w:r w:rsidR="004E44A0">
        <w:rPr>
          <w:sz w:val="24"/>
          <w:szCs w:val="24"/>
          <w:lang w:val="en-US"/>
        </w:rPr>
        <w:t>;</w:t>
      </w:r>
    </w:p>
    <w:p w:rsidR="004E44A0" w:rsidRPr="001E5E54" w:rsidRDefault="004E44A0" w:rsidP="001E5E54">
      <w:pPr>
        <w:jc w:val="both"/>
        <w:rPr>
          <w:sz w:val="24"/>
          <w:szCs w:val="24"/>
          <w:lang w:val="bg-BG"/>
        </w:rPr>
      </w:pPr>
      <w:r>
        <w:rPr>
          <w:sz w:val="24"/>
          <w:szCs w:val="24"/>
          <w:lang w:val="bg-BG"/>
        </w:rPr>
        <w:t xml:space="preserve">            </w:t>
      </w:r>
      <w:r w:rsidRPr="004E44A0">
        <w:rPr>
          <w:sz w:val="24"/>
          <w:szCs w:val="24"/>
        </w:rPr>
        <w:t>Пликът с цената, предлагана от участник, чиято оферта не отговаря на изискванията на възложителя, не се отваря.</w:t>
      </w:r>
    </w:p>
    <w:p w:rsidR="003D68AF" w:rsidRDefault="003D68AF" w:rsidP="006B5A4B">
      <w:pPr>
        <w:pStyle w:val="15"/>
        <w:keepNext w:val="0"/>
        <w:numPr>
          <w:ilvl w:val="1"/>
          <w:numId w:val="0"/>
        </w:numPr>
        <w:spacing w:line="300" w:lineRule="exact"/>
        <w:ind w:firstLine="708"/>
      </w:pPr>
      <w:bookmarkStart w:id="44" w:name="_Toc218315949"/>
      <w:bookmarkStart w:id="45" w:name="_Toc218315950"/>
      <w:bookmarkStart w:id="46" w:name="_Toc218315951"/>
      <w:bookmarkStart w:id="47" w:name="_Toc218315957"/>
      <w:bookmarkStart w:id="48" w:name="_Toc203473525"/>
      <w:bookmarkStart w:id="49" w:name="_Toc203473526"/>
      <w:bookmarkStart w:id="50" w:name="_Toc203473527"/>
      <w:bookmarkStart w:id="51" w:name="_Toc203473528"/>
      <w:bookmarkStart w:id="52" w:name="_Toc203473529"/>
      <w:bookmarkStart w:id="53" w:name="_Toc203473530"/>
      <w:bookmarkStart w:id="54" w:name="_Toc262117735"/>
      <w:bookmarkEnd w:id="44"/>
      <w:bookmarkEnd w:id="45"/>
      <w:bookmarkEnd w:id="46"/>
      <w:bookmarkEnd w:id="47"/>
      <w:bookmarkEnd w:id="48"/>
      <w:bookmarkEnd w:id="49"/>
      <w:bookmarkEnd w:id="50"/>
      <w:bookmarkEnd w:id="51"/>
      <w:bookmarkEnd w:id="52"/>
      <w:bookmarkEnd w:id="53"/>
      <w:r w:rsidRPr="0063622B">
        <w:t xml:space="preserve">Комисията отваря </w:t>
      </w:r>
      <w:r w:rsidRPr="0063622B">
        <w:rPr>
          <w:b/>
          <w:bCs/>
        </w:rPr>
        <w:t>ПЛИК №3</w:t>
      </w:r>
      <w:r w:rsidRPr="0063622B">
        <w:t xml:space="preserve">, </w:t>
      </w:r>
      <w:r w:rsidR="004E44A0">
        <w:t xml:space="preserve">след като е разгледала офертите, </w:t>
      </w:r>
      <w:r w:rsidRPr="0063622B">
        <w:t>което е отразено в подписан от членовете на комисията протокол</w:t>
      </w:r>
      <w:r w:rsidR="004E44A0">
        <w:t>.</w:t>
      </w:r>
    </w:p>
    <w:p w:rsidR="004E44A0" w:rsidRPr="0063622B" w:rsidRDefault="004E44A0" w:rsidP="006B5A4B">
      <w:pPr>
        <w:pStyle w:val="15"/>
        <w:keepNext w:val="0"/>
        <w:numPr>
          <w:ilvl w:val="1"/>
          <w:numId w:val="0"/>
        </w:numPr>
        <w:spacing w:line="300" w:lineRule="exact"/>
        <w:ind w:firstLine="708"/>
      </w:pPr>
      <w:r>
        <w:t xml:space="preserve">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отварянето.Отварянето на ценовите оферти се извършва публично при условията на </w:t>
      </w:r>
      <w:r>
        <w:rPr>
          <w:rStyle w:val="samedocreference"/>
        </w:rPr>
        <w:t>чл. 68, ал. 3</w:t>
      </w:r>
      <w:r>
        <w:t>.</w:t>
      </w:r>
      <w:r w:rsidR="00F13885">
        <w:t>от ЗОП.</w:t>
      </w:r>
      <w:r>
        <w:t xml:space="preserve"> При отваряне на ценовите оферти комисията оповестява предлаганите цени и предлага по един представител от присъстващите участници да подпише ценовите оферти.</w:t>
      </w:r>
    </w:p>
    <w:bookmarkEnd w:id="54"/>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9.2. Искане на разяснения по документацията на участниците.</w:t>
      </w:r>
    </w:p>
    <w:p w:rsidR="003D68AF" w:rsidRPr="0063622B" w:rsidRDefault="003D68AF" w:rsidP="006B5A4B">
      <w:pPr>
        <w:pStyle w:val="15"/>
        <w:keepNext w:val="0"/>
        <w:numPr>
          <w:ilvl w:val="1"/>
          <w:numId w:val="0"/>
        </w:numPr>
        <w:spacing w:line="300" w:lineRule="exact"/>
        <w:ind w:firstLine="708"/>
      </w:pPr>
      <w:r w:rsidRPr="0063622B">
        <w:t xml:space="preserve">Комисията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w:t>
      </w:r>
      <w:r w:rsidRPr="0063622B">
        <w:rPr>
          <w:b/>
          <w:bCs/>
        </w:rPr>
        <w:t>ПЛИК №2 и ПЛИК №3</w:t>
      </w:r>
      <w:r w:rsidRPr="0063622B">
        <w:t>. Тази възможност не може да се използва за промяна на техническото и ценовото предложение на участниците.</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9.3. Проверка и оценка на офертите</w:t>
      </w:r>
    </w:p>
    <w:p w:rsidR="003D68AF" w:rsidRPr="0063622B" w:rsidRDefault="003D68AF" w:rsidP="006B5A4B">
      <w:pPr>
        <w:pStyle w:val="15"/>
        <w:keepNext w:val="0"/>
        <w:numPr>
          <w:ilvl w:val="1"/>
          <w:numId w:val="0"/>
        </w:numPr>
        <w:spacing w:line="300" w:lineRule="exact"/>
        <w:ind w:firstLine="708"/>
      </w:pPr>
      <w:r w:rsidRPr="0063622B">
        <w:t xml:space="preserve">Комисията  използва таблиците приложени към Указанията за участие за възлагане на обществена поръчка и прави проверка за пълнота и съответствие на </w:t>
      </w:r>
      <w:r w:rsidRPr="0063622B">
        <w:rPr>
          <w:b/>
          <w:bCs/>
        </w:rPr>
        <w:t>пликовете</w:t>
      </w:r>
      <w:r w:rsidRPr="0063622B">
        <w:t>, както и проверка за допустимост/подбор на участниците и оценка  на подадените оферти.</w:t>
      </w:r>
    </w:p>
    <w:p w:rsidR="006264A6" w:rsidRDefault="006264A6" w:rsidP="006B5A4B">
      <w:pPr>
        <w:pStyle w:val="15"/>
        <w:keepNext w:val="0"/>
        <w:numPr>
          <w:ilvl w:val="1"/>
          <w:numId w:val="0"/>
        </w:numPr>
        <w:spacing w:line="300" w:lineRule="exact"/>
        <w:ind w:firstLine="708"/>
        <w:rPr>
          <w:i/>
          <w:iCs/>
        </w:rPr>
      </w:pPr>
    </w:p>
    <w:p w:rsidR="003D68AF" w:rsidRPr="00C52054" w:rsidRDefault="003D68AF" w:rsidP="006B5A4B">
      <w:pPr>
        <w:pStyle w:val="15"/>
        <w:keepNext w:val="0"/>
        <w:numPr>
          <w:ilvl w:val="1"/>
          <w:numId w:val="0"/>
        </w:numPr>
        <w:spacing w:line="300" w:lineRule="exact"/>
        <w:ind w:firstLine="708"/>
        <w:rPr>
          <w:b/>
          <w:i/>
          <w:iCs/>
        </w:rPr>
      </w:pPr>
      <w:r w:rsidRPr="00C52054">
        <w:rPr>
          <w:b/>
          <w:i/>
          <w:iCs/>
        </w:rPr>
        <w:t>9.3.1. Проверка и оценка на Плик № 1.</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bookmarkStart w:id="55" w:name="_Ref270071370"/>
      <w:r w:rsidRPr="0063622B">
        <w:rPr>
          <w:sz w:val="24"/>
          <w:szCs w:val="24"/>
          <w:lang w:val="bg-BG"/>
        </w:rPr>
        <w:t>При проверка за наличие в</w:t>
      </w:r>
      <w:r w:rsidRPr="0063622B">
        <w:rPr>
          <w:b/>
          <w:bCs/>
          <w:sz w:val="24"/>
          <w:szCs w:val="24"/>
          <w:lang w:val="bg-BG"/>
        </w:rPr>
        <w:t xml:space="preserve"> ПЛИК №1</w:t>
      </w:r>
      <w:r w:rsidRPr="0063622B">
        <w:rPr>
          <w:sz w:val="24"/>
          <w:szCs w:val="24"/>
          <w:lang w:val="bg-BG"/>
        </w:rPr>
        <w:t xml:space="preserve"> на всички необходими документи за участие в обществената поръчка, се извършва, съгласно списъка, който е приложен в Образец № 1 </w:t>
      </w:r>
      <w:r w:rsidR="002B1409">
        <w:rPr>
          <w:sz w:val="24"/>
          <w:szCs w:val="24"/>
          <w:lang w:val="bg-BG"/>
        </w:rPr>
        <w:t>–</w:t>
      </w:r>
      <w:r w:rsidRPr="0063622B">
        <w:rPr>
          <w:sz w:val="24"/>
          <w:szCs w:val="24"/>
          <w:lang w:val="bg-BG"/>
        </w:rPr>
        <w:t xml:space="preserve"> Оферта, като се проверява наличието на изискваните документи. </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В </w:t>
      </w:r>
      <w:r w:rsidRPr="0063622B">
        <w:rPr>
          <w:b/>
          <w:bCs/>
          <w:sz w:val="24"/>
          <w:szCs w:val="24"/>
          <w:lang w:val="bg-BG"/>
        </w:rPr>
        <w:t xml:space="preserve">ОЦЕНИТЕЛЕН ЛИСТ №1 </w:t>
      </w:r>
      <w:r w:rsidRPr="0063622B">
        <w:rPr>
          <w:sz w:val="24"/>
          <w:szCs w:val="24"/>
          <w:lang w:val="bg-BG"/>
        </w:rPr>
        <w:t>комисията попълва, както следва:</w:t>
      </w:r>
      <w:bookmarkEnd w:id="55"/>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е наличен съответно изисквания и приложим за участника документ;</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не е наличен съответно изисквания и приложим за участника документ;</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НЕПРИЛОЖИМО</w:t>
      </w:r>
      <w:r w:rsidRPr="0063622B">
        <w:rPr>
          <w:sz w:val="24"/>
          <w:szCs w:val="24"/>
          <w:lang w:val="bg-BG"/>
        </w:rPr>
        <w:t>”, в случаите, когато констатацията е, че съответно изисквания документ не е приложим за участника;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ДА СЕ ПРЕДОСТАВИ</w:t>
      </w:r>
      <w:r w:rsidRPr="0063622B">
        <w:rPr>
          <w:sz w:val="24"/>
          <w:szCs w:val="24"/>
          <w:lang w:val="bg-BG"/>
        </w:rPr>
        <w:t>”, в случаите, когато констатацията е, че съответно изисквания документ е приложим за участника, но не е предоставен;</w:t>
      </w:r>
    </w:p>
    <w:p w:rsidR="003D68AF" w:rsidRPr="0063622B" w:rsidRDefault="003D68AF" w:rsidP="006B5A4B">
      <w:pPr>
        <w:pStyle w:val="15"/>
        <w:keepNext w:val="0"/>
        <w:numPr>
          <w:ilvl w:val="1"/>
          <w:numId w:val="0"/>
        </w:numPr>
        <w:spacing w:line="300" w:lineRule="exact"/>
        <w:ind w:firstLine="708"/>
      </w:pPr>
      <w:bookmarkStart w:id="56" w:name="_Ref270071404"/>
      <w:r w:rsidRPr="0063622B">
        <w:t xml:space="preserve">Проверка за пълнота и административното съответствие на </w:t>
      </w:r>
      <w:r w:rsidRPr="0063622B">
        <w:rPr>
          <w:b/>
          <w:bCs/>
        </w:rPr>
        <w:t>ПЛИК №1</w:t>
      </w:r>
      <w:r w:rsidRPr="0063622B">
        <w:t>:</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След приключване на проверката за наличие в </w:t>
      </w:r>
      <w:r w:rsidRPr="0063622B">
        <w:rPr>
          <w:b/>
          <w:bCs/>
          <w:sz w:val="24"/>
          <w:szCs w:val="24"/>
          <w:lang w:val="bg-BG"/>
        </w:rPr>
        <w:t>ПЛИК №1,</w:t>
      </w:r>
      <w:r w:rsidRPr="0063622B">
        <w:rPr>
          <w:sz w:val="24"/>
          <w:szCs w:val="24"/>
          <w:lang w:val="bg-BG"/>
        </w:rPr>
        <w:t xml:space="preserve"> комисията пристъпва, към проверка за пълнота и административното съответствие на документите приложени в</w:t>
      </w:r>
      <w:r w:rsidRPr="0063622B">
        <w:rPr>
          <w:b/>
          <w:bCs/>
          <w:sz w:val="24"/>
          <w:szCs w:val="24"/>
          <w:lang w:val="bg-BG"/>
        </w:rPr>
        <w:t xml:space="preserve"> ПЛИК №1</w:t>
      </w:r>
      <w:r w:rsidRPr="0063622B">
        <w:rPr>
          <w:sz w:val="24"/>
          <w:szCs w:val="24"/>
          <w:lang w:val="bg-BG"/>
        </w:rPr>
        <w:t xml:space="preserve">, като комисията прави преценка за пълнотата и административното съответствие с изискванията на Документацията за участие. В </w:t>
      </w:r>
      <w:r w:rsidRPr="0063622B">
        <w:rPr>
          <w:b/>
          <w:bCs/>
          <w:sz w:val="24"/>
          <w:szCs w:val="24"/>
          <w:lang w:val="bg-BG"/>
        </w:rPr>
        <w:t xml:space="preserve">ОЦЕНИТЕЛЕН ЛИСТ №1 </w:t>
      </w:r>
      <w:r w:rsidRPr="0063622B">
        <w:rPr>
          <w:sz w:val="24"/>
          <w:szCs w:val="24"/>
          <w:lang w:val="bg-BG"/>
        </w:rPr>
        <w:t>комисията попълва, както следва:</w:t>
      </w:r>
      <w:bookmarkEnd w:id="56"/>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№3</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съответния документ отговаря на пълнота и административните изисквания, съгласно документацията за участие;</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№3</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съответния документ не</w:t>
      </w:r>
      <w:r w:rsidR="00EE3F87">
        <w:rPr>
          <w:sz w:val="24"/>
          <w:szCs w:val="24"/>
          <w:lang w:val="bg-BG"/>
        </w:rPr>
        <w:t xml:space="preserve"> </w:t>
      </w:r>
      <w:r w:rsidRPr="0063622B">
        <w:rPr>
          <w:sz w:val="24"/>
          <w:szCs w:val="24"/>
          <w:lang w:val="bg-BG"/>
        </w:rPr>
        <w:t>отговаря на пълнота и/или административните изисквания, съгласно документацията за участие;</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№3</w:t>
      </w:r>
      <w:r w:rsidRPr="0063622B">
        <w:rPr>
          <w:sz w:val="24"/>
          <w:szCs w:val="24"/>
          <w:lang w:val="bg-BG"/>
        </w:rPr>
        <w:t xml:space="preserve"> с „</w:t>
      </w:r>
      <w:r w:rsidRPr="0063622B">
        <w:rPr>
          <w:b/>
          <w:bCs/>
          <w:sz w:val="24"/>
          <w:szCs w:val="24"/>
          <w:lang w:val="bg-BG"/>
        </w:rPr>
        <w:t>ДА СЕ ПРЕДОСТАВИ</w:t>
      </w:r>
      <w:r w:rsidRPr="0063622B">
        <w:rPr>
          <w:sz w:val="24"/>
          <w:szCs w:val="24"/>
          <w:lang w:val="bg-BG"/>
        </w:rPr>
        <w:t>”, в случаите, когато констатацията е, че съответния документ е нередовен (не</w:t>
      </w:r>
      <w:r w:rsidR="006264A6">
        <w:rPr>
          <w:sz w:val="24"/>
          <w:szCs w:val="24"/>
          <w:lang w:val="bg-BG"/>
        </w:rPr>
        <w:t xml:space="preserve"> </w:t>
      </w:r>
      <w:r w:rsidRPr="0063622B">
        <w:rPr>
          <w:sz w:val="24"/>
          <w:szCs w:val="24"/>
          <w:lang w:val="bg-BG"/>
        </w:rPr>
        <w:t>отговаря на изискванията за пълнота и/или административните изисквания от документацията за участие);</w:t>
      </w:r>
    </w:p>
    <w:p w:rsidR="003D68AF" w:rsidRPr="0063622B" w:rsidRDefault="003D68AF" w:rsidP="006B5A4B">
      <w:pPr>
        <w:pStyle w:val="15"/>
        <w:keepNext w:val="0"/>
        <w:numPr>
          <w:ilvl w:val="1"/>
          <w:numId w:val="0"/>
        </w:numPr>
        <w:spacing w:line="300" w:lineRule="exact"/>
        <w:ind w:firstLine="708"/>
      </w:pPr>
      <w:r w:rsidRPr="0063622B">
        <w:t>Проверка за наличие, пълнота и административното съответствие на допълнително предоставените документи от участникът изисквани от Възложителя:</w:t>
      </w:r>
    </w:p>
    <w:p w:rsidR="003D68AF" w:rsidRPr="0063622B" w:rsidRDefault="003D68AF" w:rsidP="006B5A4B">
      <w:pPr>
        <w:numPr>
          <w:ilvl w:val="2"/>
          <w:numId w:val="0"/>
        </w:numPr>
        <w:autoSpaceDE w:val="0"/>
        <w:autoSpaceDN w:val="0"/>
        <w:adjustRightInd w:val="0"/>
        <w:spacing w:line="300" w:lineRule="exact"/>
        <w:ind w:firstLine="708"/>
        <w:jc w:val="both"/>
        <w:rPr>
          <w:spacing w:val="-8"/>
          <w:sz w:val="24"/>
          <w:szCs w:val="24"/>
          <w:lang w:val="bg-BG"/>
        </w:rPr>
      </w:pPr>
      <w:r w:rsidRPr="0063622B">
        <w:rPr>
          <w:spacing w:val="-8"/>
          <w:sz w:val="24"/>
          <w:szCs w:val="24"/>
          <w:lang w:val="bg-BG"/>
        </w:rPr>
        <w:t xml:space="preserve">След извършване на проверка за наличие, пълнота и проверка за административното съответствие на </w:t>
      </w:r>
      <w:r w:rsidRPr="0063622B">
        <w:rPr>
          <w:b/>
          <w:bCs/>
          <w:spacing w:val="-8"/>
          <w:sz w:val="24"/>
          <w:szCs w:val="24"/>
          <w:lang w:val="bg-BG"/>
        </w:rPr>
        <w:t xml:space="preserve">ПЛИК №1, </w:t>
      </w:r>
      <w:r w:rsidRPr="0063622B">
        <w:rPr>
          <w:spacing w:val="-8"/>
          <w:sz w:val="24"/>
          <w:szCs w:val="24"/>
          <w:lang w:val="bg-BG"/>
        </w:rPr>
        <w:t xml:space="preserve">Комисията съставя протокол. В протокола  комисията описва изчерпателно липсващите документи или констатираните нередовности, посочва точно вида на документа или документите, които следва да се представят допълнително, и определя срок за представянето им. Срокът е еднакъв за всички участници и не може да бъде по-дълъг от </w:t>
      </w:r>
      <w:r w:rsidRPr="006264A6">
        <w:rPr>
          <w:b/>
          <w:spacing w:val="-8"/>
          <w:sz w:val="24"/>
          <w:szCs w:val="24"/>
          <w:lang w:val="bg-BG"/>
        </w:rPr>
        <w:t>5</w:t>
      </w:r>
      <w:r w:rsidR="006264A6" w:rsidRPr="006264A6">
        <w:rPr>
          <w:b/>
          <w:spacing w:val="-8"/>
          <w:sz w:val="24"/>
          <w:szCs w:val="24"/>
          <w:lang w:val="bg-BG"/>
        </w:rPr>
        <w:t xml:space="preserve"> работни</w:t>
      </w:r>
      <w:r w:rsidRPr="006264A6">
        <w:rPr>
          <w:b/>
          <w:spacing w:val="-8"/>
          <w:sz w:val="24"/>
          <w:szCs w:val="24"/>
          <w:lang w:val="bg-BG"/>
        </w:rPr>
        <w:t xml:space="preserve"> дни</w:t>
      </w:r>
      <w:r w:rsidRPr="0063622B">
        <w:rPr>
          <w:spacing w:val="-8"/>
          <w:sz w:val="24"/>
          <w:szCs w:val="24"/>
          <w:lang w:val="bg-BG"/>
        </w:rPr>
        <w:t xml:space="preserve"> считано от датата на получаване на протокола. След изтичането на срока, комисията проверява изискваните и предоставени от участникът допълнителни документи за наличие, пълнота и административното съответствие, като в </w:t>
      </w:r>
      <w:r w:rsidRPr="0063622B">
        <w:rPr>
          <w:b/>
          <w:bCs/>
          <w:spacing w:val="-8"/>
          <w:sz w:val="24"/>
          <w:szCs w:val="24"/>
          <w:lang w:val="bg-BG"/>
        </w:rPr>
        <w:t xml:space="preserve">ОЦЕНИТЕЛЕН ЛИСТ №1 </w:t>
      </w:r>
      <w:r w:rsidRPr="0063622B">
        <w:rPr>
          <w:spacing w:val="-8"/>
          <w:sz w:val="24"/>
          <w:szCs w:val="24"/>
          <w:lang w:val="bg-BG"/>
        </w:rPr>
        <w:t>комисията попълва, както следва: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№4</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съответно изисквания документ е наличен и отговаря на пълнота и административните изисквания, съгласно документацията за участие;</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№4</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съответно изисквания документ не е наличен и/или не отговаря на пълнота и/или административните изисквания, съгласно документацията за участие.</w:t>
      </w:r>
    </w:p>
    <w:p w:rsidR="003D68AF" w:rsidRPr="0063622B" w:rsidRDefault="003D68AF" w:rsidP="006B5A4B">
      <w:pPr>
        <w:pStyle w:val="15"/>
        <w:keepNext w:val="0"/>
        <w:numPr>
          <w:ilvl w:val="1"/>
          <w:numId w:val="0"/>
        </w:numPr>
        <w:spacing w:line="300" w:lineRule="exact"/>
        <w:ind w:left="709" w:hanging="1"/>
      </w:pPr>
      <w:r w:rsidRPr="0063622B">
        <w:t xml:space="preserve">Проверка за допустимост/подбор на участниците по </w:t>
      </w:r>
      <w:r w:rsidRPr="0063622B">
        <w:rPr>
          <w:b/>
          <w:bCs/>
        </w:rPr>
        <w:t>ПЛИК №1</w:t>
      </w:r>
      <w:r w:rsidRPr="0063622B">
        <w:t>:</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След приключване на проверката за наличие, пълнота и административното съответствие на участниците, комисията пристъпва към разглеждане на допуснатите оферти и ги проверява за допустимост/подбор по финансови и технически показатели в съответствие с предварително обявените условия, като подробно разглежда и извлича необходимата информация от съответните образци, като в </w:t>
      </w:r>
      <w:r w:rsidRPr="0063622B">
        <w:rPr>
          <w:b/>
          <w:bCs/>
          <w:sz w:val="24"/>
          <w:szCs w:val="24"/>
          <w:lang w:val="bg-BG"/>
        </w:rPr>
        <w:t xml:space="preserve">ОЦЕНИТЕЛЕН ЛИСТ №2 </w:t>
      </w:r>
      <w:r w:rsidRPr="0063622B">
        <w:rPr>
          <w:sz w:val="24"/>
          <w:szCs w:val="24"/>
          <w:lang w:val="bg-BG"/>
        </w:rPr>
        <w:t>комисията попълва, както следва: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участникът покрива (</w:t>
      </w:r>
      <w:r w:rsidRPr="0063622B">
        <w:rPr>
          <w:i/>
          <w:iCs/>
          <w:sz w:val="24"/>
          <w:szCs w:val="24"/>
          <w:lang w:val="bg-BG"/>
        </w:rPr>
        <w:t>равен или по-висок от съответния минимален критерии и/или отговаря на критерия</w:t>
      </w:r>
      <w:r w:rsidRPr="0063622B">
        <w:rPr>
          <w:sz w:val="24"/>
          <w:szCs w:val="24"/>
          <w:lang w:val="bg-BG"/>
        </w:rPr>
        <w:t>) съответния минимален критерии за допустимост/подбор.</w:t>
      </w:r>
    </w:p>
    <w:p w:rsidR="003D68AF" w:rsidRPr="00EF75CA" w:rsidRDefault="003D68AF" w:rsidP="006B5A4B">
      <w:pPr>
        <w:autoSpaceDE w:val="0"/>
        <w:autoSpaceDN w:val="0"/>
        <w:adjustRightInd w:val="0"/>
        <w:spacing w:line="300" w:lineRule="exact"/>
        <w:ind w:firstLine="708"/>
        <w:jc w:val="both"/>
        <w:rPr>
          <w:b/>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участникът не покрива (</w:t>
      </w:r>
      <w:r w:rsidRPr="0063622B">
        <w:rPr>
          <w:i/>
          <w:iCs/>
          <w:sz w:val="24"/>
          <w:szCs w:val="24"/>
          <w:lang w:val="bg-BG"/>
        </w:rPr>
        <w:t>по-нисък/по-малък от съответния минимален критерии и/или не отговаря на критерия</w:t>
      </w:r>
      <w:r w:rsidRPr="0063622B">
        <w:rPr>
          <w:sz w:val="24"/>
          <w:szCs w:val="24"/>
          <w:lang w:val="bg-BG"/>
        </w:rPr>
        <w:t xml:space="preserve">) </w:t>
      </w:r>
      <w:r w:rsidRPr="00EF75CA">
        <w:rPr>
          <w:b/>
          <w:sz w:val="24"/>
          <w:szCs w:val="24"/>
          <w:lang w:val="bg-BG"/>
        </w:rPr>
        <w:t>съответния минимален критерии за допустимост/подбор.</w:t>
      </w:r>
    </w:p>
    <w:p w:rsidR="003D68AF" w:rsidRPr="0063622B" w:rsidRDefault="003D68AF" w:rsidP="006B5A4B">
      <w:pPr>
        <w:pStyle w:val="15"/>
        <w:keepNext w:val="0"/>
        <w:numPr>
          <w:ilvl w:val="1"/>
          <w:numId w:val="0"/>
        </w:numPr>
        <w:spacing w:line="300" w:lineRule="exact"/>
        <w:ind w:firstLine="708"/>
      </w:pPr>
      <w:r w:rsidRPr="0063622B">
        <w:t>При наличие само на една оценка „</w:t>
      </w:r>
      <w:r w:rsidRPr="0063622B">
        <w:rPr>
          <w:b/>
          <w:bCs/>
        </w:rPr>
        <w:t>НЕ</w:t>
      </w:r>
      <w:r w:rsidRPr="0063622B">
        <w:t xml:space="preserve">”, в който и да е от оценителните листа, участникът се отстранява от по-нататъшно участие в обществената поръчка и </w:t>
      </w:r>
      <w:r w:rsidRPr="0063622B">
        <w:rPr>
          <w:b/>
          <w:bCs/>
        </w:rPr>
        <w:t>ПЛИК №2</w:t>
      </w:r>
      <w:r w:rsidRPr="0063622B">
        <w:t xml:space="preserve"> не се разглежда.</w:t>
      </w:r>
    </w:p>
    <w:p w:rsidR="003D68AF" w:rsidRPr="0063622B" w:rsidRDefault="003D68AF" w:rsidP="006B5A4B">
      <w:pPr>
        <w:pStyle w:val="15"/>
        <w:keepNext w:val="0"/>
        <w:numPr>
          <w:ilvl w:val="1"/>
          <w:numId w:val="0"/>
        </w:numPr>
        <w:spacing w:line="300" w:lineRule="exact"/>
        <w:ind w:firstLine="708"/>
      </w:pPr>
      <w:r w:rsidRPr="0063622B">
        <w:t>Всеки оценителен лист се подписва от всички членове на комисията.</w:t>
      </w:r>
    </w:p>
    <w:p w:rsidR="003D68AF" w:rsidRPr="00C52054" w:rsidRDefault="003D68AF" w:rsidP="006B5A4B">
      <w:pPr>
        <w:spacing w:line="300" w:lineRule="exact"/>
        <w:ind w:firstLine="708"/>
        <w:rPr>
          <w:b/>
          <w:i/>
          <w:iCs/>
          <w:sz w:val="24"/>
          <w:szCs w:val="24"/>
          <w:lang w:val="bg-BG"/>
        </w:rPr>
      </w:pPr>
      <w:r w:rsidRPr="00C52054">
        <w:rPr>
          <w:b/>
          <w:i/>
          <w:iCs/>
          <w:sz w:val="24"/>
          <w:szCs w:val="24"/>
          <w:lang w:val="bg-BG"/>
        </w:rPr>
        <w:t>9.3.2. Проверка и оценка на Плик № 2.</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При проверка за наличието в </w:t>
      </w:r>
      <w:r w:rsidRPr="0063622B">
        <w:rPr>
          <w:b/>
          <w:bCs/>
          <w:sz w:val="24"/>
          <w:szCs w:val="24"/>
          <w:lang w:val="bg-BG"/>
        </w:rPr>
        <w:t>ПЛИК №2</w:t>
      </w:r>
      <w:r w:rsidRPr="0063622B">
        <w:rPr>
          <w:sz w:val="24"/>
          <w:szCs w:val="24"/>
          <w:lang w:val="bg-BG"/>
        </w:rPr>
        <w:t xml:space="preserve"> на всички необходими документи за участие в обществената поръчка, се извършва, съгласно списъка, който е приложен в Образец № 1, като се проверява наличието на изискваните документи. В </w:t>
      </w:r>
      <w:r w:rsidRPr="0063622B">
        <w:rPr>
          <w:b/>
          <w:bCs/>
          <w:sz w:val="24"/>
          <w:szCs w:val="24"/>
          <w:lang w:val="bg-BG"/>
        </w:rPr>
        <w:t xml:space="preserve">ОЦЕНИТЕЛЕН ЛИСТ №3 </w:t>
      </w:r>
      <w:r w:rsidRPr="0063622B">
        <w:rPr>
          <w:sz w:val="24"/>
          <w:szCs w:val="24"/>
          <w:lang w:val="bg-BG"/>
        </w:rPr>
        <w:t>комисията попълва, както следва: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съответния документ е наличен;</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съответния документ не е наличен;</w:t>
      </w:r>
    </w:p>
    <w:p w:rsidR="003D68AF" w:rsidRPr="0063622B" w:rsidRDefault="003D68AF" w:rsidP="006B5A4B">
      <w:pPr>
        <w:pStyle w:val="15"/>
        <w:keepNext w:val="0"/>
        <w:numPr>
          <w:ilvl w:val="1"/>
          <w:numId w:val="0"/>
        </w:numPr>
        <w:spacing w:line="300" w:lineRule="exact"/>
        <w:ind w:firstLine="708"/>
      </w:pPr>
      <w:r w:rsidRPr="0063622B">
        <w:t xml:space="preserve">Проверка за пълнота и съответствие на </w:t>
      </w:r>
      <w:r w:rsidRPr="0063622B">
        <w:rPr>
          <w:b/>
          <w:bCs/>
        </w:rPr>
        <w:t>ПЛИК №2</w:t>
      </w:r>
      <w:r w:rsidRPr="0063622B">
        <w:t>:</w:t>
      </w:r>
    </w:p>
    <w:p w:rsidR="00602023"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След приключване на проверката за наличие в</w:t>
      </w:r>
      <w:r w:rsidRPr="0063622B">
        <w:rPr>
          <w:b/>
          <w:bCs/>
          <w:sz w:val="24"/>
          <w:szCs w:val="24"/>
          <w:lang w:val="bg-BG"/>
        </w:rPr>
        <w:t xml:space="preserve"> ПЛИК №2,</w:t>
      </w:r>
      <w:r w:rsidRPr="0063622B">
        <w:rPr>
          <w:sz w:val="24"/>
          <w:szCs w:val="24"/>
          <w:lang w:val="bg-BG"/>
        </w:rPr>
        <w:t xml:space="preserve"> комисията пристъпва, към проверка за пълнота и съответствието на представените документи и информация с изискванията и критерии на Документацията за участие, като комисията прави преценка за пълнотата и съответствието на представените документи и информация, с изискванията и критериите на Документацията за участие и детайлно се разглеждат  документите.</w:t>
      </w:r>
    </w:p>
    <w:p w:rsidR="00602023" w:rsidRPr="006264A6" w:rsidRDefault="003D68AF" w:rsidP="00602023">
      <w:pPr>
        <w:autoSpaceDE w:val="0"/>
        <w:autoSpaceDN w:val="0"/>
        <w:adjustRightInd w:val="0"/>
        <w:spacing w:line="300" w:lineRule="exact"/>
        <w:ind w:firstLine="708"/>
        <w:jc w:val="both"/>
        <w:rPr>
          <w:color w:val="FF0000"/>
          <w:sz w:val="24"/>
          <w:szCs w:val="24"/>
          <w:lang w:val="bg-BG"/>
        </w:rPr>
      </w:pPr>
      <w:r w:rsidRPr="0063622B">
        <w:rPr>
          <w:b/>
          <w:bCs/>
          <w:sz w:val="24"/>
          <w:szCs w:val="24"/>
          <w:lang w:val="bg-BG"/>
        </w:rPr>
        <w:t xml:space="preserve"> </w:t>
      </w:r>
      <w:r w:rsidRPr="0063622B">
        <w:rPr>
          <w:sz w:val="24"/>
          <w:szCs w:val="24"/>
          <w:lang w:val="bg-BG"/>
        </w:rPr>
        <w:t xml:space="preserve">В </w:t>
      </w:r>
      <w:r w:rsidRPr="0063622B">
        <w:rPr>
          <w:b/>
          <w:bCs/>
          <w:sz w:val="24"/>
          <w:szCs w:val="24"/>
          <w:lang w:val="bg-BG"/>
        </w:rPr>
        <w:t xml:space="preserve">ОЦЕНИТЕЛЕН ЛИСТ №3 </w:t>
      </w:r>
      <w:r w:rsidRPr="0063622B">
        <w:rPr>
          <w:sz w:val="24"/>
          <w:szCs w:val="24"/>
          <w:lang w:val="bg-BG"/>
        </w:rPr>
        <w:t>комисията попълва, както следва:</w:t>
      </w:r>
      <w:r w:rsidR="00602023" w:rsidRPr="00602023">
        <w:rPr>
          <w:color w:val="FF0000"/>
          <w:sz w:val="24"/>
          <w:szCs w:val="24"/>
          <w:lang w:val="bg-BG"/>
        </w:rPr>
        <w:t xml:space="preserve"> </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№3</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представените документи и информация съответстват/отговарят напълно на изискванията и критериите от Документацията за участие;</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№3</w:t>
      </w:r>
      <w:r w:rsidR="00F13885">
        <w:rPr>
          <w:sz w:val="24"/>
          <w:szCs w:val="24"/>
          <w:lang w:val="bg-BG"/>
        </w:rPr>
        <w:t xml:space="preserve"> с</w:t>
      </w:r>
      <w:r w:rsidRPr="0063622B">
        <w:rPr>
          <w:sz w:val="24"/>
          <w:szCs w:val="24"/>
          <w:lang w:val="bg-BG"/>
        </w:rPr>
        <w:t>„</w:t>
      </w:r>
      <w:r w:rsidRPr="0063622B">
        <w:rPr>
          <w:b/>
          <w:bCs/>
          <w:sz w:val="24"/>
          <w:szCs w:val="24"/>
          <w:lang w:val="bg-BG"/>
        </w:rPr>
        <w:t>НЕ</w:t>
      </w:r>
      <w:r w:rsidRPr="0063622B">
        <w:rPr>
          <w:sz w:val="24"/>
          <w:szCs w:val="24"/>
          <w:lang w:val="bg-BG"/>
        </w:rPr>
        <w:t xml:space="preserve"> в случаите, когато констатацията е, че представените документи и информация не съответстват/не отговарят напълно на изискванията и/или критериите от Документацията за участие.</w:t>
      </w:r>
    </w:p>
    <w:p w:rsidR="003D68AF" w:rsidRPr="0063622B" w:rsidRDefault="003D68AF" w:rsidP="006B5A4B">
      <w:pPr>
        <w:pStyle w:val="15"/>
        <w:keepNext w:val="0"/>
        <w:numPr>
          <w:ilvl w:val="1"/>
          <w:numId w:val="0"/>
        </w:numPr>
        <w:spacing w:line="300" w:lineRule="exact"/>
        <w:ind w:firstLine="708"/>
      </w:pPr>
      <w:r w:rsidRPr="0063622B">
        <w:t xml:space="preserve">Действията на Комисията при Попълването на </w:t>
      </w:r>
      <w:r w:rsidRPr="0063622B">
        <w:rPr>
          <w:b/>
          <w:bCs/>
        </w:rPr>
        <w:t xml:space="preserve">ОЦЕНИТЕЛЕН ЛИСТ №3 </w:t>
      </w:r>
      <w:r w:rsidRPr="0063622B">
        <w:t>ще се извършва на закрити заседания.</w:t>
      </w:r>
    </w:p>
    <w:p w:rsidR="003D68AF" w:rsidRPr="00904BD0" w:rsidRDefault="003D68AF" w:rsidP="006B5A4B">
      <w:pPr>
        <w:spacing w:line="300" w:lineRule="exact"/>
        <w:ind w:firstLine="708"/>
        <w:rPr>
          <w:b/>
          <w:i/>
          <w:iCs/>
          <w:sz w:val="24"/>
          <w:szCs w:val="24"/>
          <w:lang w:val="bg-BG"/>
        </w:rPr>
      </w:pPr>
      <w:r w:rsidRPr="00904BD0">
        <w:rPr>
          <w:b/>
          <w:i/>
          <w:iCs/>
          <w:sz w:val="24"/>
          <w:szCs w:val="24"/>
          <w:lang w:val="bg-BG"/>
        </w:rPr>
        <w:t>9.3.3. Проверка и оценка на Плик № 3.</w:t>
      </w:r>
    </w:p>
    <w:p w:rsidR="003D68AF" w:rsidRPr="0063622B" w:rsidRDefault="003D68AF" w:rsidP="006B5A4B">
      <w:pPr>
        <w:pStyle w:val="15"/>
        <w:keepNext w:val="0"/>
        <w:numPr>
          <w:ilvl w:val="1"/>
          <w:numId w:val="0"/>
        </w:numPr>
        <w:spacing w:line="300" w:lineRule="exact"/>
        <w:ind w:left="709" w:hanging="1"/>
      </w:pPr>
      <w:r w:rsidRPr="0063622B">
        <w:t xml:space="preserve">Проверка за наличие на </w:t>
      </w:r>
      <w:r w:rsidRPr="0063622B">
        <w:rPr>
          <w:b/>
          <w:bCs/>
        </w:rPr>
        <w:t>ПЛИК №3</w:t>
      </w:r>
      <w:r w:rsidRPr="0063622B">
        <w:t>.</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При проверка за наличието и пълнота на </w:t>
      </w:r>
      <w:r w:rsidRPr="0063622B">
        <w:rPr>
          <w:b/>
          <w:bCs/>
          <w:sz w:val="24"/>
          <w:szCs w:val="24"/>
          <w:lang w:val="bg-BG"/>
        </w:rPr>
        <w:t>ПЛИК №3</w:t>
      </w:r>
      <w:r w:rsidRPr="0063622B">
        <w:rPr>
          <w:sz w:val="24"/>
          <w:szCs w:val="24"/>
          <w:lang w:val="bg-BG"/>
        </w:rPr>
        <w:t xml:space="preserve"> на всички необходими документи за участие в обществената поръчка, се извършва, съгласно списъка, който е приложен в Образец № 1, като се проверява наличието на изискваните документи. В </w:t>
      </w:r>
      <w:r w:rsidR="00EE3F87">
        <w:rPr>
          <w:b/>
          <w:bCs/>
          <w:sz w:val="24"/>
          <w:szCs w:val="24"/>
          <w:lang w:val="bg-BG"/>
        </w:rPr>
        <w:t>ОЦЕНИТЕЛЕН ЛИСТ №4</w:t>
      </w:r>
      <w:r w:rsidRPr="0063622B">
        <w:rPr>
          <w:b/>
          <w:bCs/>
          <w:sz w:val="24"/>
          <w:szCs w:val="24"/>
          <w:lang w:val="bg-BG"/>
        </w:rPr>
        <w:t xml:space="preserve"> </w:t>
      </w:r>
      <w:r w:rsidRPr="0063622B">
        <w:rPr>
          <w:sz w:val="24"/>
          <w:szCs w:val="24"/>
          <w:lang w:val="bg-BG"/>
        </w:rPr>
        <w:t>комисията попълва, както следва: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е налично съответно изискания документ/образец;</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№2</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не е налично съответно изискания документ/образец.</w:t>
      </w:r>
    </w:p>
    <w:p w:rsidR="003D68AF" w:rsidRPr="00EF75CA" w:rsidRDefault="003D68AF" w:rsidP="006B5A4B">
      <w:pPr>
        <w:pStyle w:val="15"/>
        <w:keepNext w:val="0"/>
        <w:numPr>
          <w:ilvl w:val="1"/>
          <w:numId w:val="0"/>
        </w:numPr>
        <w:spacing w:line="300" w:lineRule="exact"/>
        <w:ind w:firstLine="708"/>
        <w:rPr>
          <w:b/>
        </w:rPr>
      </w:pPr>
      <w:r w:rsidRPr="00EF75CA">
        <w:rPr>
          <w:b/>
        </w:rPr>
        <w:t xml:space="preserve">Проверка за пълнота на </w:t>
      </w:r>
      <w:r w:rsidRPr="00EF75CA">
        <w:rPr>
          <w:b/>
          <w:bCs/>
        </w:rPr>
        <w:t>ПЛИК №3</w:t>
      </w:r>
      <w:r w:rsidRPr="00EF75CA">
        <w:rPr>
          <w:b/>
        </w:rPr>
        <w:t>:</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След приключване на проверката за наличие в</w:t>
      </w:r>
      <w:r w:rsidRPr="0063622B">
        <w:rPr>
          <w:b/>
          <w:bCs/>
          <w:sz w:val="24"/>
          <w:szCs w:val="24"/>
          <w:lang w:val="bg-BG"/>
        </w:rPr>
        <w:t xml:space="preserve"> ПЛИК №3,</w:t>
      </w:r>
      <w:r w:rsidRPr="0063622B">
        <w:rPr>
          <w:sz w:val="24"/>
          <w:szCs w:val="24"/>
          <w:lang w:val="bg-BG"/>
        </w:rPr>
        <w:t xml:space="preserve"> комисията пристъпва, към проверка за пълнота на представените документи и информация с изискванията от Документацията за участие, като комисията прави преценка за пълнотата на представените документи и информация, с изискванията на Документацията за участие и детайлно се разглеждат  документите.</w:t>
      </w:r>
      <w:r w:rsidRPr="0063622B">
        <w:rPr>
          <w:b/>
          <w:bCs/>
          <w:sz w:val="24"/>
          <w:szCs w:val="24"/>
          <w:lang w:val="bg-BG"/>
        </w:rPr>
        <w:t xml:space="preserve"> </w:t>
      </w:r>
      <w:r w:rsidRPr="0063622B">
        <w:rPr>
          <w:sz w:val="24"/>
          <w:szCs w:val="24"/>
          <w:lang w:val="bg-BG"/>
        </w:rPr>
        <w:t xml:space="preserve">В </w:t>
      </w:r>
      <w:r w:rsidR="00F13885">
        <w:rPr>
          <w:b/>
          <w:bCs/>
          <w:sz w:val="24"/>
          <w:szCs w:val="24"/>
          <w:lang w:val="bg-BG"/>
        </w:rPr>
        <w:t>ОЦЕНИТЕЛЕН ЛИСТ №4</w:t>
      </w:r>
      <w:r w:rsidRPr="0063622B">
        <w:rPr>
          <w:b/>
          <w:bCs/>
          <w:sz w:val="24"/>
          <w:szCs w:val="24"/>
          <w:lang w:val="bg-BG"/>
        </w:rPr>
        <w:t xml:space="preserve"> </w:t>
      </w:r>
      <w:r w:rsidRPr="0063622B">
        <w:rPr>
          <w:sz w:val="24"/>
          <w:szCs w:val="24"/>
          <w:lang w:val="bg-BG"/>
        </w:rPr>
        <w:t>комисията попълва, както следва: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№3</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съответно изискания документ/образец отговаря на пълнота и съдържание, съгласно документацията за участие;</w:t>
      </w:r>
    </w:p>
    <w:p w:rsidR="003D68AF"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Pr="0063622B">
        <w:rPr>
          <w:b/>
          <w:bCs/>
          <w:sz w:val="24"/>
          <w:szCs w:val="24"/>
          <w:lang w:val="bg-BG"/>
        </w:rPr>
        <w:t>КОЛОНА №3</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съответно изискания документ/образец неотговаря на пълнота и/или съдържание, съгласно документацията за участие.</w:t>
      </w:r>
    </w:p>
    <w:p w:rsidR="003D68AF" w:rsidRPr="0063622B" w:rsidRDefault="003D68AF" w:rsidP="006B5A4B">
      <w:pPr>
        <w:pStyle w:val="15"/>
        <w:keepNext w:val="0"/>
        <w:numPr>
          <w:ilvl w:val="1"/>
          <w:numId w:val="0"/>
        </w:numPr>
        <w:spacing w:line="300" w:lineRule="exact"/>
        <w:ind w:firstLine="708"/>
      </w:pPr>
      <w:r w:rsidRPr="0063622B">
        <w:t xml:space="preserve">Проверка на </w:t>
      </w:r>
      <w:r w:rsidRPr="0063622B">
        <w:rPr>
          <w:b/>
          <w:bCs/>
        </w:rPr>
        <w:t>ПЛИК №3</w:t>
      </w:r>
      <w:r w:rsidRPr="0063622B">
        <w:t xml:space="preserve"> за аритметични грешки.</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Констатираните аритметични грешки се отстраняват при спазване на следните правила: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при различия между сумите, изразени с цифри и думи, за вярно се приема словесното изражение на сумата;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ако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при различия в офертата водещи са единичните цени;</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При други различия от документацията за участие и офертата на участникът, Комисията изпраща писмо до участника, с което го уведомява за допуснатата грешка и иска той да потвърди коригираната сума. В писмения си отговор участникът може да: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приеме корекции</w:t>
      </w:r>
      <w:r w:rsidR="00124C73">
        <w:rPr>
          <w:sz w:val="24"/>
          <w:szCs w:val="24"/>
          <w:lang w:val="bg-BG"/>
        </w:rPr>
        <w:t>те и продължава участието си в О</w:t>
      </w:r>
      <w:r w:rsidRPr="0063622B">
        <w:rPr>
          <w:sz w:val="24"/>
          <w:szCs w:val="24"/>
          <w:lang w:val="bg-BG"/>
        </w:rPr>
        <w:t>бществената Поръчка;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не е съгласен с корекциите на комисията и докаже, че комисията не е изчислила вярно сумата. Комисията приема сумата посочена от участника и той продължава по–нататъшното си участие в Обществената Поръчка;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не е съгласен с корекциите на комисията, но не успее да докаже, че посочената от него сума е вярна и изчисленията на комисията се окажат верни, той отпада от по–нататъшно участие в Обществената Поръчка.</w:t>
      </w:r>
    </w:p>
    <w:p w:rsidR="003D68AF" w:rsidRPr="0063622B" w:rsidRDefault="003D68AF" w:rsidP="006B5A4B">
      <w:pPr>
        <w:numPr>
          <w:ilvl w:val="2"/>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00B0376E">
        <w:rPr>
          <w:b/>
          <w:bCs/>
          <w:sz w:val="24"/>
          <w:szCs w:val="24"/>
          <w:lang w:val="bg-BG"/>
        </w:rPr>
        <w:t>ОЦЕНИТЕЛЕН ЛИСТ №4</w:t>
      </w:r>
      <w:r w:rsidRPr="0063622B">
        <w:rPr>
          <w:b/>
          <w:bCs/>
          <w:sz w:val="24"/>
          <w:szCs w:val="24"/>
          <w:lang w:val="bg-BG"/>
        </w:rPr>
        <w:t xml:space="preserve"> </w:t>
      </w:r>
      <w:r w:rsidRPr="0063622B">
        <w:rPr>
          <w:sz w:val="24"/>
          <w:szCs w:val="24"/>
          <w:lang w:val="bg-BG"/>
        </w:rPr>
        <w:t>комисията попълва, както следва: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00EE3F87">
        <w:rPr>
          <w:b/>
          <w:bCs/>
          <w:sz w:val="24"/>
          <w:szCs w:val="24"/>
          <w:lang w:val="bg-BG"/>
        </w:rPr>
        <w:t>КОЛОНА №4</w:t>
      </w:r>
      <w:r w:rsidRPr="0063622B">
        <w:rPr>
          <w:sz w:val="24"/>
          <w:szCs w:val="24"/>
          <w:lang w:val="bg-BG"/>
        </w:rPr>
        <w:t xml:space="preserve"> с „</w:t>
      </w:r>
      <w:r w:rsidRPr="0063622B">
        <w:rPr>
          <w:b/>
          <w:bCs/>
          <w:sz w:val="24"/>
          <w:szCs w:val="24"/>
          <w:lang w:val="bg-BG"/>
        </w:rPr>
        <w:t>ДА</w:t>
      </w:r>
      <w:r w:rsidRPr="0063622B">
        <w:rPr>
          <w:sz w:val="24"/>
          <w:szCs w:val="24"/>
          <w:lang w:val="bg-BG"/>
        </w:rPr>
        <w:t>”, в случаите, когато констатацията е, че предложението няма допуснати аритметични грешки и/или при наличие на аритметични грешки се е съгласил стойността да бъде коригирана от комисията и/или не е съгласен с корекцията извършена от комисията, но е доказал, че стойността е вярна, както и че участникът преминава към следващ етап на проверка и разглеждане;</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00EE3F87">
        <w:rPr>
          <w:b/>
          <w:bCs/>
          <w:sz w:val="24"/>
          <w:szCs w:val="24"/>
          <w:lang w:val="bg-BG"/>
        </w:rPr>
        <w:t>КОЛОНА №4</w:t>
      </w:r>
      <w:r w:rsidRPr="0063622B">
        <w:rPr>
          <w:sz w:val="24"/>
          <w:szCs w:val="24"/>
          <w:lang w:val="bg-BG"/>
        </w:rPr>
        <w:t xml:space="preserve"> с „</w:t>
      </w:r>
      <w:r w:rsidRPr="0063622B">
        <w:rPr>
          <w:b/>
          <w:bCs/>
          <w:sz w:val="24"/>
          <w:szCs w:val="24"/>
          <w:lang w:val="bg-BG"/>
        </w:rPr>
        <w:t>НЕ</w:t>
      </w:r>
      <w:r w:rsidRPr="0063622B">
        <w:rPr>
          <w:sz w:val="24"/>
          <w:szCs w:val="24"/>
          <w:lang w:val="bg-BG"/>
        </w:rPr>
        <w:t>”, в случаите, когато констатацията е, че предложението има допуснати аритметични грешки, но участникът не е съгласен с корекциите на комисията, но не успее да докаже, че посочената от него сума е вярна и изчисленията на комисията са верни и/или не е предоставил отговор на запитването за корекция, както и че участникът не преминава към следващ етап на проверка и разглеждане;</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В </w:t>
      </w:r>
      <w:r w:rsidR="00EE3F87">
        <w:rPr>
          <w:b/>
          <w:bCs/>
          <w:sz w:val="24"/>
          <w:szCs w:val="24"/>
          <w:lang w:val="bg-BG"/>
        </w:rPr>
        <w:t>КОЛОНА №4</w:t>
      </w:r>
      <w:r w:rsidRPr="0063622B">
        <w:rPr>
          <w:sz w:val="24"/>
          <w:szCs w:val="24"/>
          <w:lang w:val="bg-BG"/>
        </w:rPr>
        <w:t xml:space="preserve"> с „</w:t>
      </w:r>
      <w:r w:rsidRPr="0063622B">
        <w:rPr>
          <w:b/>
          <w:bCs/>
          <w:sz w:val="24"/>
          <w:szCs w:val="24"/>
          <w:lang w:val="bg-BG"/>
        </w:rPr>
        <w:t>ДА СЕ ИСКА РАЗЯСНЕНИЕ</w:t>
      </w:r>
      <w:r w:rsidRPr="0063622B">
        <w:rPr>
          <w:sz w:val="24"/>
          <w:szCs w:val="24"/>
          <w:lang w:val="bg-BG"/>
        </w:rPr>
        <w:t>”, в случаите, когато констатацията е, че предложението има допуснати аритметични грешки.</w:t>
      </w:r>
      <w:r w:rsidR="00F947A4">
        <w:rPr>
          <w:sz w:val="24"/>
          <w:szCs w:val="24"/>
          <w:lang w:val="bg-BG"/>
        </w:rPr>
        <w:t xml:space="preserve"> </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9.4. Класиране на офертите.</w:t>
      </w:r>
    </w:p>
    <w:p w:rsidR="003D68AF" w:rsidRPr="0063622B" w:rsidRDefault="003D68AF" w:rsidP="006B5A4B">
      <w:pPr>
        <w:pStyle w:val="15"/>
        <w:keepNext w:val="0"/>
        <w:numPr>
          <w:ilvl w:val="1"/>
          <w:numId w:val="0"/>
        </w:numPr>
        <w:spacing w:line="300" w:lineRule="exact"/>
        <w:ind w:firstLine="708"/>
      </w:pPr>
      <w:r w:rsidRPr="0063622B">
        <w:t>Класирането на до</w:t>
      </w:r>
      <w:r w:rsidR="00124C73">
        <w:t>пуснатит</w:t>
      </w:r>
      <w:r w:rsidR="00BE6357">
        <w:t xml:space="preserve">е оферти се извършва на база </w:t>
      </w:r>
      <w:r w:rsidR="00B0376E">
        <w:t>„</w:t>
      </w:r>
      <w:r w:rsidR="00BE6357">
        <w:t>на</w:t>
      </w:r>
      <w:r w:rsidR="00124C73">
        <w:t>й</w:t>
      </w:r>
      <w:r w:rsidR="00BE6357">
        <w:t>-</w:t>
      </w:r>
      <w:r w:rsidR="00124C73">
        <w:t xml:space="preserve"> ниска  цена</w:t>
      </w:r>
      <w:r w:rsidR="00B0376E">
        <w:t>“</w:t>
      </w:r>
    </w:p>
    <w:p w:rsidR="003D68AF" w:rsidRPr="0063622B" w:rsidRDefault="00B0376E" w:rsidP="006B5A4B">
      <w:pPr>
        <w:pStyle w:val="15"/>
        <w:keepNext w:val="0"/>
        <w:numPr>
          <w:ilvl w:val="1"/>
          <w:numId w:val="0"/>
        </w:numPr>
        <w:spacing w:line="300" w:lineRule="exact"/>
        <w:ind w:left="615"/>
      </w:pPr>
      <w:r>
        <w:t xml:space="preserve"> </w:t>
      </w:r>
      <w:r w:rsidR="003D68AF" w:rsidRPr="0063622B">
        <w:t>Крайно класиране на кандидатите</w:t>
      </w:r>
    </w:p>
    <w:p w:rsidR="003D68AF" w:rsidRPr="00B0376E" w:rsidRDefault="003D68AF" w:rsidP="006B5A4B">
      <w:pPr>
        <w:numPr>
          <w:ilvl w:val="2"/>
          <w:numId w:val="0"/>
        </w:numPr>
        <w:autoSpaceDE w:val="0"/>
        <w:autoSpaceDN w:val="0"/>
        <w:adjustRightInd w:val="0"/>
        <w:spacing w:line="300" w:lineRule="exact"/>
        <w:ind w:firstLine="615"/>
        <w:jc w:val="both"/>
        <w:rPr>
          <w:sz w:val="24"/>
          <w:szCs w:val="24"/>
          <w:lang w:val="bg-BG"/>
        </w:rPr>
      </w:pPr>
      <w:r w:rsidRPr="0063622B">
        <w:rPr>
          <w:sz w:val="24"/>
          <w:szCs w:val="24"/>
          <w:lang w:val="bg-BG"/>
        </w:rPr>
        <w:t xml:space="preserve">Крайното класиране на участниците се извършва на база </w:t>
      </w:r>
      <w:r w:rsidR="00124C73">
        <w:rPr>
          <w:sz w:val="24"/>
          <w:szCs w:val="24"/>
          <w:lang w:val="bg-BG"/>
        </w:rPr>
        <w:t>най- ниска  цена.</w:t>
      </w:r>
      <w:r w:rsidRPr="00B0376E">
        <w:rPr>
          <w:sz w:val="24"/>
          <w:szCs w:val="24"/>
          <w:lang w:val="bg-BG"/>
        </w:rPr>
        <w:t xml:space="preserve">Комисията попълва класирането в </w:t>
      </w:r>
      <w:r w:rsidR="00B0376E" w:rsidRPr="00B0376E">
        <w:rPr>
          <w:b/>
          <w:bCs/>
          <w:sz w:val="24"/>
          <w:szCs w:val="24"/>
          <w:lang w:val="bg-BG"/>
        </w:rPr>
        <w:t>ОЦЕНИТЕЛЕН ЛИСТ №5</w:t>
      </w:r>
      <w:r w:rsidRPr="00B0376E">
        <w:rPr>
          <w:sz w:val="24"/>
          <w:szCs w:val="24"/>
          <w:lang w:val="bg-BG"/>
        </w:rPr>
        <w:t>. Оценителният лист се подписва от всички членове на комисията.</w:t>
      </w:r>
    </w:p>
    <w:p w:rsidR="003D68AF" w:rsidRPr="0063622B" w:rsidRDefault="003D68AF" w:rsidP="006B5A4B">
      <w:pPr>
        <w:numPr>
          <w:ilvl w:val="2"/>
          <w:numId w:val="0"/>
        </w:numPr>
        <w:autoSpaceDE w:val="0"/>
        <w:autoSpaceDN w:val="0"/>
        <w:adjustRightInd w:val="0"/>
        <w:spacing w:line="300" w:lineRule="exact"/>
        <w:ind w:firstLine="615"/>
        <w:jc w:val="both"/>
        <w:rPr>
          <w:sz w:val="24"/>
          <w:szCs w:val="24"/>
          <w:lang w:val="bg-BG"/>
        </w:rPr>
      </w:pPr>
      <w:r w:rsidRPr="0063622B">
        <w:rPr>
          <w:sz w:val="24"/>
          <w:szCs w:val="24"/>
          <w:lang w:val="bg-BG"/>
        </w:rPr>
        <w:t xml:space="preserve">На първо място се класира участникът </w:t>
      </w:r>
      <w:r w:rsidR="00124C73">
        <w:rPr>
          <w:sz w:val="24"/>
          <w:szCs w:val="24"/>
          <w:lang w:val="bg-BG"/>
        </w:rPr>
        <w:t xml:space="preserve"> предложил най- ниска цена.</w:t>
      </w:r>
    </w:p>
    <w:p w:rsidR="003D68AF" w:rsidRPr="0002737B" w:rsidRDefault="003D68AF" w:rsidP="006B5A4B">
      <w:pPr>
        <w:pStyle w:val="15"/>
        <w:keepNext w:val="0"/>
        <w:numPr>
          <w:ilvl w:val="1"/>
          <w:numId w:val="0"/>
        </w:numPr>
        <w:spacing w:line="300" w:lineRule="exact"/>
        <w:ind w:firstLine="615"/>
      </w:pPr>
      <w:r w:rsidRPr="0002737B">
        <w:t xml:space="preserve">Действията на Комисията при Попълването на </w:t>
      </w:r>
      <w:r w:rsidR="0002737B" w:rsidRPr="0002737B">
        <w:rPr>
          <w:b/>
          <w:bCs/>
        </w:rPr>
        <w:t>ОЦЕНИТЕЛЕН ЛИСТ №4</w:t>
      </w:r>
      <w:r w:rsidRPr="0002737B">
        <w:rPr>
          <w:b/>
          <w:bCs/>
        </w:rPr>
        <w:t xml:space="preserve"> и ОЦЕНИТЕЛЕН ЛИ</w:t>
      </w:r>
      <w:r w:rsidR="0002737B" w:rsidRPr="0002737B">
        <w:rPr>
          <w:b/>
          <w:bCs/>
        </w:rPr>
        <w:t>СТ №5</w:t>
      </w:r>
      <w:r w:rsidRPr="0002737B">
        <w:rPr>
          <w:b/>
          <w:bCs/>
        </w:rPr>
        <w:t xml:space="preserve">, </w:t>
      </w:r>
      <w:r w:rsidRPr="0002737B">
        <w:t>ще се извършва на закрити заседания.</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9.5. Приключване работата на комисията.</w:t>
      </w:r>
    </w:p>
    <w:p w:rsidR="003D68AF" w:rsidRPr="0063622B" w:rsidRDefault="003D68AF" w:rsidP="006B5A4B">
      <w:pPr>
        <w:pStyle w:val="15"/>
        <w:keepNext w:val="0"/>
        <w:numPr>
          <w:ilvl w:val="1"/>
          <w:numId w:val="0"/>
        </w:numPr>
        <w:spacing w:line="300" w:lineRule="exact"/>
        <w:ind w:firstLine="708"/>
      </w:pPr>
      <w:r w:rsidRPr="0063622B">
        <w:t>Комисията съставя протокола за разглеждането, оценяването и класирането на офертите, който съдържа състав на комисията и списък на консултантите; списък на участниците и офертите, предложени за отстраняване от обществената поръчка, и мотивите за отстраняването им; становища на консултантите; резултатите от разглеждането и оценяването на допуснатите оферти, включително кратко описание на предложенията на у</w:t>
      </w:r>
      <w:r w:rsidR="007F1F76">
        <w:t>частниците,</w:t>
      </w:r>
      <w:r w:rsidRPr="0063622B">
        <w:t xml:space="preserve"> класирането на участниците, чиито оферти са допуснати до разглеждане и оценяване; дата на съставяне на протокола.</w:t>
      </w:r>
    </w:p>
    <w:p w:rsidR="0002737B" w:rsidRDefault="003D68AF" w:rsidP="006B5A4B">
      <w:pPr>
        <w:pStyle w:val="15"/>
        <w:keepNext w:val="0"/>
        <w:numPr>
          <w:ilvl w:val="1"/>
          <w:numId w:val="0"/>
        </w:numPr>
        <w:spacing w:line="300" w:lineRule="exact"/>
        <w:ind w:firstLine="720"/>
        <w:rPr>
          <w:b/>
          <w:bCs/>
          <w:color w:val="FF0000"/>
        </w:rPr>
      </w:pPr>
      <w:r w:rsidRPr="0063622B">
        <w:t xml:space="preserve">Неразделна част от протокола са </w:t>
      </w:r>
      <w:r w:rsidRPr="0063622B">
        <w:rPr>
          <w:b/>
          <w:bCs/>
        </w:rPr>
        <w:t>ОЦЕНИТЕЛНИ ЛИСТИ</w:t>
      </w:r>
      <w:r w:rsidRPr="0063622B">
        <w:t xml:space="preserve"> </w:t>
      </w:r>
      <w:r w:rsidRPr="0063622B">
        <w:rPr>
          <w:b/>
          <w:bCs/>
        </w:rPr>
        <w:t xml:space="preserve">№ </w:t>
      </w:r>
      <w:r w:rsidR="0002737B" w:rsidRPr="0002737B">
        <w:rPr>
          <w:b/>
          <w:bCs/>
        </w:rPr>
        <w:t>1, 2, 3, 4, 5.</w:t>
      </w:r>
    </w:p>
    <w:p w:rsidR="003D68AF" w:rsidRPr="0063622B" w:rsidRDefault="003D68AF" w:rsidP="006B5A4B">
      <w:pPr>
        <w:pStyle w:val="15"/>
        <w:keepNext w:val="0"/>
        <w:numPr>
          <w:ilvl w:val="1"/>
          <w:numId w:val="0"/>
        </w:numPr>
        <w:spacing w:line="300" w:lineRule="exact"/>
        <w:ind w:firstLine="720"/>
      </w:pPr>
      <w:r w:rsidRPr="0063622B">
        <w:t>Протоколът на комисията се подписва от всички членове на комисията и председателят й.</w:t>
      </w:r>
    </w:p>
    <w:p w:rsidR="003D68AF" w:rsidRPr="0063622B" w:rsidRDefault="003D68AF" w:rsidP="006B5A4B">
      <w:pPr>
        <w:pStyle w:val="15"/>
        <w:keepNext w:val="0"/>
        <w:numPr>
          <w:ilvl w:val="1"/>
          <w:numId w:val="0"/>
        </w:numPr>
        <w:spacing w:line="300" w:lineRule="exact"/>
        <w:ind w:firstLine="720"/>
      </w:pPr>
      <w:r w:rsidRPr="0063622B">
        <w:t>След приключване на работата на комисията, нейният председател предава протокола на Възложителя с което комисията приключва своята работа. Заедно с протокола, председателя предава на Възложителя и цялата документация, свързана с проведеното разглеждане и оценка на офертите.</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9.6. Обявяване на резултатите.</w:t>
      </w:r>
    </w:p>
    <w:p w:rsidR="003D68AF" w:rsidRPr="0063622B" w:rsidRDefault="003D68AF" w:rsidP="006B5A4B">
      <w:pPr>
        <w:pStyle w:val="15"/>
        <w:keepNext w:val="0"/>
        <w:numPr>
          <w:ilvl w:val="1"/>
          <w:numId w:val="0"/>
        </w:numPr>
        <w:spacing w:line="300" w:lineRule="exact"/>
        <w:ind w:firstLine="708"/>
      </w:pPr>
      <w:bookmarkStart w:id="57" w:name="_Toc262117752"/>
      <w:bookmarkStart w:id="58" w:name="_Ref276666283"/>
      <w:r w:rsidRPr="0063622B">
        <w:t xml:space="preserve">Съгласно </w:t>
      </w:r>
      <w:r w:rsidRPr="0063622B">
        <w:rPr>
          <w:b/>
          <w:bCs/>
        </w:rPr>
        <w:t>Чл.73, ал.1 от ЗОП</w:t>
      </w:r>
      <w:r w:rsidRPr="0063622B">
        <w:t xml:space="preserve"> </w:t>
      </w:r>
      <w:bookmarkEnd w:id="57"/>
      <w:r w:rsidRPr="0063622B">
        <w:t xml:space="preserve">Възложителят в срок </w:t>
      </w:r>
      <w:r w:rsidRPr="0063622B">
        <w:rPr>
          <w:b/>
          <w:bCs/>
        </w:rPr>
        <w:t>5 работни дни</w:t>
      </w:r>
      <w:r w:rsidRPr="0063622B">
        <w:t xml:space="preserve"> след приключване работата на комисията издава мотивирано решение, с което обявява класирането на участниците и участника, определен за изпълнител.</w:t>
      </w:r>
      <w:bookmarkEnd w:id="58"/>
    </w:p>
    <w:p w:rsidR="003D68AF" w:rsidRPr="0063622B" w:rsidRDefault="003D68AF" w:rsidP="006B5A4B">
      <w:pPr>
        <w:pStyle w:val="15"/>
        <w:keepNext w:val="0"/>
        <w:numPr>
          <w:ilvl w:val="1"/>
          <w:numId w:val="0"/>
        </w:numPr>
        <w:spacing w:line="300" w:lineRule="exact"/>
        <w:ind w:firstLine="720"/>
      </w:pPr>
      <w:bookmarkStart w:id="59" w:name="_Toc262117753"/>
      <w:r w:rsidRPr="0063622B">
        <w:t xml:space="preserve">Съгласно </w:t>
      </w:r>
      <w:r w:rsidRPr="0063622B">
        <w:rPr>
          <w:b/>
          <w:bCs/>
        </w:rPr>
        <w:t>Чл.73, ал.2 от ЗОП</w:t>
      </w:r>
      <w:r w:rsidRPr="0063622B">
        <w:t xml:space="preserve"> в решението Възложителя посочва и отстранените от процедурата участници и оферти и мотивите за отстраняването им.</w:t>
      </w:r>
    </w:p>
    <w:p w:rsidR="003D68AF" w:rsidRDefault="003D68AF" w:rsidP="006B5A4B">
      <w:pPr>
        <w:pStyle w:val="15"/>
        <w:keepNext w:val="0"/>
        <w:numPr>
          <w:ilvl w:val="1"/>
          <w:numId w:val="0"/>
        </w:numPr>
        <w:spacing w:line="300" w:lineRule="exact"/>
        <w:ind w:firstLine="708"/>
      </w:pPr>
      <w:r w:rsidRPr="0063622B">
        <w:t xml:space="preserve">Съгласно </w:t>
      </w:r>
      <w:r w:rsidRPr="0063622B">
        <w:rPr>
          <w:b/>
          <w:bCs/>
        </w:rPr>
        <w:t>Чл.73, ал.3 от ЗОП</w:t>
      </w:r>
      <w:r w:rsidRPr="0063622B">
        <w:t xml:space="preserve"> Възложителят уведомява участниците за взетото от него решение в срок от </w:t>
      </w:r>
      <w:r w:rsidRPr="0063622B">
        <w:rPr>
          <w:b/>
          <w:bCs/>
        </w:rPr>
        <w:t>три (3) дни</w:t>
      </w:r>
      <w:r w:rsidRPr="0063622B">
        <w:t xml:space="preserve"> от издаването му.</w:t>
      </w:r>
      <w:bookmarkEnd w:id="59"/>
    </w:p>
    <w:p w:rsidR="007F1F76" w:rsidRPr="0063622B" w:rsidRDefault="007F1F76" w:rsidP="006B5A4B">
      <w:pPr>
        <w:pStyle w:val="15"/>
        <w:keepNext w:val="0"/>
        <w:numPr>
          <w:ilvl w:val="1"/>
          <w:numId w:val="0"/>
        </w:numPr>
        <w:spacing w:line="300" w:lineRule="exact"/>
        <w:ind w:firstLine="708"/>
      </w:pPr>
      <w:r>
        <w:t xml:space="preserve">Възложителят публикува в профила на купувача решението, заедно с протокола на комисията при условията на </w:t>
      </w:r>
      <w:r>
        <w:rPr>
          <w:rStyle w:val="samedocreference"/>
        </w:rPr>
        <w:t>чл. 22б, ал. 3 от ЗОП</w:t>
      </w:r>
      <w:r>
        <w:t xml:space="preserve"> и в същия ден изпраща решението на участниците.</w:t>
      </w:r>
    </w:p>
    <w:p w:rsidR="003D68AF" w:rsidRPr="0063622B" w:rsidRDefault="0002737B" w:rsidP="0002737B">
      <w:pPr>
        <w:spacing w:line="300" w:lineRule="exact"/>
        <w:ind w:left="360"/>
        <w:rPr>
          <w:b/>
          <w:bCs/>
          <w:sz w:val="24"/>
          <w:szCs w:val="24"/>
          <w:lang w:val="bg-BG"/>
        </w:rPr>
      </w:pPr>
      <w:r>
        <w:rPr>
          <w:b/>
          <w:bCs/>
          <w:sz w:val="24"/>
          <w:szCs w:val="24"/>
          <w:lang w:val="bg-BG"/>
        </w:rPr>
        <w:t xml:space="preserve">       </w:t>
      </w:r>
      <w:r w:rsidR="003D68AF" w:rsidRPr="0063622B">
        <w:rPr>
          <w:b/>
          <w:bCs/>
          <w:sz w:val="24"/>
          <w:szCs w:val="24"/>
          <w:lang w:val="bg-BG"/>
        </w:rPr>
        <w:t>Прекратяване на обществената поръчка.</w:t>
      </w:r>
    </w:p>
    <w:p w:rsidR="003D68AF" w:rsidRPr="0063622B" w:rsidRDefault="003D68AF" w:rsidP="006B5A4B">
      <w:pPr>
        <w:spacing w:line="300" w:lineRule="exact"/>
        <w:ind w:firstLine="708"/>
        <w:jc w:val="both"/>
        <w:rPr>
          <w:sz w:val="24"/>
          <w:szCs w:val="24"/>
          <w:lang w:val="bg-BG"/>
        </w:rPr>
      </w:pPr>
      <w:r w:rsidRPr="0063622B">
        <w:rPr>
          <w:sz w:val="24"/>
          <w:szCs w:val="24"/>
          <w:lang w:val="bg-BG"/>
        </w:rPr>
        <w:t xml:space="preserve">Възложителят прекратява процедурата за възлагане на Обществената поръчка при наличие на обстоятелствата съгласно </w:t>
      </w:r>
      <w:r w:rsidRPr="0063622B">
        <w:rPr>
          <w:b/>
          <w:bCs/>
          <w:sz w:val="24"/>
          <w:szCs w:val="24"/>
          <w:lang w:val="bg-BG"/>
        </w:rPr>
        <w:t>чл.39 от ЗОП.</w:t>
      </w:r>
    </w:p>
    <w:p w:rsidR="003D68AF" w:rsidRPr="0063622B" w:rsidRDefault="0002737B" w:rsidP="0002737B">
      <w:pPr>
        <w:spacing w:line="300" w:lineRule="exact"/>
        <w:ind w:left="360"/>
        <w:rPr>
          <w:b/>
          <w:bCs/>
          <w:sz w:val="24"/>
          <w:szCs w:val="24"/>
          <w:lang w:val="bg-BG"/>
        </w:rPr>
      </w:pPr>
      <w:r>
        <w:rPr>
          <w:b/>
          <w:bCs/>
          <w:sz w:val="24"/>
          <w:szCs w:val="24"/>
          <w:lang w:val="bg-BG"/>
        </w:rPr>
        <w:t xml:space="preserve">    </w:t>
      </w:r>
      <w:r w:rsidR="003D68AF" w:rsidRPr="0063622B">
        <w:rPr>
          <w:b/>
          <w:bCs/>
          <w:sz w:val="24"/>
          <w:szCs w:val="24"/>
          <w:lang w:val="bg-BG"/>
        </w:rPr>
        <w:t>Сключване на договор за изпълнение.</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Възложителят сключва договор за изпълнение на обществената поръчка с класирания на първо място и определен за Изпълнител участник.</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При отказ на участника, определен за Изпълнител, да сключи договор, Възложителят може да прекрати обществената поръчка или да определи за Изпълнител класирания участник на второ място и сключва договор с него.</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Договорът за изпълнение на Обществената поръчка включва задължително всички предложения от офертата на участника, въз основа на които е определен за Изпълнител.</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Преди подписване на договора за изпълнение на Обществената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w:t>
      </w:r>
      <w:r w:rsidRPr="0063622B">
        <w:rPr>
          <w:b/>
          <w:bCs/>
          <w:sz w:val="24"/>
          <w:szCs w:val="24"/>
          <w:lang w:val="bg-BG"/>
        </w:rPr>
        <w:t>чл.47, ал.1 и ал.2 от ЗОП</w:t>
      </w:r>
      <w:r w:rsidRPr="0063622B">
        <w:rPr>
          <w:sz w:val="24"/>
          <w:szCs w:val="24"/>
          <w:lang w:val="bg-BG"/>
        </w:rPr>
        <w:t>, а така също и оригинал на гаранция за изпълнение на договора, съгласно настоящите указания.</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bookmarkStart w:id="60" w:name="_Ref274473178"/>
      <w:r w:rsidRPr="0063622B">
        <w:rPr>
          <w:sz w:val="24"/>
          <w:szCs w:val="24"/>
          <w:lang w:val="bg-BG"/>
        </w:rPr>
        <w:t>Договорът не се сключва с участник, който преди под</w:t>
      </w:r>
      <w:r w:rsidR="00051CA0">
        <w:rPr>
          <w:sz w:val="24"/>
          <w:szCs w:val="24"/>
          <w:lang w:val="bg-BG"/>
        </w:rPr>
        <w:t>писване на договора</w:t>
      </w:r>
      <w:r w:rsidRPr="0063622B">
        <w:rPr>
          <w:sz w:val="24"/>
          <w:szCs w:val="24"/>
          <w:lang w:val="bg-BG"/>
        </w:rPr>
        <w:t>:</w:t>
      </w:r>
      <w:bookmarkEnd w:id="60"/>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w:t>
      </w:r>
      <w:r w:rsidR="00E61C14" w:rsidRPr="00E61C14">
        <w:rPr>
          <w:sz w:val="24"/>
          <w:szCs w:val="24"/>
        </w:rPr>
        <w:t xml:space="preserve">не изпълни задължението по </w:t>
      </w:r>
      <w:r w:rsidR="00E61C14" w:rsidRPr="00E61C14">
        <w:rPr>
          <w:rStyle w:val="samedocreference"/>
          <w:sz w:val="24"/>
          <w:szCs w:val="24"/>
        </w:rPr>
        <w:t>чл. 47, ал. 10</w:t>
      </w:r>
      <w:r w:rsidR="00E61C14">
        <w:rPr>
          <w:rStyle w:val="samedocreference"/>
          <w:sz w:val="24"/>
          <w:szCs w:val="24"/>
          <w:lang w:val="bg-BG"/>
        </w:rPr>
        <w:t xml:space="preserve"> от ЗОП</w:t>
      </w:r>
      <w:r w:rsidR="00E61C14" w:rsidRPr="00E61C14">
        <w:rPr>
          <w:sz w:val="24"/>
          <w:szCs w:val="24"/>
        </w:rPr>
        <w:t>;</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xml:space="preserve">- </w:t>
      </w:r>
      <w:r w:rsidR="00051CA0">
        <w:rPr>
          <w:sz w:val="24"/>
          <w:szCs w:val="24"/>
          <w:lang w:val="bg-BG"/>
        </w:rPr>
        <w:t xml:space="preserve">не представи </w:t>
      </w:r>
      <w:r w:rsidRPr="0063622B">
        <w:rPr>
          <w:sz w:val="24"/>
          <w:szCs w:val="24"/>
          <w:lang w:val="bg-BG"/>
        </w:rPr>
        <w:t>документ за внесена гаранция за изпълнение на договора;</w:t>
      </w:r>
    </w:p>
    <w:p w:rsidR="003D68AF" w:rsidRPr="0063622B" w:rsidRDefault="003D68AF" w:rsidP="006B5A4B">
      <w:pPr>
        <w:autoSpaceDE w:val="0"/>
        <w:autoSpaceDN w:val="0"/>
        <w:adjustRightInd w:val="0"/>
        <w:spacing w:line="300" w:lineRule="exact"/>
        <w:ind w:firstLine="708"/>
        <w:jc w:val="both"/>
        <w:rPr>
          <w:sz w:val="24"/>
          <w:szCs w:val="24"/>
          <w:lang w:val="bg-BG"/>
        </w:rPr>
      </w:pPr>
      <w:r w:rsidRPr="0063622B">
        <w:rPr>
          <w:sz w:val="24"/>
          <w:szCs w:val="24"/>
          <w:lang w:val="bg-BG"/>
        </w:rPr>
        <w:t>- Оригинали на съответните застрахователни полици и/или договори покриващи съответно изискваните застраховки от проектодоговора.</w:t>
      </w:r>
    </w:p>
    <w:p w:rsidR="003D68AF" w:rsidRPr="0063622B" w:rsidRDefault="003D68AF" w:rsidP="006B5A4B">
      <w:pPr>
        <w:numPr>
          <w:ilvl w:val="1"/>
          <w:numId w:val="0"/>
        </w:numPr>
        <w:autoSpaceDE w:val="0"/>
        <w:autoSpaceDN w:val="0"/>
        <w:adjustRightInd w:val="0"/>
        <w:spacing w:line="300" w:lineRule="exact"/>
        <w:ind w:firstLine="567"/>
        <w:jc w:val="both"/>
        <w:rPr>
          <w:sz w:val="24"/>
          <w:szCs w:val="24"/>
          <w:lang w:val="bg-BG"/>
        </w:rPr>
      </w:pPr>
      <w:r w:rsidRPr="0063622B">
        <w:rPr>
          <w:sz w:val="24"/>
          <w:szCs w:val="24"/>
          <w:lang w:val="bg-BG"/>
        </w:rPr>
        <w:t>В случаите, в които участникът не представи исканите документи, Възложителят може да сключи договор с класирания участник  на второ място или да прекрати обществената поръчка.</w:t>
      </w:r>
    </w:p>
    <w:p w:rsidR="003D68AF" w:rsidRPr="0063622B" w:rsidRDefault="003D68AF" w:rsidP="006B5A4B">
      <w:pPr>
        <w:pStyle w:val="20"/>
        <w:keepNext w:val="0"/>
        <w:spacing w:line="300" w:lineRule="exact"/>
        <w:ind w:left="567"/>
        <w:rPr>
          <w:rFonts w:ascii="Times New Roman" w:hAnsi="Times New Roman" w:cs="Times New Roman"/>
          <w:spacing w:val="0"/>
          <w:sz w:val="24"/>
          <w:szCs w:val="24"/>
        </w:rPr>
      </w:pPr>
      <w:bookmarkStart w:id="61" w:name="_Toc276669575"/>
      <w:r w:rsidRPr="0063622B">
        <w:rPr>
          <w:rFonts w:ascii="Times New Roman" w:hAnsi="Times New Roman" w:cs="Times New Roman"/>
          <w:spacing w:val="0"/>
          <w:sz w:val="24"/>
          <w:szCs w:val="24"/>
        </w:rPr>
        <w:t>ОСНОВАНИЯ ЗА ИЗМЕНЕНИЕ НА ДОГОВОРА</w:t>
      </w:r>
      <w:bookmarkEnd w:id="61"/>
    </w:p>
    <w:p w:rsidR="003D68AF" w:rsidRPr="0063622B" w:rsidRDefault="003D68AF" w:rsidP="006B5A4B">
      <w:pPr>
        <w:numPr>
          <w:ilvl w:val="1"/>
          <w:numId w:val="0"/>
        </w:numPr>
        <w:autoSpaceDE w:val="0"/>
        <w:autoSpaceDN w:val="0"/>
        <w:adjustRightInd w:val="0"/>
        <w:spacing w:line="300" w:lineRule="exact"/>
        <w:ind w:firstLine="567"/>
        <w:jc w:val="both"/>
        <w:rPr>
          <w:sz w:val="24"/>
          <w:szCs w:val="24"/>
          <w:lang w:val="bg-BG"/>
        </w:rPr>
      </w:pPr>
      <w:r w:rsidRPr="0063622B">
        <w:rPr>
          <w:sz w:val="24"/>
          <w:szCs w:val="24"/>
          <w:lang w:val="bg-BG"/>
        </w:rPr>
        <w:t>Страните по договор за изпълнение на Обществена поръчка не могат да го изменят.</w:t>
      </w:r>
    </w:p>
    <w:p w:rsidR="003D68AF" w:rsidRPr="0063622B" w:rsidRDefault="003D68AF" w:rsidP="006B5A4B">
      <w:pPr>
        <w:numPr>
          <w:ilvl w:val="1"/>
          <w:numId w:val="0"/>
        </w:numPr>
        <w:autoSpaceDE w:val="0"/>
        <w:autoSpaceDN w:val="0"/>
        <w:adjustRightInd w:val="0"/>
        <w:spacing w:line="300" w:lineRule="exact"/>
        <w:ind w:firstLine="567"/>
        <w:jc w:val="both"/>
        <w:rPr>
          <w:b/>
          <w:bCs/>
          <w:sz w:val="24"/>
          <w:szCs w:val="24"/>
          <w:lang w:val="bg-BG"/>
        </w:rPr>
      </w:pPr>
      <w:r w:rsidRPr="0063622B">
        <w:rPr>
          <w:sz w:val="24"/>
          <w:szCs w:val="24"/>
          <w:lang w:val="bg-BG"/>
        </w:rPr>
        <w:t xml:space="preserve">Изменение на сключен договор за изпълнение на Обществена поръчка се допуска по изключение, съгласно </w:t>
      </w:r>
      <w:r w:rsidRPr="0063622B">
        <w:rPr>
          <w:b/>
          <w:bCs/>
          <w:sz w:val="24"/>
          <w:szCs w:val="24"/>
          <w:lang w:val="bg-BG"/>
        </w:rPr>
        <w:t>чл.43</w:t>
      </w:r>
      <w:r w:rsidR="00E61C14">
        <w:rPr>
          <w:b/>
          <w:bCs/>
          <w:sz w:val="24"/>
          <w:szCs w:val="24"/>
          <w:lang w:val="bg-BG"/>
        </w:rPr>
        <w:t>, ал.2</w:t>
      </w:r>
      <w:r w:rsidRPr="0063622B">
        <w:rPr>
          <w:b/>
          <w:bCs/>
          <w:sz w:val="24"/>
          <w:szCs w:val="24"/>
          <w:lang w:val="bg-BG"/>
        </w:rPr>
        <w:t xml:space="preserve"> от ЗОП.</w:t>
      </w:r>
    </w:p>
    <w:p w:rsidR="003D68AF" w:rsidRPr="0063622B" w:rsidRDefault="003D68AF" w:rsidP="006B5A4B">
      <w:pPr>
        <w:pStyle w:val="20"/>
        <w:keepNext w:val="0"/>
        <w:spacing w:line="300" w:lineRule="exact"/>
        <w:ind w:firstLine="567"/>
        <w:rPr>
          <w:rFonts w:ascii="Times New Roman" w:hAnsi="Times New Roman" w:cs="Times New Roman"/>
          <w:spacing w:val="0"/>
          <w:sz w:val="24"/>
          <w:szCs w:val="24"/>
        </w:rPr>
      </w:pPr>
      <w:bookmarkStart w:id="62" w:name="_Toc203473537"/>
      <w:bookmarkStart w:id="63" w:name="_Toc203473538"/>
      <w:bookmarkStart w:id="64" w:name="_Toc276669576"/>
      <w:bookmarkEnd w:id="62"/>
      <w:bookmarkEnd w:id="63"/>
      <w:r w:rsidRPr="0063622B">
        <w:rPr>
          <w:rFonts w:ascii="Times New Roman" w:hAnsi="Times New Roman" w:cs="Times New Roman"/>
          <w:spacing w:val="0"/>
          <w:sz w:val="24"/>
          <w:szCs w:val="24"/>
        </w:rPr>
        <w:t>СРОКОВЕ ЗА СКЛЮЧВАНЕ НА ДОГОВОРА</w:t>
      </w:r>
      <w:bookmarkEnd w:id="64"/>
      <w:r w:rsidRPr="0063622B">
        <w:rPr>
          <w:rFonts w:ascii="Times New Roman" w:hAnsi="Times New Roman" w:cs="Times New Roman"/>
          <w:spacing w:val="0"/>
          <w:sz w:val="24"/>
          <w:szCs w:val="24"/>
        </w:rPr>
        <w:t>. ВЛИЗАНЕ В СИЛА НА ДОГОВОРА.</w:t>
      </w:r>
    </w:p>
    <w:p w:rsidR="003D68AF" w:rsidRPr="0063622B" w:rsidRDefault="003D68AF" w:rsidP="006B5A4B">
      <w:pPr>
        <w:numPr>
          <w:ilvl w:val="1"/>
          <w:numId w:val="0"/>
        </w:numPr>
        <w:autoSpaceDE w:val="0"/>
        <w:autoSpaceDN w:val="0"/>
        <w:adjustRightInd w:val="0"/>
        <w:spacing w:line="300" w:lineRule="exact"/>
        <w:ind w:firstLine="567"/>
        <w:jc w:val="both"/>
        <w:rPr>
          <w:sz w:val="24"/>
          <w:szCs w:val="24"/>
          <w:lang w:val="bg-BG"/>
        </w:rPr>
      </w:pPr>
      <w:r w:rsidRPr="0063622B">
        <w:rPr>
          <w:sz w:val="24"/>
          <w:szCs w:val="24"/>
          <w:lang w:val="bg-BG"/>
        </w:rPr>
        <w:t xml:space="preserve">Договорът за изпълнение на Обществената поръчка се сключва в сроковете по </w:t>
      </w:r>
      <w:r w:rsidRPr="0063622B">
        <w:rPr>
          <w:b/>
          <w:bCs/>
          <w:sz w:val="24"/>
          <w:szCs w:val="24"/>
          <w:lang w:val="bg-BG"/>
        </w:rPr>
        <w:t>чл.41 от ЗОП</w:t>
      </w:r>
      <w:r w:rsidRPr="0063622B">
        <w:rPr>
          <w:sz w:val="24"/>
          <w:szCs w:val="24"/>
          <w:lang w:val="bg-BG"/>
        </w:rPr>
        <w:t xml:space="preserve">. </w:t>
      </w:r>
    </w:p>
    <w:p w:rsidR="003D68AF" w:rsidRPr="00BF5F15" w:rsidRDefault="003D68AF" w:rsidP="006B5A4B">
      <w:pPr>
        <w:numPr>
          <w:ilvl w:val="1"/>
          <w:numId w:val="0"/>
        </w:numPr>
        <w:autoSpaceDE w:val="0"/>
        <w:autoSpaceDN w:val="0"/>
        <w:adjustRightInd w:val="0"/>
        <w:spacing w:line="300" w:lineRule="exact"/>
        <w:ind w:firstLine="567"/>
        <w:jc w:val="both"/>
        <w:rPr>
          <w:sz w:val="24"/>
          <w:szCs w:val="24"/>
          <w:lang w:val="bg-BG"/>
        </w:rPr>
      </w:pPr>
      <w:r w:rsidRPr="00BF5F15">
        <w:rPr>
          <w:sz w:val="24"/>
          <w:szCs w:val="24"/>
          <w:lang w:val="bg-BG"/>
        </w:rPr>
        <w:t>Договорът за изпълнение на Обществената поръчка влиза в сила след осъществяване на процедура за последващ контрол по реда на Наредбата за осъществяване на предварителен контрол върху процедури за обществени поръчки, финансирани напълно или частично със средства от европейските фондове.</w:t>
      </w:r>
    </w:p>
    <w:p w:rsidR="003D68AF" w:rsidRPr="00BF5F15" w:rsidRDefault="003D68AF" w:rsidP="006B5A4B">
      <w:pPr>
        <w:numPr>
          <w:ilvl w:val="1"/>
          <w:numId w:val="0"/>
        </w:numPr>
        <w:autoSpaceDE w:val="0"/>
        <w:autoSpaceDN w:val="0"/>
        <w:adjustRightInd w:val="0"/>
        <w:spacing w:line="300" w:lineRule="exact"/>
        <w:ind w:firstLine="567"/>
        <w:jc w:val="both"/>
        <w:rPr>
          <w:sz w:val="24"/>
          <w:szCs w:val="24"/>
          <w:lang w:val="bg-BG"/>
        </w:rPr>
      </w:pPr>
      <w:r w:rsidRPr="00BF5F15">
        <w:rPr>
          <w:sz w:val="24"/>
          <w:szCs w:val="24"/>
          <w:lang w:val="bg-BG"/>
        </w:rPr>
        <w:t>Ако при осъществяването на последващия контрол, компетентния орган констатира съществено нарушение, Договора за изпълнение се разваля по право, като ако нарушението може да бъде отстарено, то се отстранява по предвидения от закона ред. Ако нарушението не може да бъде отстранено, прилага се разпоредбата на чл. 39, ал. 1, т. 6 от ЗОП, като процедурата се прекратява.</w:t>
      </w:r>
    </w:p>
    <w:p w:rsidR="003D68AF" w:rsidRPr="0063622B" w:rsidRDefault="003D68AF" w:rsidP="006B5A4B">
      <w:pPr>
        <w:numPr>
          <w:ilvl w:val="1"/>
          <w:numId w:val="0"/>
        </w:numPr>
        <w:autoSpaceDE w:val="0"/>
        <w:autoSpaceDN w:val="0"/>
        <w:adjustRightInd w:val="0"/>
        <w:spacing w:line="300" w:lineRule="exact"/>
        <w:ind w:firstLine="567"/>
        <w:jc w:val="both"/>
        <w:rPr>
          <w:sz w:val="24"/>
          <w:szCs w:val="24"/>
          <w:lang w:val="bg-BG"/>
        </w:rPr>
      </w:pPr>
      <w:r w:rsidRPr="0063622B">
        <w:rPr>
          <w:sz w:val="24"/>
          <w:szCs w:val="24"/>
          <w:lang w:val="bg-BG"/>
        </w:rPr>
        <w:t xml:space="preserve">Изпълнението на договора започва след влизане в сила на Договора за изпълнение. </w:t>
      </w:r>
    </w:p>
    <w:p w:rsidR="003D68AF" w:rsidRPr="0063622B" w:rsidRDefault="003D68AF" w:rsidP="006B5A4B">
      <w:pPr>
        <w:spacing w:line="300" w:lineRule="exact"/>
        <w:ind w:firstLine="708"/>
        <w:rPr>
          <w:b/>
          <w:bCs/>
          <w:sz w:val="24"/>
          <w:szCs w:val="24"/>
          <w:lang w:val="bg-BG"/>
        </w:rPr>
      </w:pPr>
      <w:r w:rsidRPr="0063622B">
        <w:rPr>
          <w:b/>
          <w:bCs/>
          <w:sz w:val="24"/>
          <w:szCs w:val="24"/>
          <w:lang w:val="bg-BG"/>
        </w:rPr>
        <w:t>12. Гаранции по договора за изпълнение</w:t>
      </w: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12.1. Гаранция за изпълнение на договора.</w:t>
      </w:r>
    </w:p>
    <w:p w:rsidR="003D68AF" w:rsidRPr="0063622B" w:rsidRDefault="003D68AF" w:rsidP="006B5A4B">
      <w:pPr>
        <w:pStyle w:val="15"/>
        <w:keepNext w:val="0"/>
        <w:numPr>
          <w:ilvl w:val="1"/>
          <w:numId w:val="0"/>
        </w:numPr>
        <w:spacing w:line="300" w:lineRule="exact"/>
        <w:ind w:firstLine="708"/>
      </w:pPr>
      <w:bookmarkStart w:id="65" w:name="_Toc262117774"/>
      <w:r w:rsidRPr="0063622B">
        <w:t xml:space="preserve">Гаранцията за изпълнение на договора е в размер на </w:t>
      </w:r>
      <w:r w:rsidRPr="0063622B">
        <w:rPr>
          <w:b/>
          <w:bCs/>
        </w:rPr>
        <w:t>3 /три/ процента</w:t>
      </w:r>
      <w:r w:rsidRPr="0063622B">
        <w:t xml:space="preserve"> от стойността на договора без включен ДДС.</w:t>
      </w:r>
      <w:bookmarkEnd w:id="65"/>
    </w:p>
    <w:p w:rsidR="003D68AF" w:rsidRDefault="003D68AF" w:rsidP="006B5A4B">
      <w:pPr>
        <w:pStyle w:val="15"/>
        <w:keepNext w:val="0"/>
        <w:numPr>
          <w:ilvl w:val="1"/>
          <w:numId w:val="0"/>
        </w:numPr>
        <w:spacing w:line="300" w:lineRule="exact"/>
        <w:ind w:firstLine="720"/>
      </w:pPr>
      <w:bookmarkStart w:id="66" w:name="_Toc262117775"/>
      <w:r w:rsidRPr="0063622B">
        <w:t>Гаранцията за изпълнение може да се внесе по банков път или може да се представи под формата на банкова гаранция.</w:t>
      </w:r>
      <w:bookmarkEnd w:id="66"/>
    </w:p>
    <w:p w:rsidR="0049196E" w:rsidRPr="0063622B" w:rsidRDefault="0049196E" w:rsidP="0049196E">
      <w:pPr>
        <w:autoSpaceDE w:val="0"/>
        <w:autoSpaceDN w:val="0"/>
        <w:adjustRightInd w:val="0"/>
        <w:spacing w:line="300" w:lineRule="exact"/>
        <w:ind w:firstLine="708"/>
        <w:jc w:val="both"/>
        <w:rPr>
          <w:sz w:val="24"/>
          <w:szCs w:val="24"/>
          <w:lang w:val="bg-BG"/>
        </w:rPr>
      </w:pPr>
      <w:r w:rsidRPr="0063622B">
        <w:rPr>
          <w:sz w:val="24"/>
          <w:szCs w:val="24"/>
          <w:lang w:val="bg-BG"/>
        </w:rPr>
        <w:t>Сумата следва да бъде внесена по банков път на името на Възложителя на следната сметка:</w:t>
      </w:r>
    </w:p>
    <w:tbl>
      <w:tblPr>
        <w:tblW w:w="8611"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6485"/>
      </w:tblGrid>
      <w:tr w:rsidR="0049196E" w:rsidRPr="0063622B" w:rsidTr="0049196E">
        <w:tc>
          <w:tcPr>
            <w:tcW w:w="8611" w:type="dxa"/>
            <w:gridSpan w:val="2"/>
            <w:shd w:val="clear" w:color="auto" w:fill="auto"/>
          </w:tcPr>
          <w:p w:rsidR="0049196E" w:rsidRPr="005725C5" w:rsidRDefault="0049196E" w:rsidP="00E31131">
            <w:pPr>
              <w:autoSpaceDE w:val="0"/>
              <w:autoSpaceDN w:val="0"/>
              <w:adjustRightInd w:val="0"/>
              <w:spacing w:line="300" w:lineRule="exact"/>
              <w:jc w:val="center"/>
              <w:rPr>
                <w:b/>
                <w:bCs/>
                <w:sz w:val="24"/>
                <w:szCs w:val="24"/>
                <w:lang w:val="bg-BG"/>
              </w:rPr>
            </w:pPr>
            <w:r w:rsidRPr="005725C5">
              <w:rPr>
                <w:b/>
                <w:bCs/>
                <w:sz w:val="24"/>
                <w:szCs w:val="24"/>
                <w:lang w:val="bg-BG"/>
              </w:rPr>
              <w:t>СМЕТКА В ЛЕВА:</w:t>
            </w:r>
          </w:p>
        </w:tc>
      </w:tr>
      <w:tr w:rsidR="0049196E" w:rsidRPr="0063622B" w:rsidTr="0049196E">
        <w:tc>
          <w:tcPr>
            <w:tcW w:w="2126" w:type="dxa"/>
          </w:tcPr>
          <w:p w:rsidR="0049196E" w:rsidRPr="005725C5" w:rsidRDefault="0049196E" w:rsidP="00E31131">
            <w:pPr>
              <w:autoSpaceDE w:val="0"/>
              <w:autoSpaceDN w:val="0"/>
              <w:adjustRightInd w:val="0"/>
              <w:spacing w:line="300" w:lineRule="exact"/>
              <w:jc w:val="right"/>
              <w:rPr>
                <w:b/>
                <w:bCs/>
                <w:sz w:val="24"/>
                <w:szCs w:val="24"/>
                <w:lang w:val="bg-BG"/>
              </w:rPr>
            </w:pPr>
            <w:r w:rsidRPr="005725C5">
              <w:rPr>
                <w:b/>
                <w:bCs/>
                <w:sz w:val="24"/>
                <w:szCs w:val="24"/>
                <w:lang w:val="bg-BG"/>
              </w:rPr>
              <w:t xml:space="preserve">IBAN: </w:t>
            </w:r>
          </w:p>
        </w:tc>
        <w:tc>
          <w:tcPr>
            <w:tcW w:w="6485" w:type="dxa"/>
            <w:shd w:val="clear" w:color="auto" w:fill="auto"/>
          </w:tcPr>
          <w:p w:rsidR="0049196E" w:rsidRPr="005725C5" w:rsidRDefault="0049196E" w:rsidP="00E31131">
            <w:pPr>
              <w:shd w:val="clear" w:color="auto" w:fill="FFFFFF"/>
              <w:jc w:val="both"/>
              <w:rPr>
                <w:b/>
                <w:bCs/>
                <w:sz w:val="24"/>
                <w:szCs w:val="24"/>
                <w:lang w:val="bg-BG"/>
              </w:rPr>
            </w:pPr>
            <w:r w:rsidRPr="005725C5">
              <w:rPr>
                <w:b/>
                <w:bCs/>
                <w:sz w:val="24"/>
                <w:szCs w:val="24"/>
                <w:shd w:val="clear" w:color="auto" w:fill="FFFFFF"/>
                <w:lang w:val="bg-BG"/>
              </w:rPr>
              <w:t>BG75RZBB91553320057007</w:t>
            </w:r>
          </w:p>
        </w:tc>
      </w:tr>
      <w:tr w:rsidR="0049196E" w:rsidRPr="0063622B" w:rsidTr="0049196E">
        <w:tc>
          <w:tcPr>
            <w:tcW w:w="2126" w:type="dxa"/>
          </w:tcPr>
          <w:p w:rsidR="0049196E" w:rsidRPr="005725C5" w:rsidRDefault="0049196E" w:rsidP="00E31131">
            <w:pPr>
              <w:autoSpaceDE w:val="0"/>
              <w:autoSpaceDN w:val="0"/>
              <w:adjustRightInd w:val="0"/>
              <w:spacing w:line="300" w:lineRule="exact"/>
              <w:jc w:val="right"/>
              <w:rPr>
                <w:b/>
                <w:bCs/>
                <w:sz w:val="24"/>
                <w:szCs w:val="24"/>
                <w:lang w:val="bg-BG"/>
              </w:rPr>
            </w:pPr>
            <w:r w:rsidRPr="005725C5">
              <w:rPr>
                <w:b/>
                <w:bCs/>
                <w:sz w:val="24"/>
                <w:szCs w:val="24"/>
                <w:lang w:val="bg-BG"/>
              </w:rPr>
              <w:t xml:space="preserve">BIC код:  </w:t>
            </w:r>
          </w:p>
        </w:tc>
        <w:tc>
          <w:tcPr>
            <w:tcW w:w="6485" w:type="dxa"/>
            <w:shd w:val="clear" w:color="auto" w:fill="auto"/>
          </w:tcPr>
          <w:p w:rsidR="0049196E" w:rsidRPr="005725C5" w:rsidRDefault="0049196E" w:rsidP="00E31131">
            <w:pPr>
              <w:jc w:val="both"/>
              <w:rPr>
                <w:b/>
                <w:bCs/>
                <w:sz w:val="24"/>
                <w:szCs w:val="24"/>
                <w:lang w:val="bg-BG"/>
              </w:rPr>
            </w:pPr>
            <w:r w:rsidRPr="005725C5">
              <w:rPr>
                <w:b/>
                <w:bCs/>
                <w:sz w:val="24"/>
                <w:szCs w:val="24"/>
                <w:lang w:val="bg-BG"/>
              </w:rPr>
              <w:t>RZBBBGSF</w:t>
            </w:r>
          </w:p>
        </w:tc>
      </w:tr>
      <w:tr w:rsidR="0049196E" w:rsidRPr="0063622B" w:rsidTr="0049196E">
        <w:tc>
          <w:tcPr>
            <w:tcW w:w="2126" w:type="dxa"/>
          </w:tcPr>
          <w:p w:rsidR="0049196E" w:rsidRPr="005725C5" w:rsidRDefault="0049196E" w:rsidP="00E31131">
            <w:pPr>
              <w:autoSpaceDE w:val="0"/>
              <w:autoSpaceDN w:val="0"/>
              <w:adjustRightInd w:val="0"/>
              <w:spacing w:line="300" w:lineRule="exact"/>
              <w:jc w:val="right"/>
              <w:rPr>
                <w:b/>
                <w:bCs/>
                <w:sz w:val="24"/>
                <w:szCs w:val="24"/>
                <w:lang w:val="bg-BG"/>
              </w:rPr>
            </w:pPr>
            <w:r w:rsidRPr="005725C5">
              <w:rPr>
                <w:b/>
                <w:bCs/>
                <w:sz w:val="24"/>
                <w:szCs w:val="24"/>
                <w:lang w:val="bg-BG"/>
              </w:rPr>
              <w:t xml:space="preserve">Име на банката: </w:t>
            </w:r>
          </w:p>
        </w:tc>
        <w:tc>
          <w:tcPr>
            <w:tcW w:w="6485" w:type="dxa"/>
            <w:shd w:val="clear" w:color="auto" w:fill="auto"/>
          </w:tcPr>
          <w:p w:rsidR="0049196E" w:rsidRPr="005725C5" w:rsidRDefault="0049196E" w:rsidP="00E31131">
            <w:pPr>
              <w:autoSpaceDE w:val="0"/>
              <w:autoSpaceDN w:val="0"/>
              <w:adjustRightInd w:val="0"/>
              <w:jc w:val="both"/>
              <w:rPr>
                <w:b/>
                <w:bCs/>
                <w:sz w:val="24"/>
                <w:szCs w:val="24"/>
                <w:lang w:val="bg-BG"/>
              </w:rPr>
            </w:pPr>
            <w:r w:rsidRPr="005725C5">
              <w:rPr>
                <w:b/>
                <w:bCs/>
                <w:sz w:val="24"/>
                <w:szCs w:val="24"/>
                <w:shd w:val="clear" w:color="auto" w:fill="FFFFFF"/>
                <w:lang w:val="bg-BG"/>
              </w:rPr>
              <w:t>”Райфайзенбанк България” ЕАД – офис Панагюрище</w:t>
            </w:r>
          </w:p>
        </w:tc>
      </w:tr>
    </w:tbl>
    <w:p w:rsidR="0049196E" w:rsidRDefault="003D68AF" w:rsidP="006B5A4B">
      <w:pPr>
        <w:pStyle w:val="15"/>
        <w:keepNext w:val="0"/>
        <w:numPr>
          <w:ilvl w:val="1"/>
          <w:numId w:val="0"/>
        </w:numPr>
        <w:spacing w:line="300" w:lineRule="exact"/>
        <w:ind w:firstLine="720"/>
      </w:pPr>
      <w:r w:rsidRPr="0063622B">
        <w:t xml:space="preserve">Банковите гаранции за участие, респ. за изпълнение на договора, следва да бъдат на български език или в, в случай, че е издадена от чуждестранна банка. </w:t>
      </w:r>
    </w:p>
    <w:p w:rsidR="003D68AF" w:rsidRPr="0063622B" w:rsidRDefault="003D68AF" w:rsidP="006B5A4B">
      <w:pPr>
        <w:pStyle w:val="15"/>
        <w:keepNext w:val="0"/>
        <w:numPr>
          <w:ilvl w:val="1"/>
          <w:numId w:val="0"/>
        </w:numPr>
        <w:spacing w:line="300" w:lineRule="exact"/>
        <w:ind w:firstLine="720"/>
      </w:pPr>
      <w:r w:rsidRPr="0063622B">
        <w:t>Гаранцията за участие, респ. гаранциите за изпълнение, под формата на парична сума следва да бъдат на български език (платежно нареждане) или в превод на български език.</w:t>
      </w:r>
    </w:p>
    <w:p w:rsidR="003D68AF" w:rsidRPr="0063622B" w:rsidRDefault="003D68AF" w:rsidP="006B5A4B">
      <w:pPr>
        <w:pStyle w:val="15"/>
        <w:keepNext w:val="0"/>
        <w:numPr>
          <w:ilvl w:val="1"/>
          <w:numId w:val="0"/>
        </w:numPr>
        <w:spacing w:line="300" w:lineRule="exact"/>
        <w:ind w:firstLine="708"/>
      </w:pPr>
      <w:bookmarkStart w:id="67" w:name="_Toc262117776"/>
      <w:r w:rsidRPr="0063622B">
        <w:t>Участникът избира сам формата на гаранцията за изпълнение.</w:t>
      </w:r>
      <w:bookmarkEnd w:id="67"/>
    </w:p>
    <w:p w:rsidR="003D68AF" w:rsidRDefault="003D68AF" w:rsidP="006B5A4B">
      <w:pPr>
        <w:pStyle w:val="15"/>
        <w:keepNext w:val="0"/>
        <w:numPr>
          <w:ilvl w:val="1"/>
          <w:numId w:val="0"/>
        </w:numPr>
        <w:spacing w:line="300" w:lineRule="exact"/>
        <w:ind w:firstLine="720"/>
      </w:pPr>
      <w:bookmarkStart w:id="68" w:name="_Toc262117777"/>
      <w:r w:rsidRPr="0063622B">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w:t>
      </w:r>
      <w:bookmarkEnd w:id="68"/>
      <w:r w:rsidRPr="0063622B">
        <w:t xml:space="preserve"> Гаранцията за изпълнение на договора трябва да е представена към момента на подписване на договора за възлагане на обществената поръчка. </w:t>
      </w:r>
      <w:bookmarkStart w:id="69" w:name="_Toc262117778"/>
      <w:r w:rsidRPr="0063622B">
        <w:t xml:space="preserve">Когато участникът избере гаранцията за изпълнение </w:t>
      </w:r>
      <w:r w:rsidR="00E022D9">
        <w:t>да бъде банкова гаранция</w:t>
      </w:r>
      <w:r w:rsidR="0049196E">
        <w:t xml:space="preserve"> </w:t>
      </w:r>
      <w:r w:rsidR="0049196E" w:rsidRPr="00E022D9">
        <w:t>може</w:t>
      </w:r>
      <w:r w:rsidR="0049196E" w:rsidRPr="00405196">
        <w:rPr>
          <w:b/>
        </w:rPr>
        <w:t xml:space="preserve"> </w:t>
      </w:r>
      <w:r w:rsidRPr="0063622B">
        <w:t xml:space="preserve"> да бъде издадена </w:t>
      </w:r>
      <w:r w:rsidR="0049196E">
        <w:t xml:space="preserve"> и </w:t>
      </w:r>
      <w:r w:rsidRPr="0063622B">
        <w:t>в пример</w:t>
      </w:r>
      <w:r w:rsidR="00031DE3">
        <w:t>ната форма</w:t>
      </w:r>
      <w:r w:rsidR="0049196E">
        <w:t>,</w:t>
      </w:r>
      <w:r w:rsidR="00031DE3">
        <w:t xml:space="preserve"> съгласно</w:t>
      </w:r>
      <w:bookmarkEnd w:id="69"/>
      <w:r w:rsidR="0049196E">
        <w:rPr>
          <w:color w:val="FF0000"/>
        </w:rPr>
        <w:t xml:space="preserve"> </w:t>
      </w:r>
      <w:r w:rsidR="0049196E" w:rsidRPr="0063622B">
        <w:t>представения в настоящата документация образец.</w:t>
      </w:r>
    </w:p>
    <w:p w:rsidR="003D68AF" w:rsidRPr="0063622B" w:rsidRDefault="003D68AF" w:rsidP="006B5A4B">
      <w:pPr>
        <w:pStyle w:val="15"/>
        <w:keepNext w:val="0"/>
        <w:numPr>
          <w:ilvl w:val="1"/>
          <w:numId w:val="0"/>
        </w:numPr>
        <w:spacing w:line="300" w:lineRule="exact"/>
        <w:ind w:firstLine="720"/>
      </w:pPr>
      <w:bookmarkStart w:id="70" w:name="_Toc262117779"/>
      <w:r w:rsidRPr="0063622B">
        <w:t>При представяне на гаранцията в платежното нареждане или в банковата гаранция изрично се посочва договора, за който се представя гаранцията.</w:t>
      </w:r>
      <w:bookmarkEnd w:id="70"/>
    </w:p>
    <w:p w:rsidR="003D68AF" w:rsidRPr="0063622B" w:rsidRDefault="003D68AF" w:rsidP="006B5A4B">
      <w:pPr>
        <w:pStyle w:val="15"/>
        <w:keepNext w:val="0"/>
        <w:numPr>
          <w:ilvl w:val="1"/>
          <w:numId w:val="0"/>
        </w:numPr>
        <w:spacing w:line="300" w:lineRule="exact"/>
        <w:ind w:firstLine="720"/>
      </w:pPr>
    </w:p>
    <w:p w:rsidR="003D68AF" w:rsidRPr="0063622B" w:rsidRDefault="003D68AF" w:rsidP="006B5A4B">
      <w:pPr>
        <w:spacing w:line="300" w:lineRule="exact"/>
        <w:ind w:firstLine="708"/>
        <w:rPr>
          <w:b/>
          <w:bCs/>
          <w:i/>
          <w:iCs/>
          <w:sz w:val="24"/>
          <w:szCs w:val="24"/>
          <w:lang w:val="bg-BG"/>
        </w:rPr>
      </w:pPr>
      <w:r w:rsidRPr="0063622B">
        <w:rPr>
          <w:b/>
          <w:bCs/>
          <w:i/>
          <w:iCs/>
          <w:sz w:val="24"/>
          <w:szCs w:val="24"/>
          <w:lang w:val="bg-BG"/>
        </w:rPr>
        <w:t>12.2. Освобождаване, задържане и усвояване на гаранциите.</w:t>
      </w:r>
    </w:p>
    <w:p w:rsidR="003D68AF" w:rsidRDefault="003D68AF" w:rsidP="006B5A4B">
      <w:pPr>
        <w:pStyle w:val="15"/>
        <w:keepNext w:val="0"/>
        <w:numPr>
          <w:ilvl w:val="1"/>
          <w:numId w:val="0"/>
        </w:numPr>
        <w:spacing w:line="300" w:lineRule="exact"/>
        <w:ind w:firstLine="720"/>
      </w:pPr>
      <w:bookmarkStart w:id="71" w:name="_Toc262117782"/>
      <w:r w:rsidRPr="0063622B">
        <w:t>Възложителят освобождава гаранцията за изпълнение без да дължи лихви за периода, през който средствата законно са престояли при него.</w:t>
      </w:r>
      <w:bookmarkEnd w:id="71"/>
    </w:p>
    <w:p w:rsidR="007C534C" w:rsidRPr="007C534C" w:rsidRDefault="007C534C" w:rsidP="007C534C">
      <w:pPr>
        <w:pStyle w:val="15"/>
        <w:keepNext w:val="0"/>
        <w:numPr>
          <w:ilvl w:val="1"/>
          <w:numId w:val="0"/>
        </w:numPr>
        <w:spacing w:line="300" w:lineRule="exact"/>
        <w:ind w:firstLine="720"/>
      </w:pPr>
      <w:r w:rsidRPr="007C534C">
        <w:t>Условията и сроковете за задържане или освобождаване на гаранцията за изпълнение се уреждат в договора за възлагане на обществената поръчка</w:t>
      </w:r>
      <w:r>
        <w:t>.</w:t>
      </w:r>
    </w:p>
    <w:p w:rsidR="003D68AF" w:rsidRPr="0063622B" w:rsidRDefault="003D68AF" w:rsidP="006B5A4B">
      <w:pPr>
        <w:pStyle w:val="15"/>
        <w:keepNext w:val="0"/>
        <w:numPr>
          <w:ilvl w:val="1"/>
          <w:numId w:val="0"/>
        </w:numPr>
        <w:spacing w:line="300" w:lineRule="exact"/>
        <w:ind w:firstLine="720"/>
      </w:pPr>
      <w:r w:rsidRPr="0063622B">
        <w:t>Банковите разходи по откриването на гаранциите са за сметка на Изпълнителя. Той трябва да предвиди и заплати своите такси по откриване и обслужване на гаранциите така, че размера на гаранциите да не бъде по-малък от размера, който е определен в настоящите указания.</w:t>
      </w:r>
    </w:p>
    <w:p w:rsidR="003D68AF" w:rsidRPr="0063622B" w:rsidRDefault="003D68AF" w:rsidP="00507561">
      <w:pPr>
        <w:pStyle w:val="15"/>
        <w:keepNext w:val="0"/>
        <w:numPr>
          <w:ilvl w:val="1"/>
          <w:numId w:val="0"/>
        </w:numPr>
        <w:spacing w:line="300" w:lineRule="exact"/>
        <w:ind w:firstLine="708"/>
      </w:pPr>
      <w:r w:rsidRPr="0063622B">
        <w:t>Разходите по евентуалното усвояване на гаранциите са за сметка на Възложителя.</w:t>
      </w:r>
    </w:p>
    <w:p w:rsidR="003D68AF" w:rsidRPr="0063622B" w:rsidRDefault="003D68AF" w:rsidP="006B5A4B">
      <w:pPr>
        <w:pStyle w:val="15"/>
        <w:keepNext w:val="0"/>
        <w:numPr>
          <w:ilvl w:val="1"/>
          <w:numId w:val="0"/>
        </w:numPr>
        <w:spacing w:line="300" w:lineRule="exact"/>
        <w:ind w:firstLine="708"/>
      </w:pPr>
    </w:p>
    <w:p w:rsidR="003D68AF" w:rsidRPr="0063622B" w:rsidRDefault="003D68AF" w:rsidP="006B5A4B">
      <w:pPr>
        <w:spacing w:line="300" w:lineRule="exact"/>
        <w:ind w:firstLine="708"/>
        <w:rPr>
          <w:b/>
          <w:bCs/>
          <w:sz w:val="24"/>
          <w:szCs w:val="24"/>
          <w:lang w:val="bg-BG"/>
        </w:rPr>
      </w:pPr>
      <w:r w:rsidRPr="0063622B">
        <w:rPr>
          <w:b/>
          <w:bCs/>
          <w:sz w:val="24"/>
          <w:szCs w:val="24"/>
          <w:lang w:val="bg-BG"/>
        </w:rPr>
        <w:t>13. Обжалване.</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Всяко решение, действие или бездействие на Възложителя в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Жалба може да подава всяко заинтересовано лице в </w:t>
      </w:r>
      <w:r w:rsidRPr="0063622B">
        <w:rPr>
          <w:b/>
          <w:bCs/>
          <w:sz w:val="24"/>
          <w:szCs w:val="24"/>
          <w:lang w:val="bg-BG"/>
        </w:rPr>
        <w:t>десетдневен (10) срок</w:t>
      </w:r>
      <w:r w:rsidRPr="0063622B">
        <w:rPr>
          <w:sz w:val="24"/>
          <w:szCs w:val="24"/>
          <w:lang w:val="bg-BG"/>
        </w:rPr>
        <w:t xml:space="preserve"> от уведомяването му за съответното решение или действие.</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Ако лицето не е уведомено, жалбата може да се подаде в </w:t>
      </w:r>
      <w:r w:rsidRPr="0063622B">
        <w:rPr>
          <w:b/>
          <w:bCs/>
          <w:sz w:val="24"/>
          <w:szCs w:val="24"/>
          <w:lang w:val="bg-BG"/>
        </w:rPr>
        <w:t>десетдневен (10) срок</w:t>
      </w:r>
      <w:r w:rsidRPr="0063622B">
        <w:rPr>
          <w:sz w:val="24"/>
          <w:szCs w:val="24"/>
          <w:lang w:val="bg-BG"/>
        </w:rPr>
        <w:t xml:space="preserve"> от датата на узнаването или от датата, на която е изтекъл срокът за извършване на съответното действие.</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Жалба пред Комисията за защита на конкуренцията се подава с копие до Възложителя, чието решение, действие или бездействие се обжалва.</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r w:rsidRPr="0063622B">
        <w:rPr>
          <w:sz w:val="24"/>
          <w:szCs w:val="24"/>
          <w:lang w:val="bg-BG"/>
        </w:rPr>
        <w:t xml:space="preserve">Всяко заинтересовано лице може предяви иск за установяване на нищожност на договора за Обществена поръчка. Нищожен е договор, който е сключен в хипотезите на </w:t>
      </w:r>
      <w:r w:rsidRPr="0063622B">
        <w:rPr>
          <w:b/>
          <w:bCs/>
          <w:sz w:val="24"/>
          <w:szCs w:val="24"/>
          <w:lang w:val="bg-BG"/>
        </w:rPr>
        <w:t>чл.120а, ал 2 от ЗОП</w:t>
      </w:r>
      <w:r w:rsidRPr="0063622B">
        <w:rPr>
          <w:sz w:val="24"/>
          <w:szCs w:val="24"/>
          <w:lang w:val="bg-BG"/>
        </w:rPr>
        <w:t>.</w:t>
      </w:r>
    </w:p>
    <w:p w:rsidR="003D68AF" w:rsidRPr="0063622B" w:rsidRDefault="003D68AF" w:rsidP="006B5A4B">
      <w:pPr>
        <w:numPr>
          <w:ilvl w:val="1"/>
          <w:numId w:val="0"/>
        </w:numPr>
        <w:autoSpaceDE w:val="0"/>
        <w:autoSpaceDN w:val="0"/>
        <w:adjustRightInd w:val="0"/>
        <w:spacing w:line="300" w:lineRule="exact"/>
        <w:ind w:firstLine="708"/>
        <w:jc w:val="both"/>
        <w:rPr>
          <w:sz w:val="24"/>
          <w:szCs w:val="24"/>
          <w:lang w:val="bg-BG"/>
        </w:rPr>
      </w:pPr>
    </w:p>
    <w:p w:rsidR="003D68AF" w:rsidRPr="0063622B" w:rsidRDefault="003D68AF" w:rsidP="006B5A4B">
      <w:pPr>
        <w:spacing w:line="300" w:lineRule="exact"/>
        <w:ind w:firstLine="708"/>
        <w:rPr>
          <w:b/>
          <w:bCs/>
          <w:sz w:val="24"/>
          <w:szCs w:val="24"/>
          <w:lang w:val="bg-BG"/>
        </w:rPr>
      </w:pPr>
      <w:r w:rsidRPr="0063622B">
        <w:rPr>
          <w:b/>
          <w:bCs/>
          <w:sz w:val="24"/>
          <w:szCs w:val="24"/>
          <w:lang w:val="bg-BG"/>
        </w:rPr>
        <w:t>14. Етични клаузи.</w:t>
      </w:r>
    </w:p>
    <w:p w:rsidR="003D68AF" w:rsidRPr="0063622B" w:rsidRDefault="003D68AF" w:rsidP="006B5A4B">
      <w:pPr>
        <w:autoSpaceDE w:val="0"/>
        <w:spacing w:line="300" w:lineRule="exact"/>
        <w:ind w:right="179" w:firstLine="708"/>
        <w:jc w:val="both"/>
        <w:rPr>
          <w:b/>
          <w:bCs/>
          <w:sz w:val="24"/>
          <w:szCs w:val="24"/>
          <w:lang w:val="bg-BG"/>
        </w:rPr>
      </w:pPr>
      <w:r w:rsidRPr="0063622B">
        <w:rPr>
          <w:sz w:val="24"/>
          <w:szCs w:val="24"/>
          <w:lang w:val="bg-BG"/>
        </w:rPr>
        <w:t>Всеки опит на участник в обществената поръчка да се сдобие с поверителна информация, да сключи спразумение с конкурент или да се свърже пряко с член на комисията за оценка или с Възложителя, по време на срока за разглеждане и оценка на офертите, ще се смята за причина за дисквалифициране на предложението му.</w:t>
      </w:r>
    </w:p>
    <w:p w:rsidR="003D68AF" w:rsidRPr="0063622B" w:rsidRDefault="003D68AF" w:rsidP="006B5A4B">
      <w:pPr>
        <w:autoSpaceDE w:val="0"/>
        <w:spacing w:line="300" w:lineRule="exact"/>
        <w:ind w:right="179" w:firstLine="708"/>
        <w:jc w:val="both"/>
        <w:rPr>
          <w:sz w:val="24"/>
          <w:szCs w:val="24"/>
          <w:lang w:val="bg-BG"/>
        </w:rPr>
      </w:pPr>
      <w:r w:rsidRPr="0063622B">
        <w:rPr>
          <w:sz w:val="24"/>
          <w:szCs w:val="24"/>
          <w:lang w:val="bg-BG"/>
        </w:rPr>
        <w:t>Информацията за проверката, обясненията, мненията и сравнението на предложенията, както и препоръките относно възлагането на договора, няма да се разкрива на участниците в обществената поръчка, нито на което и да е друго лице, което не е официално ангажирано с процеса, до обявяване на избрания участник.</w:t>
      </w:r>
    </w:p>
    <w:p w:rsidR="003D68AF" w:rsidRPr="0063622B" w:rsidRDefault="003D68AF" w:rsidP="006B5A4B">
      <w:pPr>
        <w:autoSpaceDE w:val="0"/>
        <w:spacing w:line="300" w:lineRule="exact"/>
        <w:ind w:right="179" w:firstLine="708"/>
        <w:jc w:val="both"/>
        <w:rPr>
          <w:sz w:val="24"/>
          <w:szCs w:val="24"/>
          <w:lang w:val="bg-BG"/>
        </w:rPr>
      </w:pPr>
      <w:r w:rsidRPr="0063622B">
        <w:rPr>
          <w:sz w:val="24"/>
          <w:szCs w:val="24"/>
          <w:lang w:val="bg-BG"/>
        </w:rPr>
        <w:t>Когато предлага оферта, участникът трябва да декларира, че не е повлиян от възможен конфликт на интереси и че няма равностойни взаимоотношения в тази връзка с други участници в процедурата за възлагане на обществената поръчка. Ако по време изпълнение на договора възникне такава ситуация, изпълнителят трябва незабавно да уведоми Възложителя.</w:t>
      </w:r>
    </w:p>
    <w:p w:rsidR="003D68AF" w:rsidRPr="0063622B" w:rsidRDefault="003D68AF" w:rsidP="006B5A4B">
      <w:pPr>
        <w:autoSpaceDE w:val="0"/>
        <w:spacing w:line="300" w:lineRule="exact"/>
        <w:ind w:right="179" w:firstLine="708"/>
        <w:jc w:val="both"/>
        <w:rPr>
          <w:b/>
          <w:bCs/>
          <w:sz w:val="24"/>
          <w:szCs w:val="24"/>
          <w:lang w:val="bg-BG"/>
        </w:rPr>
      </w:pPr>
      <w:r w:rsidRPr="0063622B">
        <w:rPr>
          <w:sz w:val="24"/>
          <w:szCs w:val="24"/>
          <w:lang w:val="bg-BG"/>
        </w:rPr>
        <w:t>Изпълнителят и неговите служители са задължени да запазят професионална тайна за целия срок на договора, както и след неговото завършване. Всички доклади и документи, изготвени или получени от изпълнителя, са конфиденциални.</w:t>
      </w:r>
    </w:p>
    <w:p w:rsidR="003D68AF" w:rsidRPr="0063622B" w:rsidRDefault="003D68AF" w:rsidP="006B5A4B">
      <w:pPr>
        <w:tabs>
          <w:tab w:val="left" w:pos="1200"/>
        </w:tabs>
        <w:spacing w:line="300" w:lineRule="exact"/>
        <w:jc w:val="both"/>
        <w:rPr>
          <w:sz w:val="24"/>
          <w:szCs w:val="24"/>
          <w:lang w:val="bg-BG"/>
        </w:rPr>
      </w:pPr>
      <w:r w:rsidRPr="0063622B">
        <w:rPr>
          <w:sz w:val="24"/>
          <w:szCs w:val="24"/>
          <w:lang w:val="bg-BG"/>
        </w:rPr>
        <w:t xml:space="preserve">         По неуредените въпроси от настоящата документация ще се прилагат разпоредбите на Закона за обществените поръчки и приложимите разпоредби на действащото законодателство в Република България и Европейския съюз.</w:t>
      </w:r>
    </w:p>
    <w:p w:rsidR="003D68AF" w:rsidRPr="0063622B" w:rsidRDefault="003D68AF" w:rsidP="006B5A4B">
      <w:pPr>
        <w:spacing w:line="300" w:lineRule="exact"/>
        <w:ind w:firstLine="708"/>
        <w:rPr>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ind w:right="-1"/>
        <w:jc w:val="both"/>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Pr="0063622B" w:rsidRDefault="003D68AF" w:rsidP="006B5A4B">
      <w:pPr>
        <w:jc w:val="center"/>
        <w:rPr>
          <w:b/>
          <w:bCs/>
          <w:sz w:val="24"/>
          <w:szCs w:val="24"/>
          <w:lang w:val="bg-BG"/>
        </w:rPr>
      </w:pPr>
    </w:p>
    <w:p w:rsidR="003D68AF" w:rsidRDefault="003D68AF" w:rsidP="006B5A4B">
      <w:pPr>
        <w:jc w:val="center"/>
        <w:rPr>
          <w:b/>
          <w:bCs/>
          <w:sz w:val="60"/>
          <w:szCs w:val="60"/>
          <w:lang w:val="bg-BG"/>
        </w:rPr>
      </w:pPr>
    </w:p>
    <w:p w:rsidR="007C534C" w:rsidRDefault="007C534C" w:rsidP="006B5A4B">
      <w:pPr>
        <w:jc w:val="center"/>
        <w:rPr>
          <w:b/>
          <w:bCs/>
          <w:sz w:val="60"/>
          <w:szCs w:val="60"/>
          <w:lang w:val="bg-BG"/>
        </w:rPr>
      </w:pPr>
    </w:p>
    <w:p w:rsidR="007C534C" w:rsidRDefault="007C534C" w:rsidP="006B5A4B">
      <w:pPr>
        <w:jc w:val="center"/>
        <w:rPr>
          <w:b/>
          <w:bCs/>
          <w:sz w:val="60"/>
          <w:szCs w:val="60"/>
          <w:lang w:val="bg-BG"/>
        </w:rPr>
      </w:pPr>
    </w:p>
    <w:p w:rsidR="009960ED" w:rsidRDefault="009960ED" w:rsidP="006B5A4B">
      <w:pPr>
        <w:jc w:val="center"/>
        <w:rPr>
          <w:b/>
          <w:bCs/>
          <w:sz w:val="60"/>
          <w:szCs w:val="60"/>
          <w:lang w:val="bg-BG"/>
        </w:rPr>
      </w:pPr>
    </w:p>
    <w:p w:rsidR="009960ED" w:rsidRDefault="009960ED" w:rsidP="006B5A4B">
      <w:pPr>
        <w:jc w:val="center"/>
        <w:rPr>
          <w:b/>
          <w:bCs/>
          <w:sz w:val="60"/>
          <w:szCs w:val="60"/>
          <w:lang w:val="bg-BG"/>
        </w:rPr>
      </w:pPr>
    </w:p>
    <w:p w:rsidR="007C534C" w:rsidRPr="0063622B" w:rsidRDefault="007C534C" w:rsidP="006B5A4B">
      <w:pPr>
        <w:jc w:val="center"/>
        <w:rPr>
          <w:b/>
          <w:bCs/>
          <w:sz w:val="60"/>
          <w:szCs w:val="60"/>
          <w:lang w:val="bg-BG"/>
        </w:rPr>
      </w:pPr>
    </w:p>
    <w:p w:rsidR="003D68AF" w:rsidRPr="0063622B" w:rsidRDefault="003D68AF" w:rsidP="006B5A4B">
      <w:pPr>
        <w:jc w:val="center"/>
        <w:rPr>
          <w:b/>
          <w:bCs/>
          <w:sz w:val="60"/>
          <w:szCs w:val="60"/>
          <w:lang w:val="bg-BG"/>
        </w:rPr>
      </w:pPr>
      <w:r w:rsidRPr="0063622B">
        <w:rPr>
          <w:b/>
          <w:bCs/>
          <w:sz w:val="60"/>
          <w:szCs w:val="60"/>
          <w:lang w:val="bg-BG"/>
        </w:rPr>
        <w:t>TOM  ІІ</w:t>
      </w:r>
    </w:p>
    <w:p w:rsidR="003D68AF" w:rsidRPr="0063622B" w:rsidRDefault="003D68AF" w:rsidP="006B5A4B">
      <w:pPr>
        <w:tabs>
          <w:tab w:val="left" w:pos="6061"/>
        </w:tabs>
        <w:rPr>
          <w:b/>
          <w:bCs/>
          <w:sz w:val="60"/>
          <w:szCs w:val="60"/>
          <w:lang w:val="bg-BG"/>
        </w:rPr>
      </w:pPr>
      <w:r w:rsidRPr="0063622B">
        <w:rPr>
          <w:b/>
          <w:bCs/>
          <w:sz w:val="60"/>
          <w:szCs w:val="60"/>
          <w:lang w:val="bg-BG"/>
        </w:rPr>
        <w:tab/>
      </w:r>
    </w:p>
    <w:p w:rsidR="003D68AF" w:rsidRPr="0063622B" w:rsidRDefault="003D68AF" w:rsidP="006B5A4B">
      <w:pPr>
        <w:tabs>
          <w:tab w:val="left" w:pos="6061"/>
        </w:tabs>
        <w:rPr>
          <w:b/>
          <w:bCs/>
          <w:sz w:val="60"/>
          <w:szCs w:val="60"/>
          <w:lang w:val="bg-BG"/>
        </w:rPr>
      </w:pPr>
    </w:p>
    <w:p w:rsidR="003D68AF" w:rsidRPr="0063622B" w:rsidRDefault="003D68AF" w:rsidP="006B5A4B">
      <w:pPr>
        <w:jc w:val="center"/>
        <w:rPr>
          <w:b/>
          <w:bCs/>
          <w:sz w:val="60"/>
          <w:szCs w:val="60"/>
          <w:lang w:val="bg-BG"/>
        </w:rPr>
      </w:pPr>
    </w:p>
    <w:p w:rsidR="003D68AF" w:rsidRPr="0063622B" w:rsidRDefault="003D68AF" w:rsidP="006B5A4B">
      <w:pPr>
        <w:jc w:val="center"/>
        <w:rPr>
          <w:b/>
          <w:bCs/>
          <w:sz w:val="60"/>
          <w:szCs w:val="60"/>
          <w:lang w:val="bg-BG"/>
        </w:rPr>
      </w:pPr>
      <w:r w:rsidRPr="0063622B">
        <w:rPr>
          <w:b/>
          <w:bCs/>
          <w:sz w:val="60"/>
          <w:szCs w:val="60"/>
          <w:lang w:val="bg-BG"/>
        </w:rPr>
        <w:t>ТЕХНИЧЕСКИ СПЕЦИФИКАЦИИ</w:t>
      </w:r>
    </w:p>
    <w:p w:rsidR="003D68AF" w:rsidRPr="0063622B" w:rsidRDefault="003D68AF" w:rsidP="006B5A4B">
      <w:pPr>
        <w:spacing w:before="120" w:after="120" w:line="240" w:lineRule="atLeast"/>
        <w:ind w:right="-3"/>
        <w:jc w:val="both"/>
        <w:rPr>
          <w:b/>
          <w:bCs/>
          <w:lang w:val="bg-BG"/>
        </w:rPr>
      </w:pPr>
    </w:p>
    <w:p w:rsidR="003D68AF" w:rsidRPr="0063622B" w:rsidRDefault="003D68AF" w:rsidP="006B5A4B">
      <w:pPr>
        <w:spacing w:before="120" w:after="120" w:line="240" w:lineRule="atLeast"/>
        <w:ind w:right="-3"/>
        <w:jc w:val="both"/>
        <w:rPr>
          <w:b/>
          <w:bCs/>
          <w:lang w:val="bg-BG"/>
        </w:rPr>
      </w:pPr>
    </w:p>
    <w:p w:rsidR="003D68AF" w:rsidRPr="0063622B" w:rsidRDefault="003D68AF" w:rsidP="006B5A4B">
      <w:pPr>
        <w:spacing w:before="120" w:after="120" w:line="240" w:lineRule="atLeast"/>
        <w:ind w:right="-3"/>
        <w:jc w:val="both"/>
        <w:rPr>
          <w:b/>
          <w:bCs/>
          <w:lang w:val="bg-BG"/>
        </w:rPr>
      </w:pPr>
    </w:p>
    <w:p w:rsidR="003D68AF" w:rsidRPr="0063622B" w:rsidRDefault="003D68AF" w:rsidP="006B5A4B">
      <w:pPr>
        <w:spacing w:before="120" w:after="120" w:line="240" w:lineRule="atLeast"/>
        <w:ind w:right="-3"/>
        <w:jc w:val="both"/>
        <w:rPr>
          <w:b/>
          <w:bCs/>
          <w:lang w:val="bg-BG"/>
        </w:rPr>
      </w:pPr>
    </w:p>
    <w:p w:rsidR="003D68AF" w:rsidRPr="0063622B" w:rsidRDefault="003D68AF" w:rsidP="006B5A4B">
      <w:pPr>
        <w:jc w:val="center"/>
        <w:rPr>
          <w:b/>
          <w:bCs/>
          <w:sz w:val="24"/>
          <w:szCs w:val="24"/>
          <w:lang w:val="bg-BG"/>
        </w:rPr>
      </w:pPr>
      <w:r w:rsidRPr="0063622B">
        <w:rPr>
          <w:b/>
          <w:bCs/>
          <w:sz w:val="24"/>
          <w:szCs w:val="24"/>
          <w:lang w:val="bg-BG"/>
        </w:rPr>
        <w:t>СЪДЪРЖАНИЕ:</w:t>
      </w:r>
    </w:p>
    <w:p w:rsidR="003D68AF" w:rsidRPr="0063622B" w:rsidRDefault="003D68AF" w:rsidP="006B5A4B">
      <w:pPr>
        <w:rPr>
          <w:b/>
          <w:bCs/>
          <w:sz w:val="24"/>
          <w:szCs w:val="24"/>
          <w:lang w:val="bg-BG"/>
        </w:rPr>
      </w:pPr>
    </w:p>
    <w:p w:rsidR="003D68AF" w:rsidRPr="0063622B" w:rsidRDefault="003D68AF" w:rsidP="006B5A4B">
      <w:pPr>
        <w:rPr>
          <w:b/>
          <w:bCs/>
          <w:sz w:val="24"/>
          <w:szCs w:val="24"/>
          <w:lang w:val="bg-BG"/>
        </w:rPr>
      </w:pPr>
    </w:p>
    <w:p w:rsidR="003D68AF" w:rsidRPr="00132782" w:rsidRDefault="003D68AF" w:rsidP="00132782">
      <w:pPr>
        <w:pStyle w:val="aff7"/>
        <w:numPr>
          <w:ilvl w:val="0"/>
          <w:numId w:val="56"/>
        </w:numPr>
        <w:rPr>
          <w:sz w:val="24"/>
          <w:szCs w:val="24"/>
          <w:lang w:val="en-US"/>
        </w:rPr>
      </w:pPr>
      <w:r w:rsidRPr="00132782">
        <w:rPr>
          <w:sz w:val="24"/>
          <w:szCs w:val="24"/>
        </w:rPr>
        <w:t>Пълно описание на обекта.</w:t>
      </w:r>
    </w:p>
    <w:p w:rsidR="00132782" w:rsidRPr="00132782" w:rsidRDefault="00132782" w:rsidP="00132782">
      <w:pPr>
        <w:pStyle w:val="aff7"/>
        <w:numPr>
          <w:ilvl w:val="0"/>
          <w:numId w:val="56"/>
        </w:numPr>
        <w:rPr>
          <w:sz w:val="24"/>
          <w:szCs w:val="24"/>
          <w:lang w:val="en-US"/>
        </w:rPr>
      </w:pPr>
      <w:r>
        <w:rPr>
          <w:sz w:val="24"/>
          <w:szCs w:val="24"/>
        </w:rPr>
        <w:t>Количествена сметка</w:t>
      </w:r>
    </w:p>
    <w:p w:rsidR="003D68AF" w:rsidRPr="00132782" w:rsidRDefault="00132782" w:rsidP="00132782">
      <w:pPr>
        <w:pStyle w:val="aff7"/>
        <w:numPr>
          <w:ilvl w:val="0"/>
          <w:numId w:val="56"/>
        </w:numPr>
        <w:rPr>
          <w:sz w:val="24"/>
          <w:szCs w:val="24"/>
        </w:rPr>
      </w:pPr>
      <w:r w:rsidRPr="00132782">
        <w:rPr>
          <w:sz w:val="24"/>
          <w:szCs w:val="24"/>
        </w:rPr>
        <w:t xml:space="preserve">Общи предписания </w:t>
      </w:r>
    </w:p>
    <w:p w:rsidR="003D68AF" w:rsidRPr="0063622B" w:rsidRDefault="003D68AF" w:rsidP="006B5A4B">
      <w:pPr>
        <w:spacing w:before="120" w:after="120" w:line="240" w:lineRule="atLeast"/>
        <w:ind w:right="-3"/>
        <w:jc w:val="both"/>
        <w:rPr>
          <w:b/>
          <w:bCs/>
          <w:sz w:val="24"/>
          <w:szCs w:val="24"/>
          <w:lang w:val="bg-BG"/>
        </w:rPr>
      </w:pPr>
    </w:p>
    <w:p w:rsidR="003D68AF" w:rsidRPr="0063622B" w:rsidRDefault="00413985" w:rsidP="00413985">
      <w:pPr>
        <w:spacing w:before="120" w:after="120" w:line="240" w:lineRule="atLeast"/>
        <w:ind w:left="360" w:right="-3"/>
        <w:jc w:val="both"/>
        <w:rPr>
          <w:b/>
          <w:bCs/>
          <w:sz w:val="24"/>
          <w:szCs w:val="24"/>
          <w:lang w:val="bg-BG"/>
        </w:rPr>
      </w:pPr>
      <w:r>
        <w:rPr>
          <w:b/>
          <w:bCs/>
          <w:sz w:val="24"/>
          <w:szCs w:val="24"/>
          <w:lang w:val="bg-BG"/>
        </w:rPr>
        <w:t xml:space="preserve">     </w:t>
      </w:r>
      <w:r w:rsidR="003D68AF" w:rsidRPr="0063622B">
        <w:rPr>
          <w:b/>
          <w:bCs/>
          <w:sz w:val="24"/>
          <w:szCs w:val="24"/>
          <w:lang w:val="bg-BG"/>
        </w:rPr>
        <w:t>Пълно описание на обектите:</w:t>
      </w:r>
    </w:p>
    <w:p w:rsidR="003D68AF" w:rsidRPr="0063622B" w:rsidRDefault="003D68AF" w:rsidP="00361CBE">
      <w:pPr>
        <w:ind w:firstLine="540"/>
        <w:jc w:val="both"/>
        <w:rPr>
          <w:b/>
          <w:bCs/>
          <w:sz w:val="32"/>
          <w:szCs w:val="32"/>
          <w:lang w:val="bg-BG"/>
        </w:rPr>
      </w:pPr>
      <w:r w:rsidRPr="0063622B">
        <w:rPr>
          <w:b/>
          <w:bCs/>
          <w:sz w:val="24"/>
          <w:szCs w:val="24"/>
          <w:lang w:val="bg-BG"/>
        </w:rPr>
        <w:tab/>
        <w:t>Предмета на настоящата поръчка е „Изграждане, поддържане и текущ ремонт на мрежите и съоръженията за улично осветление на територията на Община Панагюрище”</w:t>
      </w:r>
      <w:r w:rsidRPr="0063622B">
        <w:rPr>
          <w:b/>
          <w:bCs/>
          <w:sz w:val="32"/>
          <w:szCs w:val="32"/>
          <w:lang w:val="bg-BG"/>
        </w:rPr>
        <w:t>.</w:t>
      </w:r>
    </w:p>
    <w:p w:rsidR="003D68AF" w:rsidRPr="0063622B" w:rsidRDefault="003D68AF" w:rsidP="00361CBE">
      <w:pPr>
        <w:spacing w:after="60"/>
        <w:ind w:firstLine="240"/>
        <w:jc w:val="both"/>
        <w:rPr>
          <w:b/>
          <w:bCs/>
          <w:sz w:val="24"/>
          <w:szCs w:val="24"/>
          <w:lang w:val="bg-BG"/>
        </w:rPr>
      </w:pPr>
    </w:p>
    <w:p w:rsidR="003D68AF" w:rsidRPr="0063622B" w:rsidRDefault="003D68AF" w:rsidP="00361CBE">
      <w:pPr>
        <w:ind w:firstLine="708"/>
        <w:jc w:val="both"/>
        <w:rPr>
          <w:sz w:val="24"/>
          <w:szCs w:val="24"/>
          <w:lang w:val="bg-BG"/>
        </w:rPr>
      </w:pPr>
      <w:r w:rsidRPr="0063622B">
        <w:rPr>
          <w:sz w:val="24"/>
          <w:szCs w:val="24"/>
          <w:lang w:val="bg-BG"/>
        </w:rPr>
        <w:t xml:space="preserve">Обхватът на обществената поръчка включва изпълнението на всички мероприятия по изграждането, текущата поддръжка, експлоатация и ремонт на уличното осветление на мрежите и съоръженията за улично осветление  в гр. Панагюрище и съставните селища на Община Панагюрище. Основните дейности, включени в предмета на поръчката са: </w:t>
      </w:r>
    </w:p>
    <w:p w:rsidR="003D68AF" w:rsidRPr="0063622B" w:rsidRDefault="003D68AF" w:rsidP="00361CBE">
      <w:pPr>
        <w:ind w:firstLine="708"/>
        <w:jc w:val="both"/>
        <w:rPr>
          <w:sz w:val="24"/>
          <w:szCs w:val="24"/>
          <w:lang w:val="bg-BG"/>
        </w:rPr>
      </w:pPr>
      <w:r w:rsidRPr="0063622B">
        <w:rPr>
          <w:sz w:val="24"/>
          <w:szCs w:val="24"/>
          <w:lang w:val="bg-BG"/>
        </w:rPr>
        <w:t xml:space="preserve">- Контрол, мониторинг на състоянието и грижа за безопасна експлоатация  на съществуващи съоръжения; </w:t>
      </w:r>
    </w:p>
    <w:p w:rsidR="003D68AF" w:rsidRPr="0063622B" w:rsidRDefault="003D68AF" w:rsidP="00361CBE">
      <w:pPr>
        <w:ind w:firstLine="708"/>
        <w:jc w:val="both"/>
        <w:rPr>
          <w:sz w:val="24"/>
          <w:szCs w:val="24"/>
          <w:lang w:val="bg-BG"/>
        </w:rPr>
      </w:pPr>
      <w:r w:rsidRPr="0063622B">
        <w:rPr>
          <w:sz w:val="24"/>
          <w:szCs w:val="24"/>
          <w:lang w:val="bg-BG"/>
        </w:rPr>
        <w:t>- Офериране и изграждане на нови трасета от мрежата за улично осветление;</w:t>
      </w:r>
    </w:p>
    <w:p w:rsidR="003D68AF" w:rsidRPr="0063622B" w:rsidRDefault="003D68AF" w:rsidP="00361CBE">
      <w:pPr>
        <w:ind w:firstLine="708"/>
        <w:jc w:val="both"/>
        <w:rPr>
          <w:sz w:val="24"/>
          <w:szCs w:val="24"/>
          <w:lang w:val="bg-BG"/>
        </w:rPr>
      </w:pPr>
      <w:r w:rsidRPr="0063622B">
        <w:rPr>
          <w:sz w:val="24"/>
          <w:szCs w:val="24"/>
          <w:lang w:val="bg-BG"/>
        </w:rPr>
        <w:t xml:space="preserve">- Откриване и отстраняване на кабелни повреди на улично осветление; </w:t>
      </w:r>
    </w:p>
    <w:p w:rsidR="003D68AF" w:rsidRPr="0063622B" w:rsidRDefault="003D68AF" w:rsidP="00361CBE">
      <w:pPr>
        <w:ind w:firstLine="708"/>
        <w:jc w:val="both"/>
        <w:rPr>
          <w:sz w:val="24"/>
          <w:szCs w:val="24"/>
          <w:lang w:val="bg-BG"/>
        </w:rPr>
      </w:pPr>
      <w:r w:rsidRPr="0063622B">
        <w:rPr>
          <w:sz w:val="24"/>
          <w:szCs w:val="24"/>
          <w:lang w:val="bg-BG"/>
        </w:rPr>
        <w:t xml:space="preserve">- Направа на съединителни муфи до 1 kV; </w:t>
      </w:r>
    </w:p>
    <w:p w:rsidR="003D68AF" w:rsidRPr="0063622B" w:rsidRDefault="003D68AF" w:rsidP="00361CBE">
      <w:pPr>
        <w:ind w:firstLine="708"/>
        <w:jc w:val="both"/>
        <w:rPr>
          <w:sz w:val="24"/>
          <w:szCs w:val="24"/>
          <w:lang w:val="bg-BG"/>
        </w:rPr>
      </w:pPr>
      <w:r w:rsidRPr="0063622B">
        <w:rPr>
          <w:sz w:val="24"/>
          <w:szCs w:val="24"/>
          <w:lang w:val="bg-BG"/>
        </w:rPr>
        <w:t xml:space="preserve">- Откриване и отстраняване на повреди по въздушни мрежи за улично осветление; </w:t>
      </w:r>
    </w:p>
    <w:p w:rsidR="003D68AF" w:rsidRPr="0063622B" w:rsidRDefault="003D68AF" w:rsidP="00361CBE">
      <w:pPr>
        <w:ind w:firstLine="708"/>
        <w:jc w:val="both"/>
        <w:rPr>
          <w:sz w:val="24"/>
          <w:szCs w:val="24"/>
          <w:lang w:val="bg-BG"/>
        </w:rPr>
      </w:pPr>
      <w:r w:rsidRPr="0063622B">
        <w:rPr>
          <w:sz w:val="24"/>
          <w:szCs w:val="24"/>
          <w:lang w:val="bg-BG"/>
        </w:rPr>
        <w:t>- Доставки и монтаж на нови осветителни тела за улично осветление;</w:t>
      </w:r>
    </w:p>
    <w:p w:rsidR="003D68AF" w:rsidRPr="0063622B" w:rsidRDefault="003D68AF" w:rsidP="00361CBE">
      <w:pPr>
        <w:ind w:firstLine="708"/>
        <w:jc w:val="both"/>
        <w:rPr>
          <w:sz w:val="24"/>
          <w:szCs w:val="24"/>
          <w:lang w:val="bg-BG"/>
        </w:rPr>
      </w:pPr>
      <w:r w:rsidRPr="0063622B">
        <w:rPr>
          <w:sz w:val="24"/>
          <w:szCs w:val="24"/>
          <w:lang w:val="bg-BG"/>
        </w:rPr>
        <w:t xml:space="preserve">- Ремонт на осветителни тела; </w:t>
      </w:r>
    </w:p>
    <w:p w:rsidR="003D68AF" w:rsidRPr="0063622B" w:rsidRDefault="003D68AF" w:rsidP="00361CBE">
      <w:pPr>
        <w:ind w:firstLine="708"/>
        <w:jc w:val="both"/>
        <w:rPr>
          <w:sz w:val="24"/>
          <w:szCs w:val="24"/>
          <w:lang w:val="bg-BG"/>
        </w:rPr>
      </w:pPr>
      <w:r w:rsidRPr="0063622B">
        <w:rPr>
          <w:sz w:val="24"/>
          <w:szCs w:val="24"/>
          <w:lang w:val="bg-BG"/>
        </w:rPr>
        <w:t xml:space="preserve">- Подмяна на осветители и осветителни тела за улично осветление; </w:t>
      </w:r>
    </w:p>
    <w:p w:rsidR="003D68AF" w:rsidRPr="0063622B" w:rsidRDefault="003D68AF" w:rsidP="00361CBE">
      <w:pPr>
        <w:ind w:firstLine="708"/>
        <w:jc w:val="both"/>
        <w:rPr>
          <w:sz w:val="24"/>
          <w:szCs w:val="24"/>
          <w:lang w:val="bg-BG"/>
        </w:rPr>
      </w:pPr>
      <w:r w:rsidRPr="0063622B">
        <w:rPr>
          <w:sz w:val="24"/>
          <w:szCs w:val="24"/>
          <w:lang w:val="bg-BG"/>
        </w:rPr>
        <w:t>- Настройка на часовници за улично осветление;</w:t>
      </w:r>
    </w:p>
    <w:p w:rsidR="003D68AF" w:rsidRPr="0063622B" w:rsidRDefault="003D68AF" w:rsidP="00361CBE">
      <w:pPr>
        <w:ind w:firstLine="708"/>
        <w:jc w:val="both"/>
        <w:rPr>
          <w:sz w:val="24"/>
          <w:szCs w:val="24"/>
          <w:lang w:val="bg-BG"/>
        </w:rPr>
      </w:pPr>
      <w:r w:rsidRPr="0063622B">
        <w:rPr>
          <w:sz w:val="24"/>
          <w:szCs w:val="24"/>
          <w:lang w:val="bg-BG"/>
        </w:rPr>
        <w:t>- Доставка и монтаж на часовници за улично осветление;</w:t>
      </w:r>
    </w:p>
    <w:p w:rsidR="003D68AF" w:rsidRPr="0063622B" w:rsidRDefault="003D68AF" w:rsidP="00361CBE">
      <w:pPr>
        <w:ind w:firstLine="708"/>
        <w:jc w:val="both"/>
        <w:rPr>
          <w:sz w:val="24"/>
          <w:szCs w:val="24"/>
          <w:lang w:val="bg-BG"/>
        </w:rPr>
      </w:pPr>
      <w:r w:rsidRPr="0063622B">
        <w:rPr>
          <w:sz w:val="24"/>
          <w:szCs w:val="24"/>
          <w:lang w:val="bg-BG"/>
        </w:rPr>
        <w:t xml:space="preserve">- Въвеждане на инновации за часовници за улично осветление; </w:t>
      </w:r>
    </w:p>
    <w:p w:rsidR="003D68AF" w:rsidRPr="0063622B" w:rsidRDefault="003D68AF" w:rsidP="00361CBE">
      <w:pPr>
        <w:ind w:firstLine="708"/>
        <w:jc w:val="both"/>
        <w:rPr>
          <w:sz w:val="24"/>
          <w:szCs w:val="24"/>
          <w:lang w:val="bg-BG"/>
        </w:rPr>
      </w:pPr>
      <w:r w:rsidRPr="0063622B">
        <w:rPr>
          <w:sz w:val="24"/>
          <w:szCs w:val="24"/>
          <w:lang w:val="bg-BG"/>
        </w:rPr>
        <w:t xml:space="preserve">- Ремонт на комутационна апаратура в касетки и електрически табла за улично осветление; </w:t>
      </w:r>
    </w:p>
    <w:p w:rsidR="003D68AF" w:rsidRPr="0063622B" w:rsidRDefault="003D68AF" w:rsidP="00361CBE">
      <w:pPr>
        <w:ind w:firstLine="708"/>
        <w:jc w:val="both"/>
        <w:rPr>
          <w:sz w:val="24"/>
          <w:szCs w:val="24"/>
          <w:lang w:val="bg-BG"/>
        </w:rPr>
      </w:pPr>
      <w:r w:rsidRPr="0063622B">
        <w:rPr>
          <w:sz w:val="24"/>
          <w:szCs w:val="24"/>
          <w:lang w:val="bg-BG"/>
        </w:rPr>
        <w:t xml:space="preserve">- Извършване на текущ ремонт и профилактика на улично осветление; </w:t>
      </w:r>
    </w:p>
    <w:p w:rsidR="003D68AF" w:rsidRPr="0063622B" w:rsidRDefault="003D68AF" w:rsidP="00361CBE">
      <w:pPr>
        <w:ind w:firstLine="708"/>
        <w:jc w:val="both"/>
        <w:rPr>
          <w:sz w:val="24"/>
          <w:szCs w:val="24"/>
          <w:lang w:val="bg-BG"/>
        </w:rPr>
      </w:pPr>
      <w:r w:rsidRPr="0063622B">
        <w:rPr>
          <w:sz w:val="24"/>
          <w:szCs w:val="24"/>
          <w:lang w:val="bg-BG"/>
        </w:rPr>
        <w:t xml:space="preserve">- Осигуряване на аварийни групи и дежурства по време на почивни и официални празнични дни; </w:t>
      </w:r>
    </w:p>
    <w:p w:rsidR="003D68AF" w:rsidRPr="0063622B" w:rsidRDefault="003D68AF" w:rsidP="00361CBE">
      <w:pPr>
        <w:ind w:firstLine="708"/>
        <w:jc w:val="both"/>
        <w:rPr>
          <w:sz w:val="24"/>
          <w:szCs w:val="24"/>
          <w:lang w:val="bg-BG"/>
        </w:rPr>
      </w:pPr>
      <w:r w:rsidRPr="0063622B">
        <w:rPr>
          <w:sz w:val="24"/>
          <w:szCs w:val="24"/>
          <w:lang w:val="bg-BG"/>
        </w:rPr>
        <w:t xml:space="preserve">- Извършване на проучвателна дейност с цел възстановяване на съществуващи не работещи стари съоръжения за улично осветление и във връзка с  изграждане на нови. </w:t>
      </w:r>
    </w:p>
    <w:p w:rsidR="003D68AF" w:rsidRPr="0063622B" w:rsidRDefault="003D68AF" w:rsidP="00361CBE">
      <w:pPr>
        <w:ind w:firstLine="708"/>
        <w:jc w:val="both"/>
        <w:rPr>
          <w:sz w:val="24"/>
          <w:szCs w:val="24"/>
          <w:lang w:val="bg-BG"/>
        </w:rPr>
      </w:pPr>
      <w:r w:rsidRPr="0063622B">
        <w:rPr>
          <w:sz w:val="24"/>
          <w:szCs w:val="24"/>
          <w:lang w:val="bg-BG"/>
        </w:rPr>
        <w:t xml:space="preserve">– Други видове дейности свързани с изграждането и поддръжката на улично осветление (при необходимост и по заявка на </w:t>
      </w:r>
      <w:r w:rsidRPr="0063622B">
        <w:rPr>
          <w:b/>
          <w:bCs/>
          <w:caps/>
          <w:sz w:val="24"/>
          <w:szCs w:val="24"/>
          <w:lang w:val="bg-BG"/>
        </w:rPr>
        <w:t>Възложителя</w:t>
      </w:r>
      <w:r w:rsidRPr="0063622B">
        <w:rPr>
          <w:sz w:val="24"/>
          <w:szCs w:val="24"/>
          <w:lang w:val="bg-BG"/>
        </w:rPr>
        <w:t xml:space="preserve">). </w:t>
      </w:r>
    </w:p>
    <w:p w:rsidR="003D68AF" w:rsidRPr="0063622B" w:rsidRDefault="003D68AF" w:rsidP="00361CBE">
      <w:pPr>
        <w:ind w:firstLine="708"/>
        <w:jc w:val="both"/>
        <w:rPr>
          <w:sz w:val="24"/>
          <w:szCs w:val="24"/>
          <w:lang w:val="bg-BG"/>
        </w:rPr>
      </w:pPr>
    </w:p>
    <w:p w:rsidR="003D68AF" w:rsidRPr="0063622B" w:rsidRDefault="003D68AF" w:rsidP="00361CBE">
      <w:pPr>
        <w:ind w:firstLine="705"/>
        <w:jc w:val="both"/>
        <w:rPr>
          <w:sz w:val="24"/>
          <w:szCs w:val="24"/>
          <w:lang w:val="bg-BG"/>
        </w:rPr>
      </w:pPr>
      <w:r w:rsidRPr="0063622B">
        <w:rPr>
          <w:sz w:val="24"/>
          <w:szCs w:val="24"/>
          <w:lang w:val="bg-BG"/>
        </w:rPr>
        <w:t xml:space="preserve">  </w:t>
      </w:r>
      <w:r w:rsidRPr="0063622B">
        <w:rPr>
          <w:b/>
          <w:bCs/>
          <w:sz w:val="24"/>
          <w:szCs w:val="24"/>
          <w:lang w:val="bg-BG"/>
        </w:rPr>
        <w:t xml:space="preserve">     Съществуващо положение:</w:t>
      </w:r>
    </w:p>
    <w:p w:rsidR="003D68AF" w:rsidRPr="0063622B" w:rsidRDefault="003D68AF" w:rsidP="00361CBE">
      <w:pPr>
        <w:ind w:firstLine="705"/>
        <w:jc w:val="both"/>
        <w:rPr>
          <w:sz w:val="24"/>
          <w:szCs w:val="24"/>
          <w:lang w:val="bg-BG"/>
        </w:rPr>
      </w:pPr>
    </w:p>
    <w:p w:rsidR="003D68AF" w:rsidRPr="0063622B" w:rsidRDefault="003D68AF" w:rsidP="00361CBE">
      <w:pPr>
        <w:ind w:firstLine="705"/>
        <w:jc w:val="both"/>
        <w:rPr>
          <w:sz w:val="24"/>
          <w:szCs w:val="24"/>
          <w:lang w:val="bg-BG"/>
        </w:rPr>
      </w:pPr>
      <w:r w:rsidRPr="0063622B">
        <w:rPr>
          <w:sz w:val="24"/>
          <w:szCs w:val="24"/>
          <w:lang w:val="bg-BG"/>
        </w:rPr>
        <w:t xml:space="preserve"> Мрежата за улично осветление в община Панагюрище се състои от:</w:t>
      </w:r>
    </w:p>
    <w:p w:rsidR="003D68AF" w:rsidRPr="0063622B" w:rsidRDefault="003D68AF" w:rsidP="00361CBE">
      <w:pPr>
        <w:ind w:firstLine="705"/>
        <w:jc w:val="both"/>
        <w:rPr>
          <w:sz w:val="24"/>
          <w:szCs w:val="24"/>
          <w:lang w:val="bg-BG"/>
        </w:rPr>
      </w:pPr>
    </w:p>
    <w:p w:rsidR="003D68AF" w:rsidRPr="0063622B" w:rsidRDefault="00413985" w:rsidP="00413985">
      <w:pPr>
        <w:jc w:val="both"/>
        <w:rPr>
          <w:sz w:val="24"/>
          <w:szCs w:val="24"/>
          <w:lang w:val="bg-BG"/>
        </w:rPr>
      </w:pPr>
      <w:r>
        <w:rPr>
          <w:sz w:val="24"/>
          <w:szCs w:val="24"/>
          <w:lang w:val="bg-BG"/>
        </w:rPr>
        <w:t xml:space="preserve">          </w:t>
      </w:r>
      <w:r w:rsidR="003D68AF" w:rsidRPr="0063622B">
        <w:rPr>
          <w:sz w:val="24"/>
          <w:szCs w:val="24"/>
          <w:lang w:val="bg-BG"/>
        </w:rPr>
        <w:t xml:space="preserve">Захранване </w:t>
      </w:r>
      <w:r w:rsidR="002B1409">
        <w:rPr>
          <w:sz w:val="24"/>
          <w:szCs w:val="24"/>
          <w:lang w:val="bg-BG"/>
        </w:rPr>
        <w:t>–</w:t>
      </w:r>
      <w:r w:rsidR="003D68AF" w:rsidRPr="0063622B">
        <w:rPr>
          <w:sz w:val="24"/>
          <w:szCs w:val="24"/>
          <w:lang w:val="bg-BG"/>
        </w:rPr>
        <w:t xml:space="preserve"> 27 бр.  касети за улично осветление и 64 бр. ТП, разпределени както следва:</w:t>
      </w:r>
    </w:p>
    <w:p w:rsidR="003D68AF" w:rsidRPr="0063622B" w:rsidRDefault="003D68AF" w:rsidP="00C1020E">
      <w:pPr>
        <w:numPr>
          <w:ilvl w:val="0"/>
          <w:numId w:val="46"/>
        </w:numPr>
        <w:jc w:val="both"/>
        <w:rPr>
          <w:sz w:val="24"/>
          <w:szCs w:val="24"/>
          <w:lang w:val="bg-BG"/>
        </w:rPr>
      </w:pPr>
      <w:r w:rsidRPr="0063622B">
        <w:rPr>
          <w:sz w:val="24"/>
          <w:szCs w:val="24"/>
          <w:lang w:val="bg-BG"/>
        </w:rPr>
        <w:t>гр. Панагюрище – 25 бр. касети за улично осветление и 29 бр. ТП</w:t>
      </w:r>
    </w:p>
    <w:p w:rsidR="003D68AF" w:rsidRPr="0063622B" w:rsidRDefault="003D68AF" w:rsidP="00C1020E">
      <w:pPr>
        <w:numPr>
          <w:ilvl w:val="0"/>
          <w:numId w:val="46"/>
        </w:numPr>
        <w:jc w:val="both"/>
        <w:rPr>
          <w:sz w:val="24"/>
          <w:szCs w:val="24"/>
          <w:lang w:val="bg-BG"/>
        </w:rPr>
      </w:pPr>
      <w:r w:rsidRPr="0063622B">
        <w:rPr>
          <w:sz w:val="24"/>
          <w:szCs w:val="24"/>
          <w:lang w:val="bg-BG"/>
        </w:rPr>
        <w:t>с. Баня – 2 бр. касети за улично осветление и 5 бр. ТП</w:t>
      </w:r>
    </w:p>
    <w:p w:rsidR="003D68AF" w:rsidRPr="0063622B" w:rsidRDefault="003D68AF" w:rsidP="00C1020E">
      <w:pPr>
        <w:numPr>
          <w:ilvl w:val="0"/>
          <w:numId w:val="46"/>
        </w:numPr>
        <w:jc w:val="both"/>
        <w:rPr>
          <w:sz w:val="24"/>
          <w:szCs w:val="24"/>
          <w:lang w:val="bg-BG"/>
        </w:rPr>
      </w:pPr>
      <w:r w:rsidRPr="0063622B">
        <w:rPr>
          <w:sz w:val="24"/>
          <w:szCs w:val="24"/>
          <w:lang w:val="bg-BG"/>
        </w:rPr>
        <w:t>с. Бъта – 4 бр. ТП</w:t>
      </w:r>
    </w:p>
    <w:p w:rsidR="003D68AF" w:rsidRPr="0063622B" w:rsidRDefault="003D68AF" w:rsidP="00C1020E">
      <w:pPr>
        <w:numPr>
          <w:ilvl w:val="0"/>
          <w:numId w:val="46"/>
        </w:numPr>
        <w:jc w:val="both"/>
        <w:rPr>
          <w:sz w:val="24"/>
          <w:szCs w:val="24"/>
          <w:lang w:val="bg-BG"/>
        </w:rPr>
      </w:pPr>
      <w:r w:rsidRPr="0063622B">
        <w:rPr>
          <w:sz w:val="24"/>
          <w:szCs w:val="24"/>
          <w:lang w:val="bg-BG"/>
        </w:rPr>
        <w:t>с. Попинци – 6 бр. ТП</w:t>
      </w:r>
    </w:p>
    <w:p w:rsidR="003D68AF" w:rsidRPr="0063622B" w:rsidRDefault="003D68AF" w:rsidP="00C1020E">
      <w:pPr>
        <w:numPr>
          <w:ilvl w:val="0"/>
          <w:numId w:val="46"/>
        </w:numPr>
        <w:jc w:val="both"/>
        <w:rPr>
          <w:sz w:val="24"/>
          <w:szCs w:val="24"/>
          <w:lang w:val="bg-BG"/>
        </w:rPr>
      </w:pPr>
      <w:r w:rsidRPr="0063622B">
        <w:rPr>
          <w:sz w:val="24"/>
          <w:szCs w:val="24"/>
          <w:lang w:val="bg-BG"/>
        </w:rPr>
        <w:t>с. Левски -  3 бр. ТП</w:t>
      </w:r>
    </w:p>
    <w:p w:rsidR="003D68AF" w:rsidRPr="0063622B" w:rsidRDefault="003D68AF" w:rsidP="00C1020E">
      <w:pPr>
        <w:numPr>
          <w:ilvl w:val="0"/>
          <w:numId w:val="46"/>
        </w:numPr>
        <w:jc w:val="both"/>
        <w:rPr>
          <w:sz w:val="24"/>
          <w:szCs w:val="24"/>
          <w:lang w:val="bg-BG"/>
        </w:rPr>
      </w:pPr>
      <w:r w:rsidRPr="0063622B">
        <w:rPr>
          <w:sz w:val="24"/>
          <w:szCs w:val="24"/>
          <w:lang w:val="bg-BG"/>
        </w:rPr>
        <w:t>с. Елшица – 5 бр. ТП</w:t>
      </w:r>
    </w:p>
    <w:p w:rsidR="003D68AF" w:rsidRPr="0063622B" w:rsidRDefault="003D68AF" w:rsidP="00C1020E">
      <w:pPr>
        <w:numPr>
          <w:ilvl w:val="0"/>
          <w:numId w:val="46"/>
        </w:numPr>
        <w:jc w:val="both"/>
        <w:rPr>
          <w:sz w:val="24"/>
          <w:szCs w:val="24"/>
          <w:lang w:val="bg-BG"/>
        </w:rPr>
      </w:pPr>
      <w:r w:rsidRPr="0063622B">
        <w:rPr>
          <w:sz w:val="24"/>
          <w:szCs w:val="24"/>
          <w:lang w:val="bg-BG"/>
        </w:rPr>
        <w:t>с. Оборище – 5 бр. ТП</w:t>
      </w:r>
    </w:p>
    <w:p w:rsidR="003D68AF" w:rsidRPr="0063622B" w:rsidRDefault="003D68AF" w:rsidP="00C1020E">
      <w:pPr>
        <w:numPr>
          <w:ilvl w:val="0"/>
          <w:numId w:val="46"/>
        </w:numPr>
        <w:jc w:val="both"/>
        <w:rPr>
          <w:sz w:val="24"/>
          <w:szCs w:val="24"/>
          <w:lang w:val="bg-BG"/>
        </w:rPr>
      </w:pPr>
      <w:r w:rsidRPr="0063622B">
        <w:rPr>
          <w:sz w:val="24"/>
          <w:szCs w:val="24"/>
          <w:lang w:val="bg-BG"/>
        </w:rPr>
        <w:t>с. Поибрене – 3 ТП</w:t>
      </w:r>
    </w:p>
    <w:p w:rsidR="003D68AF" w:rsidRPr="0063622B" w:rsidRDefault="003D68AF" w:rsidP="00C1020E">
      <w:pPr>
        <w:numPr>
          <w:ilvl w:val="0"/>
          <w:numId w:val="46"/>
        </w:numPr>
        <w:jc w:val="both"/>
        <w:rPr>
          <w:sz w:val="24"/>
          <w:szCs w:val="24"/>
          <w:lang w:val="bg-BG"/>
        </w:rPr>
      </w:pPr>
      <w:r w:rsidRPr="0063622B">
        <w:rPr>
          <w:sz w:val="24"/>
          <w:szCs w:val="24"/>
          <w:lang w:val="bg-BG"/>
        </w:rPr>
        <w:t>м. Сребриново – 1 бр. ТП</w:t>
      </w:r>
    </w:p>
    <w:p w:rsidR="003D68AF" w:rsidRPr="0063622B" w:rsidRDefault="003D68AF" w:rsidP="00C1020E">
      <w:pPr>
        <w:numPr>
          <w:ilvl w:val="0"/>
          <w:numId w:val="46"/>
        </w:numPr>
        <w:jc w:val="both"/>
        <w:rPr>
          <w:sz w:val="24"/>
          <w:szCs w:val="24"/>
          <w:lang w:val="bg-BG"/>
        </w:rPr>
      </w:pPr>
      <w:r w:rsidRPr="0063622B">
        <w:rPr>
          <w:sz w:val="24"/>
          <w:szCs w:val="24"/>
          <w:lang w:val="bg-BG"/>
        </w:rPr>
        <w:t>с. Панагюрки колонии – 5 бр. ТП.</w:t>
      </w:r>
    </w:p>
    <w:p w:rsidR="003D68AF" w:rsidRPr="0063622B" w:rsidRDefault="003D68AF" w:rsidP="00361CBE">
      <w:pPr>
        <w:ind w:left="1065"/>
        <w:jc w:val="both"/>
        <w:rPr>
          <w:sz w:val="24"/>
          <w:szCs w:val="24"/>
          <w:lang w:val="bg-BG"/>
        </w:rPr>
      </w:pPr>
    </w:p>
    <w:p w:rsidR="003D68AF" w:rsidRPr="0063622B" w:rsidRDefault="003D68AF" w:rsidP="00361CBE">
      <w:pPr>
        <w:jc w:val="both"/>
        <w:rPr>
          <w:sz w:val="24"/>
          <w:szCs w:val="24"/>
          <w:lang w:val="bg-BG"/>
        </w:rPr>
      </w:pPr>
      <w:r w:rsidRPr="0063622B">
        <w:rPr>
          <w:sz w:val="24"/>
          <w:szCs w:val="24"/>
          <w:lang w:val="bg-BG"/>
        </w:rPr>
        <w:tab/>
        <w:t xml:space="preserve">Осветителните тела се следните: </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1×150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1×70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1×36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1×18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2×11 W</w:t>
      </w:r>
    </w:p>
    <w:p w:rsidR="003D68AF" w:rsidRPr="0063622B" w:rsidRDefault="003D68AF" w:rsidP="00C1020E">
      <w:pPr>
        <w:numPr>
          <w:ilvl w:val="0"/>
          <w:numId w:val="47"/>
        </w:numPr>
        <w:jc w:val="both"/>
        <w:rPr>
          <w:sz w:val="24"/>
          <w:szCs w:val="24"/>
          <w:lang w:val="bg-BG"/>
        </w:rPr>
      </w:pPr>
      <w:r w:rsidRPr="0063622B">
        <w:rPr>
          <w:sz w:val="24"/>
          <w:szCs w:val="24"/>
          <w:lang w:val="bg-BG"/>
        </w:rPr>
        <w:t xml:space="preserve"> 2×26 W</w:t>
      </w:r>
    </w:p>
    <w:p w:rsidR="003D68AF" w:rsidRPr="0063622B" w:rsidRDefault="003D68AF" w:rsidP="00C1020E">
      <w:pPr>
        <w:numPr>
          <w:ilvl w:val="0"/>
          <w:numId w:val="47"/>
        </w:numPr>
        <w:jc w:val="both"/>
        <w:rPr>
          <w:sz w:val="24"/>
          <w:szCs w:val="24"/>
          <w:lang w:val="bg-BG"/>
        </w:rPr>
      </w:pPr>
      <w:r w:rsidRPr="0063622B">
        <w:rPr>
          <w:sz w:val="24"/>
          <w:szCs w:val="24"/>
          <w:lang w:val="bg-BG"/>
        </w:rPr>
        <w:t>паркови осветителни тела</w:t>
      </w:r>
    </w:p>
    <w:p w:rsidR="003D68AF" w:rsidRPr="0063622B" w:rsidRDefault="003D68AF" w:rsidP="00361CBE">
      <w:pPr>
        <w:ind w:left="708"/>
        <w:jc w:val="both"/>
        <w:rPr>
          <w:sz w:val="24"/>
          <w:szCs w:val="24"/>
          <w:lang w:val="bg-BG"/>
        </w:rPr>
      </w:pPr>
    </w:p>
    <w:p w:rsidR="003D68AF" w:rsidRPr="007F38FA" w:rsidRDefault="003D68AF" w:rsidP="00361CBE">
      <w:pPr>
        <w:jc w:val="both"/>
        <w:rPr>
          <w:sz w:val="24"/>
          <w:szCs w:val="24"/>
          <w:lang w:val="bg-BG"/>
        </w:rPr>
      </w:pPr>
      <w:r w:rsidRPr="0063622B">
        <w:rPr>
          <w:sz w:val="24"/>
          <w:szCs w:val="24"/>
          <w:lang w:val="bg-BG"/>
        </w:rPr>
        <w:tab/>
      </w:r>
      <w:r w:rsidRPr="007F38FA">
        <w:rPr>
          <w:sz w:val="24"/>
          <w:szCs w:val="24"/>
          <w:lang w:val="bg-BG"/>
        </w:rPr>
        <w:t xml:space="preserve"> Осветителните тела са монтирани на 4 типа стълбове за улично осветление и парково осветление:  </w:t>
      </w:r>
    </w:p>
    <w:p w:rsidR="003D68AF" w:rsidRPr="007F38FA" w:rsidRDefault="003D68AF" w:rsidP="00C1020E">
      <w:pPr>
        <w:numPr>
          <w:ilvl w:val="0"/>
          <w:numId w:val="48"/>
        </w:numPr>
        <w:jc w:val="both"/>
        <w:rPr>
          <w:sz w:val="24"/>
          <w:szCs w:val="24"/>
          <w:lang w:val="bg-BG"/>
        </w:rPr>
      </w:pPr>
      <w:r w:rsidRPr="007F38FA">
        <w:rPr>
          <w:sz w:val="24"/>
          <w:szCs w:val="24"/>
          <w:lang w:val="bg-BG"/>
        </w:rPr>
        <w:t>стоманени пилони с височина 12 м – на площадите</w:t>
      </w:r>
    </w:p>
    <w:p w:rsidR="003D68AF" w:rsidRPr="007F38FA" w:rsidRDefault="003D68AF" w:rsidP="00C1020E">
      <w:pPr>
        <w:numPr>
          <w:ilvl w:val="0"/>
          <w:numId w:val="48"/>
        </w:numPr>
        <w:jc w:val="both"/>
        <w:rPr>
          <w:sz w:val="24"/>
          <w:szCs w:val="24"/>
          <w:lang w:val="bg-BG"/>
        </w:rPr>
      </w:pPr>
      <w:r w:rsidRPr="007F38FA">
        <w:rPr>
          <w:sz w:val="24"/>
          <w:szCs w:val="24"/>
          <w:lang w:val="bg-BG"/>
        </w:rPr>
        <w:t>стоманени пилони с височина 8 м – на градските артерии и събирателни улици</w:t>
      </w:r>
    </w:p>
    <w:p w:rsidR="003D68AF" w:rsidRPr="007F38FA" w:rsidRDefault="003D68AF" w:rsidP="00C1020E">
      <w:pPr>
        <w:numPr>
          <w:ilvl w:val="0"/>
          <w:numId w:val="48"/>
        </w:numPr>
        <w:jc w:val="both"/>
        <w:rPr>
          <w:sz w:val="24"/>
          <w:szCs w:val="24"/>
          <w:lang w:val="bg-BG"/>
        </w:rPr>
      </w:pPr>
      <w:r w:rsidRPr="007F38FA">
        <w:rPr>
          <w:sz w:val="24"/>
          <w:szCs w:val="24"/>
          <w:lang w:val="bg-BG"/>
        </w:rPr>
        <w:t>железо-бетонни стълбове от разпределиделителната мрежа НН</w:t>
      </w:r>
    </w:p>
    <w:p w:rsidR="003D68AF" w:rsidRPr="007F38FA" w:rsidRDefault="003D68AF" w:rsidP="00C1020E">
      <w:pPr>
        <w:numPr>
          <w:ilvl w:val="0"/>
          <w:numId w:val="48"/>
        </w:numPr>
        <w:jc w:val="both"/>
        <w:rPr>
          <w:sz w:val="24"/>
          <w:szCs w:val="24"/>
          <w:lang w:val="bg-BG"/>
        </w:rPr>
      </w:pPr>
      <w:r w:rsidRPr="007F38FA">
        <w:rPr>
          <w:sz w:val="24"/>
          <w:szCs w:val="24"/>
          <w:lang w:val="bg-BG"/>
        </w:rPr>
        <w:t>стоманени паркови стълбчета със стандартна височина.</w:t>
      </w:r>
    </w:p>
    <w:p w:rsidR="003D68AF" w:rsidRPr="0063622B" w:rsidRDefault="003D68AF" w:rsidP="00361CBE">
      <w:pPr>
        <w:ind w:left="928"/>
        <w:jc w:val="both"/>
        <w:rPr>
          <w:sz w:val="24"/>
          <w:szCs w:val="24"/>
          <w:u w:val="single"/>
          <w:lang w:val="bg-BG"/>
        </w:rPr>
      </w:pPr>
    </w:p>
    <w:p w:rsidR="003D68AF" w:rsidRPr="0063622B" w:rsidRDefault="003D68AF" w:rsidP="002B1409">
      <w:pPr>
        <w:ind w:left="928"/>
        <w:jc w:val="both"/>
        <w:rPr>
          <w:sz w:val="24"/>
          <w:szCs w:val="24"/>
          <w:lang w:val="bg-BG"/>
        </w:rPr>
      </w:pPr>
      <w:r w:rsidRPr="0063622B">
        <w:rPr>
          <w:sz w:val="24"/>
          <w:szCs w:val="24"/>
          <w:lang w:val="bg-BG"/>
        </w:rPr>
        <w:t xml:space="preserve">Осветителни тела  -  3 100 броя  на територията на 10 населени  места  в Община Панагюрище – 1850 бр. в гр. Панагюрище и 1 250 бр. в 8 села </w:t>
      </w:r>
      <w:r w:rsidR="002B1409">
        <w:rPr>
          <w:sz w:val="24"/>
          <w:szCs w:val="24"/>
          <w:lang w:val="bg-BG"/>
        </w:rPr>
        <w:t>–</w:t>
      </w:r>
      <w:r w:rsidRPr="0063622B">
        <w:rPr>
          <w:sz w:val="24"/>
          <w:szCs w:val="24"/>
          <w:lang w:val="bg-BG"/>
        </w:rPr>
        <w:t xml:space="preserve"> с. Баня, с. Бъта, с. Попинци, с. Левски, с. Елшица, с. Оборище, с. Поибрене, махала Сребриново, с. Панагюрски колонии.</w:t>
      </w:r>
    </w:p>
    <w:p w:rsidR="003D68AF" w:rsidRPr="0063622B" w:rsidRDefault="003D68AF" w:rsidP="00361CBE">
      <w:pPr>
        <w:spacing w:line="360" w:lineRule="auto"/>
        <w:jc w:val="both"/>
        <w:rPr>
          <w:sz w:val="24"/>
          <w:szCs w:val="24"/>
          <w:lang w:val="bg-BG"/>
        </w:rPr>
      </w:pPr>
      <w:r w:rsidRPr="0063622B">
        <w:rPr>
          <w:sz w:val="24"/>
          <w:szCs w:val="24"/>
          <w:lang w:val="bg-BG"/>
        </w:rPr>
        <w:tab/>
        <w:t xml:space="preserve"> </w:t>
      </w:r>
    </w:p>
    <w:p w:rsidR="003D68AF" w:rsidRPr="0063622B" w:rsidRDefault="003D68AF" w:rsidP="00361CBE">
      <w:pPr>
        <w:spacing w:line="360" w:lineRule="auto"/>
        <w:ind w:left="708"/>
        <w:jc w:val="both"/>
        <w:rPr>
          <w:sz w:val="24"/>
          <w:szCs w:val="24"/>
          <w:lang w:val="bg-BG"/>
        </w:rPr>
      </w:pPr>
      <w:r w:rsidRPr="0063622B">
        <w:rPr>
          <w:sz w:val="24"/>
          <w:szCs w:val="24"/>
          <w:lang w:val="bg-BG"/>
        </w:rPr>
        <w:t xml:space="preserve">Други компоненти: </w:t>
      </w:r>
    </w:p>
    <w:p w:rsidR="003D68AF" w:rsidRPr="0063622B" w:rsidRDefault="003D68AF" w:rsidP="00C1020E">
      <w:pPr>
        <w:numPr>
          <w:ilvl w:val="0"/>
          <w:numId w:val="49"/>
        </w:numPr>
        <w:tabs>
          <w:tab w:val="num" w:pos="540"/>
        </w:tabs>
        <w:ind w:left="0" w:firstLine="720"/>
        <w:jc w:val="both"/>
        <w:rPr>
          <w:sz w:val="24"/>
          <w:szCs w:val="24"/>
          <w:lang w:val="bg-BG"/>
        </w:rPr>
      </w:pPr>
      <w:r w:rsidRPr="0063622B">
        <w:rPr>
          <w:sz w:val="24"/>
          <w:szCs w:val="24"/>
          <w:lang w:val="bg-BG"/>
        </w:rPr>
        <w:t xml:space="preserve">Ел.табла за мерене и управление на уличното осветление -  55 бр. в гр. Панагюрище и 38 бр. в селата на общината – с. Баня 6 бр., с. Бъта 3 бр.,  с. Попинци 6 бр., с. Левски 4 бр.  с. Елшица 6 бр., с. Оборище 5 бр., с. Поибрене 3 бр., с. Панагюрски колонии 5 бр., които са монтирани на външната страна на трафопостове и касети. </w:t>
      </w:r>
    </w:p>
    <w:p w:rsidR="003D68AF" w:rsidRPr="0063622B" w:rsidRDefault="003D68AF" w:rsidP="00C1020E">
      <w:pPr>
        <w:numPr>
          <w:ilvl w:val="0"/>
          <w:numId w:val="49"/>
        </w:numPr>
        <w:tabs>
          <w:tab w:val="num" w:pos="540"/>
        </w:tabs>
        <w:ind w:left="0" w:firstLine="720"/>
        <w:jc w:val="both"/>
        <w:rPr>
          <w:sz w:val="24"/>
          <w:szCs w:val="24"/>
          <w:lang w:val="bg-BG"/>
        </w:rPr>
      </w:pPr>
      <w:r w:rsidRPr="0063622B">
        <w:rPr>
          <w:sz w:val="24"/>
          <w:szCs w:val="24"/>
          <w:lang w:val="bg-BG"/>
        </w:rPr>
        <w:t>Прилежаща кабелизация – захранващите кабели за уличните осветителни уредби са САВТ и СВТ 4х25мм</w:t>
      </w:r>
      <w:r w:rsidRPr="0063622B">
        <w:rPr>
          <w:sz w:val="24"/>
          <w:szCs w:val="24"/>
          <w:vertAlign w:val="superscript"/>
          <w:lang w:val="bg-BG"/>
        </w:rPr>
        <w:t>2</w:t>
      </w:r>
      <w:r w:rsidRPr="0063622B">
        <w:rPr>
          <w:sz w:val="24"/>
          <w:szCs w:val="24"/>
          <w:lang w:val="bg-BG"/>
        </w:rPr>
        <w:t>, 4х16 мм</w:t>
      </w:r>
      <w:r w:rsidRPr="0063622B">
        <w:rPr>
          <w:sz w:val="24"/>
          <w:szCs w:val="24"/>
          <w:vertAlign w:val="superscript"/>
          <w:lang w:val="bg-BG"/>
        </w:rPr>
        <w:t>2</w:t>
      </w:r>
      <w:r w:rsidRPr="0063622B">
        <w:rPr>
          <w:sz w:val="24"/>
          <w:szCs w:val="24"/>
          <w:lang w:val="bg-BG"/>
        </w:rPr>
        <w:t xml:space="preserve"> , 4х10 мм</w:t>
      </w:r>
      <w:r w:rsidRPr="0063622B">
        <w:rPr>
          <w:sz w:val="24"/>
          <w:szCs w:val="24"/>
          <w:vertAlign w:val="superscript"/>
          <w:lang w:val="bg-BG"/>
        </w:rPr>
        <w:t>2</w:t>
      </w:r>
      <w:r w:rsidRPr="0063622B">
        <w:rPr>
          <w:sz w:val="24"/>
          <w:szCs w:val="24"/>
          <w:lang w:val="bg-BG"/>
        </w:rPr>
        <w:t>, 4х6 мм</w:t>
      </w:r>
      <w:r w:rsidRPr="0063622B">
        <w:rPr>
          <w:sz w:val="24"/>
          <w:szCs w:val="24"/>
          <w:vertAlign w:val="superscript"/>
          <w:lang w:val="bg-BG"/>
        </w:rPr>
        <w:t xml:space="preserve">2 </w:t>
      </w:r>
      <w:r w:rsidRPr="0063622B">
        <w:rPr>
          <w:sz w:val="24"/>
          <w:szCs w:val="24"/>
          <w:lang w:val="bg-BG"/>
        </w:rPr>
        <w:t>и 4х4мм</w:t>
      </w:r>
      <w:r w:rsidRPr="0063622B">
        <w:rPr>
          <w:sz w:val="24"/>
          <w:szCs w:val="24"/>
          <w:vertAlign w:val="superscript"/>
          <w:lang w:val="bg-BG"/>
        </w:rPr>
        <w:t xml:space="preserve">2 </w:t>
      </w:r>
      <w:r w:rsidRPr="0063622B">
        <w:rPr>
          <w:sz w:val="24"/>
          <w:szCs w:val="24"/>
          <w:lang w:val="bg-BG"/>
        </w:rPr>
        <w:t xml:space="preserve"> и пети проводник от ВЕЛ, когато осветителните тела са монтирани на железо-бетонни стълбове. Кабелите са положени на дълбочина 0.8м. в тротоарните платна и зелени площи, а при пресичане на улични платна, в тръби или бетонни блокчета, а петия проводник – на височина  6 м.</w:t>
      </w:r>
    </w:p>
    <w:p w:rsidR="003D68AF" w:rsidRPr="0063622B" w:rsidRDefault="003D68AF" w:rsidP="00C1020E">
      <w:pPr>
        <w:numPr>
          <w:ilvl w:val="0"/>
          <w:numId w:val="49"/>
        </w:numPr>
        <w:tabs>
          <w:tab w:val="num" w:pos="540"/>
        </w:tabs>
        <w:ind w:left="0" w:firstLine="720"/>
        <w:jc w:val="both"/>
        <w:rPr>
          <w:b/>
          <w:bCs/>
          <w:sz w:val="24"/>
          <w:szCs w:val="24"/>
          <w:lang w:val="bg-BG"/>
        </w:rPr>
      </w:pPr>
      <w:r w:rsidRPr="0063622B">
        <w:rPr>
          <w:sz w:val="24"/>
          <w:szCs w:val="24"/>
          <w:lang w:val="bg-BG"/>
        </w:rPr>
        <w:t xml:space="preserve">Ел. табла </w:t>
      </w:r>
      <w:r w:rsidR="002B1409">
        <w:rPr>
          <w:sz w:val="24"/>
          <w:szCs w:val="24"/>
          <w:lang w:val="bg-BG"/>
        </w:rPr>
        <w:t>–</w:t>
      </w:r>
      <w:r w:rsidRPr="0063622B">
        <w:rPr>
          <w:sz w:val="24"/>
          <w:szCs w:val="24"/>
          <w:lang w:val="bg-BG"/>
        </w:rPr>
        <w:t xml:space="preserve"> гетинаксови  с 1 или 2 броя витлови или автоматични предпазители – монтирани в стълбовете за улично и парково </w:t>
      </w:r>
      <w:r w:rsidRPr="0063622B">
        <w:rPr>
          <w:b/>
          <w:bCs/>
          <w:sz w:val="24"/>
          <w:szCs w:val="24"/>
          <w:lang w:val="bg-BG"/>
        </w:rPr>
        <w:t>осветление и затварящите ги предпазни капаци.</w:t>
      </w:r>
    </w:p>
    <w:p w:rsidR="003D68AF" w:rsidRPr="0063622B" w:rsidRDefault="003D68AF" w:rsidP="00C1020E">
      <w:pPr>
        <w:numPr>
          <w:ilvl w:val="0"/>
          <w:numId w:val="49"/>
        </w:numPr>
        <w:tabs>
          <w:tab w:val="num" w:pos="540"/>
        </w:tabs>
        <w:ind w:left="0" w:firstLine="720"/>
        <w:jc w:val="both"/>
        <w:rPr>
          <w:b/>
          <w:bCs/>
          <w:sz w:val="24"/>
          <w:szCs w:val="24"/>
          <w:lang w:val="bg-BG"/>
        </w:rPr>
      </w:pPr>
      <w:r w:rsidRPr="0063622B">
        <w:rPr>
          <w:b/>
          <w:bCs/>
          <w:sz w:val="24"/>
          <w:szCs w:val="24"/>
          <w:lang w:val="bg-BG"/>
        </w:rPr>
        <w:t>Заземителни съоръжения.</w:t>
      </w:r>
    </w:p>
    <w:p w:rsidR="003D68AF" w:rsidRPr="0063622B" w:rsidRDefault="003D68AF" w:rsidP="00C1020E">
      <w:pPr>
        <w:numPr>
          <w:ilvl w:val="0"/>
          <w:numId w:val="49"/>
        </w:numPr>
        <w:tabs>
          <w:tab w:val="num" w:pos="540"/>
        </w:tabs>
        <w:ind w:left="0" w:firstLine="720"/>
        <w:jc w:val="both"/>
        <w:rPr>
          <w:sz w:val="24"/>
          <w:szCs w:val="24"/>
          <w:lang w:val="bg-BG"/>
        </w:rPr>
      </w:pPr>
      <w:r w:rsidRPr="0063622B">
        <w:rPr>
          <w:b/>
          <w:bCs/>
          <w:sz w:val="24"/>
          <w:szCs w:val="24"/>
          <w:lang w:val="bg-BG"/>
        </w:rPr>
        <w:t xml:space="preserve">Часовници за регулиране на улично осветление </w:t>
      </w:r>
      <w:r w:rsidR="002B1409">
        <w:rPr>
          <w:sz w:val="24"/>
          <w:szCs w:val="24"/>
          <w:lang w:val="bg-BG"/>
        </w:rPr>
        <w:t>–</w:t>
      </w:r>
      <w:r w:rsidRPr="0063622B">
        <w:rPr>
          <w:sz w:val="24"/>
          <w:szCs w:val="24"/>
          <w:lang w:val="bg-BG"/>
        </w:rPr>
        <w:t xml:space="preserve"> 97 бр.</w:t>
      </w:r>
    </w:p>
    <w:p w:rsidR="003D68AF" w:rsidRPr="0063622B" w:rsidRDefault="003D68AF" w:rsidP="00361CBE">
      <w:pPr>
        <w:spacing w:after="60"/>
        <w:rPr>
          <w:sz w:val="24"/>
          <w:szCs w:val="24"/>
          <w:highlight w:val="red"/>
          <w:lang w:val="bg-BG"/>
        </w:rPr>
      </w:pPr>
    </w:p>
    <w:p w:rsidR="003D68AF" w:rsidRPr="007F38FA" w:rsidRDefault="003D68AF" w:rsidP="00C1020E">
      <w:pPr>
        <w:numPr>
          <w:ilvl w:val="0"/>
          <w:numId w:val="7"/>
        </w:numPr>
        <w:jc w:val="both"/>
        <w:rPr>
          <w:b/>
          <w:bCs/>
          <w:sz w:val="24"/>
          <w:szCs w:val="24"/>
          <w:lang w:val="bg-BG"/>
        </w:rPr>
      </w:pPr>
      <w:r w:rsidRPr="007F38FA">
        <w:rPr>
          <w:b/>
          <w:bCs/>
          <w:sz w:val="24"/>
          <w:szCs w:val="24"/>
          <w:lang w:val="bg-BG"/>
        </w:rPr>
        <w:t>Количествена сметка.</w:t>
      </w:r>
    </w:p>
    <w:p w:rsidR="003D68AF" w:rsidRPr="0063622B" w:rsidRDefault="003D68AF" w:rsidP="007F38FA">
      <w:pPr>
        <w:ind w:left="708"/>
        <w:jc w:val="both"/>
        <w:rPr>
          <w:sz w:val="24"/>
          <w:szCs w:val="24"/>
          <w:lang w:val="bg-BG"/>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4495"/>
        <w:gridCol w:w="3191"/>
      </w:tblGrid>
      <w:tr w:rsidR="003D68AF" w:rsidRPr="007F38FA" w:rsidTr="007F38FA">
        <w:trPr>
          <w:jc w:val="center"/>
        </w:trPr>
        <w:tc>
          <w:tcPr>
            <w:tcW w:w="1770" w:type="dxa"/>
          </w:tcPr>
          <w:p w:rsidR="003D68AF" w:rsidRPr="007F38FA" w:rsidRDefault="003D68AF">
            <w:pPr>
              <w:jc w:val="center"/>
              <w:rPr>
                <w:b/>
                <w:bCs/>
                <w:sz w:val="24"/>
                <w:szCs w:val="24"/>
                <w:lang w:val="bg-BG"/>
              </w:rPr>
            </w:pPr>
            <w:r w:rsidRPr="007F38FA">
              <w:rPr>
                <w:b/>
                <w:bCs/>
                <w:sz w:val="24"/>
                <w:szCs w:val="24"/>
                <w:lang w:val="bg-BG"/>
              </w:rPr>
              <w:t>Поз.</w:t>
            </w:r>
          </w:p>
          <w:p w:rsidR="003D68AF" w:rsidRPr="007F38FA" w:rsidRDefault="003D68AF">
            <w:pPr>
              <w:jc w:val="center"/>
              <w:rPr>
                <w:b/>
                <w:bCs/>
                <w:sz w:val="24"/>
                <w:szCs w:val="24"/>
                <w:lang w:val="bg-BG"/>
              </w:rPr>
            </w:pPr>
            <w:r w:rsidRPr="007F38FA">
              <w:rPr>
                <w:b/>
                <w:bCs/>
                <w:sz w:val="24"/>
                <w:szCs w:val="24"/>
                <w:lang w:val="bg-BG"/>
              </w:rPr>
              <w:t>№</w:t>
            </w:r>
          </w:p>
        </w:tc>
        <w:tc>
          <w:tcPr>
            <w:tcW w:w="4495" w:type="dxa"/>
          </w:tcPr>
          <w:p w:rsidR="003D68AF" w:rsidRPr="007F38FA" w:rsidRDefault="003D68AF">
            <w:pPr>
              <w:jc w:val="center"/>
              <w:rPr>
                <w:b/>
                <w:bCs/>
                <w:sz w:val="24"/>
                <w:szCs w:val="24"/>
                <w:lang w:val="bg-BG"/>
              </w:rPr>
            </w:pPr>
          </w:p>
          <w:p w:rsidR="003D68AF" w:rsidRPr="007F38FA" w:rsidRDefault="003D68AF">
            <w:pPr>
              <w:jc w:val="center"/>
              <w:rPr>
                <w:b/>
                <w:bCs/>
                <w:sz w:val="24"/>
                <w:szCs w:val="24"/>
                <w:lang w:val="bg-BG"/>
              </w:rPr>
            </w:pPr>
            <w:r w:rsidRPr="007F38FA">
              <w:rPr>
                <w:b/>
                <w:bCs/>
                <w:sz w:val="24"/>
                <w:szCs w:val="24"/>
                <w:lang w:val="bg-BG"/>
              </w:rPr>
              <w:t>Наименование</w:t>
            </w:r>
          </w:p>
        </w:tc>
        <w:tc>
          <w:tcPr>
            <w:tcW w:w="3191" w:type="dxa"/>
          </w:tcPr>
          <w:p w:rsidR="003D68AF" w:rsidRPr="007F38FA" w:rsidRDefault="003D68AF">
            <w:pPr>
              <w:jc w:val="both"/>
              <w:rPr>
                <w:b/>
                <w:bCs/>
                <w:sz w:val="24"/>
                <w:szCs w:val="24"/>
                <w:lang w:val="bg-BG"/>
              </w:rPr>
            </w:pPr>
          </w:p>
          <w:p w:rsidR="003D68AF" w:rsidRPr="007F38FA" w:rsidRDefault="003D68AF">
            <w:pPr>
              <w:jc w:val="center"/>
              <w:rPr>
                <w:b/>
                <w:bCs/>
                <w:sz w:val="24"/>
                <w:szCs w:val="24"/>
                <w:lang w:val="bg-BG"/>
              </w:rPr>
            </w:pPr>
            <w:r w:rsidRPr="007F38FA">
              <w:rPr>
                <w:b/>
                <w:bCs/>
                <w:sz w:val="24"/>
                <w:szCs w:val="24"/>
                <w:lang w:val="bg-BG"/>
              </w:rPr>
              <w:t>Очак</w:t>
            </w:r>
            <w:r w:rsidR="00676A92">
              <w:rPr>
                <w:b/>
                <w:bCs/>
                <w:sz w:val="24"/>
                <w:szCs w:val="24"/>
                <w:lang w:val="bg-BG"/>
              </w:rPr>
              <w:t>вани/прогнозни/ дейности за 2016</w:t>
            </w:r>
            <w:r w:rsidRPr="007F38FA">
              <w:rPr>
                <w:b/>
                <w:bCs/>
                <w:sz w:val="24"/>
                <w:szCs w:val="24"/>
                <w:lang w:val="bg-BG"/>
              </w:rPr>
              <w:t xml:space="preserve"> год.</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w:t>
            </w:r>
          </w:p>
        </w:tc>
        <w:tc>
          <w:tcPr>
            <w:tcW w:w="4495" w:type="dxa"/>
          </w:tcPr>
          <w:p w:rsidR="00742122" w:rsidRPr="007F38FA" w:rsidRDefault="00742122" w:rsidP="009960ED">
            <w:pPr>
              <w:rPr>
                <w:sz w:val="24"/>
                <w:szCs w:val="24"/>
                <w:lang w:val="bg-BG"/>
              </w:rPr>
            </w:pPr>
            <w:r w:rsidRPr="007F38FA">
              <w:rPr>
                <w:sz w:val="24"/>
                <w:szCs w:val="24"/>
                <w:lang w:val="bg-BG"/>
              </w:rPr>
              <w:t xml:space="preserve">Ремонт на съществуващо осветително тяло  1Х150 W </w:t>
            </w:r>
          </w:p>
        </w:tc>
        <w:tc>
          <w:tcPr>
            <w:tcW w:w="3191" w:type="dxa"/>
            <w:vAlign w:val="center"/>
          </w:tcPr>
          <w:p w:rsidR="00742122" w:rsidRPr="00742122" w:rsidRDefault="000164F9" w:rsidP="00EC792E">
            <w:pPr>
              <w:jc w:val="center"/>
              <w:rPr>
                <w:sz w:val="24"/>
                <w:szCs w:val="24"/>
                <w:lang w:val="bg-BG"/>
              </w:rPr>
            </w:pPr>
            <w:r>
              <w:rPr>
                <w:sz w:val="24"/>
                <w:szCs w:val="24"/>
                <w:lang w:val="bg-BG"/>
              </w:rPr>
              <w:t>4</w:t>
            </w:r>
            <w:r w:rsidR="00742122" w:rsidRPr="00FF12A1">
              <w:rPr>
                <w:sz w:val="24"/>
                <w:szCs w:val="24"/>
              </w:rPr>
              <w:t>0</w:t>
            </w:r>
            <w:r w:rsidR="00742122">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w:t>
            </w:r>
          </w:p>
        </w:tc>
        <w:tc>
          <w:tcPr>
            <w:tcW w:w="4495" w:type="dxa"/>
          </w:tcPr>
          <w:p w:rsidR="00742122" w:rsidRPr="007F38FA" w:rsidRDefault="00742122" w:rsidP="009960ED">
            <w:pPr>
              <w:rPr>
                <w:sz w:val="24"/>
                <w:szCs w:val="24"/>
                <w:lang w:val="bg-BG"/>
              </w:rPr>
            </w:pPr>
            <w:r w:rsidRPr="007F38FA">
              <w:rPr>
                <w:sz w:val="24"/>
                <w:szCs w:val="24"/>
                <w:lang w:val="bg-BG"/>
              </w:rPr>
              <w:t xml:space="preserve">Ремонт на съществуващо осветително тяло  1Х70 W </w:t>
            </w:r>
          </w:p>
        </w:tc>
        <w:tc>
          <w:tcPr>
            <w:tcW w:w="3191" w:type="dxa"/>
            <w:vAlign w:val="center"/>
          </w:tcPr>
          <w:p w:rsidR="00742122" w:rsidRPr="00FF12A1" w:rsidRDefault="000164F9" w:rsidP="00EC792E">
            <w:pPr>
              <w:jc w:val="center"/>
              <w:rPr>
                <w:sz w:val="24"/>
                <w:szCs w:val="24"/>
              </w:rPr>
            </w:pPr>
            <w:r>
              <w:rPr>
                <w:sz w:val="24"/>
                <w:szCs w:val="24"/>
                <w:lang w:val="bg-BG"/>
              </w:rPr>
              <w:t>5</w:t>
            </w:r>
            <w:r w:rsidR="00742122" w:rsidRPr="00FF12A1">
              <w:rPr>
                <w:sz w:val="24"/>
                <w:szCs w:val="24"/>
              </w:rPr>
              <w:t>0</w:t>
            </w:r>
            <w:r w:rsidR="00742122">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3.</w:t>
            </w:r>
          </w:p>
        </w:tc>
        <w:tc>
          <w:tcPr>
            <w:tcW w:w="4495" w:type="dxa"/>
          </w:tcPr>
          <w:p w:rsidR="00742122" w:rsidRPr="007F38FA" w:rsidRDefault="00742122" w:rsidP="009960ED">
            <w:pPr>
              <w:rPr>
                <w:sz w:val="24"/>
                <w:szCs w:val="24"/>
                <w:lang w:val="bg-BG"/>
              </w:rPr>
            </w:pPr>
            <w:r w:rsidRPr="007F38FA">
              <w:rPr>
                <w:sz w:val="24"/>
                <w:szCs w:val="24"/>
                <w:lang w:val="bg-BG"/>
              </w:rPr>
              <w:t xml:space="preserve">Ремонт на съществуващо осветително тяло  1Х36W </w:t>
            </w:r>
          </w:p>
        </w:tc>
        <w:tc>
          <w:tcPr>
            <w:tcW w:w="3191" w:type="dxa"/>
            <w:vAlign w:val="center"/>
          </w:tcPr>
          <w:p w:rsidR="00742122" w:rsidRPr="00FF12A1" w:rsidRDefault="00742122" w:rsidP="00EC792E">
            <w:pPr>
              <w:jc w:val="center"/>
              <w:rPr>
                <w:sz w:val="24"/>
                <w:szCs w:val="24"/>
              </w:rPr>
            </w:pPr>
            <w:r w:rsidRPr="00FF12A1">
              <w:rPr>
                <w:sz w:val="24"/>
                <w:szCs w:val="24"/>
              </w:rPr>
              <w:t>1220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4.</w:t>
            </w:r>
          </w:p>
        </w:tc>
        <w:tc>
          <w:tcPr>
            <w:tcW w:w="4495" w:type="dxa"/>
          </w:tcPr>
          <w:p w:rsidR="00742122" w:rsidRPr="007F38FA" w:rsidRDefault="00742122" w:rsidP="009960ED">
            <w:pPr>
              <w:rPr>
                <w:sz w:val="24"/>
                <w:szCs w:val="24"/>
                <w:lang w:val="bg-BG"/>
              </w:rPr>
            </w:pPr>
            <w:r w:rsidRPr="007F38FA">
              <w:rPr>
                <w:sz w:val="24"/>
                <w:szCs w:val="24"/>
                <w:lang w:val="bg-BG"/>
              </w:rPr>
              <w:t xml:space="preserve">Ремонт на съществуващо осветително тяло  1Х18 W </w:t>
            </w:r>
          </w:p>
        </w:tc>
        <w:tc>
          <w:tcPr>
            <w:tcW w:w="3191" w:type="dxa"/>
            <w:vAlign w:val="center"/>
          </w:tcPr>
          <w:p w:rsidR="00742122" w:rsidRPr="00FF12A1" w:rsidRDefault="00742122" w:rsidP="00EC792E">
            <w:pPr>
              <w:jc w:val="center"/>
              <w:rPr>
                <w:sz w:val="24"/>
                <w:szCs w:val="24"/>
              </w:rPr>
            </w:pPr>
            <w:r w:rsidRPr="00FF12A1">
              <w:rPr>
                <w:sz w:val="24"/>
                <w:szCs w:val="24"/>
              </w:rPr>
              <w:t>180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5.</w:t>
            </w:r>
          </w:p>
        </w:tc>
        <w:tc>
          <w:tcPr>
            <w:tcW w:w="4495" w:type="dxa"/>
          </w:tcPr>
          <w:p w:rsidR="00742122" w:rsidRPr="007F38FA" w:rsidRDefault="00742122" w:rsidP="009960ED">
            <w:pPr>
              <w:rPr>
                <w:sz w:val="24"/>
                <w:szCs w:val="24"/>
                <w:lang w:val="bg-BG"/>
              </w:rPr>
            </w:pPr>
            <w:r w:rsidRPr="007F38FA">
              <w:rPr>
                <w:sz w:val="24"/>
                <w:szCs w:val="24"/>
                <w:lang w:val="bg-BG"/>
              </w:rPr>
              <w:t>Ремонт на съществуващо осветително тяло тип паркови 2x11W</w:t>
            </w:r>
          </w:p>
        </w:tc>
        <w:tc>
          <w:tcPr>
            <w:tcW w:w="3191" w:type="dxa"/>
            <w:vAlign w:val="center"/>
          </w:tcPr>
          <w:p w:rsidR="00742122" w:rsidRPr="00FF12A1" w:rsidRDefault="00742122" w:rsidP="00EC792E">
            <w:pPr>
              <w:jc w:val="center"/>
              <w:rPr>
                <w:sz w:val="24"/>
                <w:szCs w:val="24"/>
              </w:rPr>
            </w:pPr>
            <w:r w:rsidRPr="00FF12A1">
              <w:rPr>
                <w:sz w:val="24"/>
                <w:szCs w:val="24"/>
              </w:rPr>
              <w:t>75</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6.</w:t>
            </w:r>
          </w:p>
        </w:tc>
        <w:tc>
          <w:tcPr>
            <w:tcW w:w="4495" w:type="dxa"/>
          </w:tcPr>
          <w:p w:rsidR="00742122" w:rsidRPr="007F38FA" w:rsidRDefault="00742122" w:rsidP="009960ED">
            <w:pPr>
              <w:rPr>
                <w:sz w:val="24"/>
                <w:szCs w:val="24"/>
                <w:lang w:val="bg-BG"/>
              </w:rPr>
            </w:pPr>
            <w:r w:rsidRPr="007F38FA">
              <w:rPr>
                <w:sz w:val="24"/>
                <w:szCs w:val="24"/>
                <w:lang w:val="bg-BG"/>
              </w:rPr>
              <w:t>Ремонт на съществуващо осветително тяло тип паркови  2x26W</w:t>
            </w:r>
          </w:p>
        </w:tc>
        <w:tc>
          <w:tcPr>
            <w:tcW w:w="3191" w:type="dxa"/>
            <w:vAlign w:val="center"/>
          </w:tcPr>
          <w:p w:rsidR="00742122" w:rsidRPr="00FF12A1" w:rsidRDefault="00742122" w:rsidP="00EC792E">
            <w:pPr>
              <w:jc w:val="center"/>
              <w:rPr>
                <w:sz w:val="24"/>
                <w:szCs w:val="24"/>
              </w:rPr>
            </w:pPr>
            <w:r w:rsidRPr="00FF12A1">
              <w:rPr>
                <w:sz w:val="24"/>
                <w:szCs w:val="24"/>
              </w:rPr>
              <w:t>75</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7.</w:t>
            </w:r>
          </w:p>
        </w:tc>
        <w:tc>
          <w:tcPr>
            <w:tcW w:w="4495" w:type="dxa"/>
          </w:tcPr>
          <w:p w:rsidR="00742122" w:rsidRPr="007F38FA" w:rsidRDefault="00742122" w:rsidP="009960ED">
            <w:pPr>
              <w:rPr>
                <w:sz w:val="24"/>
                <w:szCs w:val="24"/>
                <w:lang w:val="bg-BG"/>
              </w:rPr>
            </w:pPr>
            <w:r w:rsidRPr="007F38FA">
              <w:rPr>
                <w:sz w:val="24"/>
                <w:szCs w:val="24"/>
                <w:lang w:val="bg-BG"/>
              </w:rPr>
              <w:t xml:space="preserve">Ремонт на съществуващо осветително тяло тип паркови </w:t>
            </w:r>
            <w:r>
              <w:rPr>
                <w:sz w:val="24"/>
                <w:szCs w:val="24"/>
                <w:lang w:val="bg-BG"/>
              </w:rPr>
              <w:t>–</w:t>
            </w:r>
            <w:r w:rsidRPr="007F38FA">
              <w:rPr>
                <w:sz w:val="24"/>
                <w:szCs w:val="24"/>
                <w:lang w:val="bg-BG"/>
              </w:rPr>
              <w:t xml:space="preserve"> спирала</w:t>
            </w:r>
          </w:p>
        </w:tc>
        <w:tc>
          <w:tcPr>
            <w:tcW w:w="3191" w:type="dxa"/>
            <w:vAlign w:val="center"/>
          </w:tcPr>
          <w:p w:rsidR="00742122" w:rsidRPr="00FF12A1" w:rsidRDefault="00742122" w:rsidP="00EC792E">
            <w:pPr>
              <w:jc w:val="center"/>
              <w:rPr>
                <w:sz w:val="24"/>
                <w:szCs w:val="24"/>
              </w:rPr>
            </w:pPr>
            <w:r w:rsidRPr="00FF12A1">
              <w:rPr>
                <w:sz w:val="24"/>
                <w:szCs w:val="24"/>
              </w:rPr>
              <w:t>100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8.</w:t>
            </w:r>
          </w:p>
        </w:tc>
        <w:tc>
          <w:tcPr>
            <w:tcW w:w="4495" w:type="dxa"/>
          </w:tcPr>
          <w:p w:rsidR="00742122" w:rsidRPr="007F38FA" w:rsidRDefault="00742122" w:rsidP="009960ED">
            <w:pPr>
              <w:rPr>
                <w:sz w:val="24"/>
                <w:szCs w:val="24"/>
                <w:lang w:val="bg-BG"/>
              </w:rPr>
            </w:pPr>
            <w:r w:rsidRPr="007F38FA">
              <w:rPr>
                <w:sz w:val="24"/>
                <w:szCs w:val="24"/>
                <w:lang w:val="bg-BG"/>
              </w:rPr>
              <w:t>Ремонт на съществуващо осветително тяло  2X11W</w:t>
            </w:r>
          </w:p>
        </w:tc>
        <w:tc>
          <w:tcPr>
            <w:tcW w:w="3191" w:type="dxa"/>
            <w:vAlign w:val="center"/>
          </w:tcPr>
          <w:p w:rsidR="00742122" w:rsidRPr="00FF12A1" w:rsidRDefault="00742122" w:rsidP="00EC792E">
            <w:pPr>
              <w:jc w:val="center"/>
              <w:rPr>
                <w:sz w:val="24"/>
                <w:szCs w:val="24"/>
              </w:rPr>
            </w:pPr>
            <w:r w:rsidRPr="00FF12A1">
              <w:rPr>
                <w:sz w:val="24"/>
                <w:szCs w:val="24"/>
              </w:rPr>
              <w:t>230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9.</w:t>
            </w:r>
          </w:p>
        </w:tc>
        <w:tc>
          <w:tcPr>
            <w:tcW w:w="4495" w:type="dxa"/>
          </w:tcPr>
          <w:p w:rsidR="00742122" w:rsidRPr="007F38FA" w:rsidRDefault="00742122" w:rsidP="00FF12A1">
            <w:pPr>
              <w:rPr>
                <w:sz w:val="24"/>
                <w:szCs w:val="24"/>
                <w:lang w:val="bg-BG"/>
              </w:rPr>
            </w:pPr>
            <w:r w:rsidRPr="007F38FA">
              <w:rPr>
                <w:sz w:val="24"/>
                <w:szCs w:val="24"/>
                <w:lang w:val="bg-BG"/>
              </w:rPr>
              <w:t>Ремонт на съществуващо осветително тяло  2X26W</w:t>
            </w:r>
          </w:p>
        </w:tc>
        <w:tc>
          <w:tcPr>
            <w:tcW w:w="3191" w:type="dxa"/>
            <w:vAlign w:val="center"/>
          </w:tcPr>
          <w:p w:rsidR="00742122" w:rsidRPr="00FF12A1" w:rsidRDefault="00742122" w:rsidP="00EC792E">
            <w:pPr>
              <w:jc w:val="center"/>
              <w:rPr>
                <w:sz w:val="24"/>
                <w:szCs w:val="24"/>
              </w:rPr>
            </w:pPr>
            <w:r w:rsidRPr="00FF12A1">
              <w:rPr>
                <w:sz w:val="24"/>
                <w:szCs w:val="24"/>
              </w:rPr>
              <w:t>120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10.</w:t>
            </w:r>
          </w:p>
        </w:tc>
        <w:tc>
          <w:tcPr>
            <w:tcW w:w="4495" w:type="dxa"/>
          </w:tcPr>
          <w:p w:rsidR="00742122" w:rsidRPr="007F38FA" w:rsidRDefault="00742122" w:rsidP="00FF12A1">
            <w:pPr>
              <w:rPr>
                <w:sz w:val="24"/>
                <w:szCs w:val="24"/>
                <w:lang w:val="bg-BG"/>
              </w:rPr>
            </w:pPr>
            <w:r w:rsidRPr="007F38FA">
              <w:rPr>
                <w:sz w:val="24"/>
                <w:szCs w:val="24"/>
                <w:lang w:val="bg-BG"/>
              </w:rPr>
              <w:t xml:space="preserve">Доставка и монтаж на нови осветителни тела  1Х150 W </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25</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11.</w:t>
            </w:r>
          </w:p>
        </w:tc>
        <w:tc>
          <w:tcPr>
            <w:tcW w:w="4495" w:type="dxa"/>
          </w:tcPr>
          <w:p w:rsidR="00742122" w:rsidRPr="007F38FA" w:rsidRDefault="00742122" w:rsidP="00FF12A1">
            <w:pPr>
              <w:rPr>
                <w:sz w:val="24"/>
                <w:szCs w:val="24"/>
                <w:lang w:val="bg-BG"/>
              </w:rPr>
            </w:pPr>
            <w:r w:rsidRPr="007F38FA">
              <w:rPr>
                <w:sz w:val="24"/>
                <w:szCs w:val="24"/>
                <w:lang w:val="bg-BG"/>
              </w:rPr>
              <w:t xml:space="preserve">Доставка и монтаж на нови осветителни тела   1Х70 W </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40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12.</w:t>
            </w:r>
          </w:p>
        </w:tc>
        <w:tc>
          <w:tcPr>
            <w:tcW w:w="4495" w:type="dxa"/>
          </w:tcPr>
          <w:p w:rsidR="00742122" w:rsidRPr="007F38FA" w:rsidRDefault="00742122" w:rsidP="00FF12A1">
            <w:pPr>
              <w:rPr>
                <w:sz w:val="24"/>
                <w:szCs w:val="24"/>
                <w:lang w:val="bg-BG"/>
              </w:rPr>
            </w:pPr>
            <w:r w:rsidRPr="007F38FA">
              <w:rPr>
                <w:sz w:val="24"/>
                <w:szCs w:val="24"/>
                <w:lang w:val="bg-BG"/>
              </w:rPr>
              <w:t xml:space="preserve">Доставка и монтаж на нови осветителни тела   1Х36 W </w:t>
            </w:r>
          </w:p>
          <w:p w:rsidR="00742122" w:rsidRPr="007F38FA" w:rsidRDefault="00742122" w:rsidP="00FF12A1">
            <w:pPr>
              <w:rPr>
                <w:sz w:val="24"/>
                <w:szCs w:val="24"/>
                <w:lang w:val="bg-BG"/>
              </w:rPr>
            </w:pPr>
            <w:r w:rsidRPr="007F38FA">
              <w:rPr>
                <w:sz w:val="24"/>
                <w:szCs w:val="24"/>
                <w:lang w:val="bg-BG"/>
              </w:rPr>
              <w:t>/комплект /</w:t>
            </w:r>
          </w:p>
        </w:tc>
        <w:tc>
          <w:tcPr>
            <w:tcW w:w="3191" w:type="dxa"/>
            <w:vAlign w:val="center"/>
          </w:tcPr>
          <w:p w:rsidR="00742122" w:rsidRPr="00FF12A1" w:rsidRDefault="00742122" w:rsidP="00EC792E">
            <w:pPr>
              <w:jc w:val="center"/>
              <w:rPr>
                <w:sz w:val="24"/>
                <w:szCs w:val="24"/>
              </w:rPr>
            </w:pPr>
            <w:r w:rsidRPr="00FF12A1">
              <w:rPr>
                <w:sz w:val="24"/>
                <w:szCs w:val="24"/>
              </w:rPr>
              <w:t>180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13.</w:t>
            </w:r>
          </w:p>
        </w:tc>
        <w:tc>
          <w:tcPr>
            <w:tcW w:w="4495" w:type="dxa"/>
          </w:tcPr>
          <w:p w:rsidR="00742122" w:rsidRPr="007F38FA" w:rsidRDefault="00742122" w:rsidP="00FF12A1">
            <w:pPr>
              <w:rPr>
                <w:sz w:val="24"/>
                <w:szCs w:val="24"/>
                <w:lang w:val="bg-BG"/>
              </w:rPr>
            </w:pPr>
            <w:r w:rsidRPr="007F38FA">
              <w:rPr>
                <w:sz w:val="24"/>
                <w:szCs w:val="24"/>
                <w:lang w:val="bg-BG"/>
              </w:rPr>
              <w:t xml:space="preserve">Доставка и монтаж на нови осветителни тела   1Х18 W </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10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14.</w:t>
            </w:r>
          </w:p>
        </w:tc>
        <w:tc>
          <w:tcPr>
            <w:tcW w:w="4495" w:type="dxa"/>
          </w:tcPr>
          <w:p w:rsidR="00742122" w:rsidRPr="007F38FA" w:rsidRDefault="00742122" w:rsidP="00FF12A1">
            <w:pPr>
              <w:rPr>
                <w:sz w:val="24"/>
                <w:szCs w:val="24"/>
                <w:lang w:val="bg-BG"/>
              </w:rPr>
            </w:pPr>
            <w:r w:rsidRPr="007F38FA">
              <w:rPr>
                <w:sz w:val="24"/>
                <w:szCs w:val="24"/>
                <w:lang w:val="bg-BG"/>
              </w:rPr>
              <w:t>Доставка и монтаж на нови осветителни тела  тип паркови  2x11W</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10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15.</w:t>
            </w:r>
          </w:p>
        </w:tc>
        <w:tc>
          <w:tcPr>
            <w:tcW w:w="4495" w:type="dxa"/>
          </w:tcPr>
          <w:p w:rsidR="00742122" w:rsidRPr="007F38FA" w:rsidRDefault="00742122" w:rsidP="00FF12A1">
            <w:pPr>
              <w:rPr>
                <w:sz w:val="24"/>
                <w:szCs w:val="24"/>
                <w:lang w:val="bg-BG"/>
              </w:rPr>
            </w:pPr>
            <w:r w:rsidRPr="007F38FA">
              <w:rPr>
                <w:sz w:val="24"/>
                <w:szCs w:val="24"/>
                <w:lang w:val="bg-BG"/>
              </w:rPr>
              <w:t>Доставка и монтаж на нови осветителни тела  тип паркови  2x26W</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10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16</w:t>
            </w:r>
          </w:p>
        </w:tc>
        <w:tc>
          <w:tcPr>
            <w:tcW w:w="4495" w:type="dxa"/>
          </w:tcPr>
          <w:p w:rsidR="00742122" w:rsidRPr="007F38FA" w:rsidRDefault="00742122" w:rsidP="00FF12A1">
            <w:pPr>
              <w:rPr>
                <w:sz w:val="24"/>
                <w:szCs w:val="24"/>
                <w:lang w:val="bg-BG"/>
              </w:rPr>
            </w:pPr>
            <w:r w:rsidRPr="007F38FA">
              <w:rPr>
                <w:sz w:val="24"/>
                <w:szCs w:val="24"/>
                <w:lang w:val="bg-BG"/>
              </w:rPr>
              <w:t>Доставка и монтаж на нови осветителни тела  тип паркови – спирала</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15</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17.</w:t>
            </w:r>
          </w:p>
        </w:tc>
        <w:tc>
          <w:tcPr>
            <w:tcW w:w="4495" w:type="dxa"/>
          </w:tcPr>
          <w:p w:rsidR="00742122" w:rsidRPr="007F38FA" w:rsidRDefault="00742122" w:rsidP="00FF12A1">
            <w:pPr>
              <w:rPr>
                <w:sz w:val="24"/>
                <w:szCs w:val="24"/>
                <w:lang w:val="bg-BG"/>
              </w:rPr>
            </w:pPr>
            <w:r w:rsidRPr="007F38FA">
              <w:rPr>
                <w:sz w:val="24"/>
                <w:szCs w:val="24"/>
                <w:lang w:val="bg-BG"/>
              </w:rPr>
              <w:t>Доставка и монтаж на нови осветителни тела  2X11 W</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10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18.</w:t>
            </w:r>
          </w:p>
        </w:tc>
        <w:tc>
          <w:tcPr>
            <w:tcW w:w="4495" w:type="dxa"/>
          </w:tcPr>
          <w:p w:rsidR="00742122" w:rsidRPr="007F38FA" w:rsidRDefault="00742122" w:rsidP="00FF12A1">
            <w:pPr>
              <w:rPr>
                <w:sz w:val="24"/>
                <w:szCs w:val="24"/>
                <w:lang w:val="bg-BG"/>
              </w:rPr>
            </w:pPr>
            <w:r w:rsidRPr="007F38FA">
              <w:rPr>
                <w:sz w:val="24"/>
                <w:szCs w:val="24"/>
                <w:lang w:val="bg-BG"/>
              </w:rPr>
              <w:t>Доставка и монтаж на нови осветителни тела  2x26W</w:t>
            </w:r>
          </w:p>
          <w:p w:rsidR="00742122" w:rsidRPr="007F38FA" w:rsidRDefault="00742122" w:rsidP="00FF12A1">
            <w:pPr>
              <w:rPr>
                <w:sz w:val="24"/>
                <w:szCs w:val="24"/>
                <w:lang w:val="bg-BG"/>
              </w:rPr>
            </w:pPr>
            <w:r w:rsidRPr="007F38FA">
              <w:rPr>
                <w:sz w:val="24"/>
                <w:szCs w:val="24"/>
                <w:lang w:val="bg-BG"/>
              </w:rPr>
              <w:t>/комплект/</w:t>
            </w:r>
          </w:p>
        </w:tc>
        <w:tc>
          <w:tcPr>
            <w:tcW w:w="3191" w:type="dxa"/>
            <w:vAlign w:val="center"/>
          </w:tcPr>
          <w:p w:rsidR="00742122" w:rsidRPr="00FF12A1" w:rsidRDefault="00742122" w:rsidP="00EC792E">
            <w:pPr>
              <w:jc w:val="center"/>
              <w:rPr>
                <w:sz w:val="24"/>
                <w:szCs w:val="24"/>
              </w:rPr>
            </w:pPr>
            <w:r w:rsidRPr="00FF12A1">
              <w:rPr>
                <w:sz w:val="24"/>
                <w:szCs w:val="24"/>
              </w:rPr>
              <w:t>10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19.</w:t>
            </w:r>
          </w:p>
        </w:tc>
        <w:tc>
          <w:tcPr>
            <w:tcW w:w="4495" w:type="dxa"/>
          </w:tcPr>
          <w:p w:rsidR="00742122" w:rsidRPr="007F38FA" w:rsidRDefault="00742122" w:rsidP="00FF12A1">
            <w:pPr>
              <w:rPr>
                <w:sz w:val="24"/>
                <w:szCs w:val="24"/>
                <w:lang w:val="bg-BG"/>
              </w:rPr>
            </w:pPr>
            <w:r w:rsidRPr="007F38FA">
              <w:rPr>
                <w:sz w:val="24"/>
                <w:szCs w:val="24"/>
                <w:lang w:val="bg-BG"/>
              </w:rPr>
              <w:t>Периодична настройка на всички часовници за регулиране на улично осветление</w:t>
            </w:r>
          </w:p>
        </w:tc>
        <w:tc>
          <w:tcPr>
            <w:tcW w:w="3191" w:type="dxa"/>
            <w:vAlign w:val="center"/>
          </w:tcPr>
          <w:p w:rsidR="00742122" w:rsidRPr="00FF12A1" w:rsidRDefault="00742122" w:rsidP="00EC792E">
            <w:pPr>
              <w:jc w:val="center"/>
              <w:rPr>
                <w:sz w:val="24"/>
                <w:szCs w:val="24"/>
              </w:rPr>
            </w:pPr>
            <w:r w:rsidRPr="00FF12A1">
              <w:rPr>
                <w:sz w:val="24"/>
                <w:szCs w:val="24"/>
              </w:rPr>
              <w:t>4</w:t>
            </w:r>
            <w:r>
              <w:rPr>
                <w:sz w:val="24"/>
                <w:szCs w:val="24"/>
                <w:lang w:val="bg-BG"/>
              </w:rPr>
              <w:t xml:space="preserve"> пъти в годината</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20.</w:t>
            </w:r>
          </w:p>
        </w:tc>
        <w:tc>
          <w:tcPr>
            <w:tcW w:w="4495" w:type="dxa"/>
          </w:tcPr>
          <w:p w:rsidR="00742122" w:rsidRPr="007F38FA" w:rsidRDefault="00742122" w:rsidP="00FF12A1">
            <w:pPr>
              <w:rPr>
                <w:sz w:val="24"/>
                <w:szCs w:val="24"/>
                <w:lang w:val="bg-BG"/>
              </w:rPr>
            </w:pPr>
            <w:r w:rsidRPr="007F38FA">
              <w:rPr>
                <w:sz w:val="24"/>
                <w:szCs w:val="24"/>
                <w:lang w:val="bg-BG"/>
              </w:rPr>
              <w:t>Настройка на часовник за регулиранe на улично осветление</w:t>
            </w:r>
          </w:p>
        </w:tc>
        <w:tc>
          <w:tcPr>
            <w:tcW w:w="3191" w:type="dxa"/>
            <w:vAlign w:val="center"/>
          </w:tcPr>
          <w:p w:rsidR="00742122" w:rsidRPr="00FF12A1" w:rsidRDefault="00742122" w:rsidP="00EC792E">
            <w:pPr>
              <w:jc w:val="center"/>
              <w:rPr>
                <w:sz w:val="24"/>
                <w:szCs w:val="24"/>
              </w:rPr>
            </w:pPr>
            <w:r w:rsidRPr="00FF12A1">
              <w:rPr>
                <w:sz w:val="24"/>
                <w:szCs w:val="24"/>
              </w:rPr>
              <w:t>12</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21.</w:t>
            </w:r>
          </w:p>
        </w:tc>
        <w:tc>
          <w:tcPr>
            <w:tcW w:w="4495" w:type="dxa"/>
          </w:tcPr>
          <w:p w:rsidR="00742122" w:rsidRPr="007F38FA" w:rsidRDefault="00742122" w:rsidP="00FF12A1">
            <w:pPr>
              <w:rPr>
                <w:sz w:val="24"/>
                <w:szCs w:val="24"/>
                <w:lang w:val="bg-BG"/>
              </w:rPr>
            </w:pPr>
            <w:r w:rsidRPr="007F38FA">
              <w:rPr>
                <w:sz w:val="24"/>
                <w:szCs w:val="24"/>
                <w:lang w:val="bg-BG"/>
              </w:rPr>
              <w:t xml:space="preserve">Доставка и монтаж  на електронен часовник за регулиране на улично осветление </w:t>
            </w:r>
          </w:p>
        </w:tc>
        <w:tc>
          <w:tcPr>
            <w:tcW w:w="3191" w:type="dxa"/>
            <w:vAlign w:val="center"/>
          </w:tcPr>
          <w:p w:rsidR="00742122" w:rsidRPr="00742122" w:rsidRDefault="00742122" w:rsidP="00EC792E">
            <w:pPr>
              <w:jc w:val="center"/>
              <w:rPr>
                <w:sz w:val="24"/>
                <w:szCs w:val="24"/>
                <w:lang w:val="bg-BG"/>
              </w:rPr>
            </w:pPr>
            <w:r w:rsidRPr="00FF12A1">
              <w:rPr>
                <w:sz w:val="24"/>
                <w:szCs w:val="24"/>
              </w:rPr>
              <w:t>15</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22.</w:t>
            </w:r>
          </w:p>
        </w:tc>
        <w:tc>
          <w:tcPr>
            <w:tcW w:w="4495" w:type="dxa"/>
          </w:tcPr>
          <w:p w:rsidR="00742122" w:rsidRPr="007F38FA" w:rsidRDefault="00742122" w:rsidP="00FF12A1">
            <w:pPr>
              <w:rPr>
                <w:sz w:val="24"/>
                <w:szCs w:val="24"/>
                <w:lang w:val="bg-BG"/>
              </w:rPr>
            </w:pPr>
            <w:r w:rsidRPr="007F38FA">
              <w:rPr>
                <w:sz w:val="24"/>
                <w:szCs w:val="24"/>
                <w:lang w:val="bg-BG"/>
              </w:rPr>
              <w:t>Доставка и монтаж на нова конзола за УО</w:t>
            </w:r>
          </w:p>
        </w:tc>
        <w:tc>
          <w:tcPr>
            <w:tcW w:w="3191" w:type="dxa"/>
            <w:vAlign w:val="center"/>
          </w:tcPr>
          <w:p w:rsidR="00742122" w:rsidRPr="00742122" w:rsidRDefault="00742122" w:rsidP="00EC792E">
            <w:pPr>
              <w:jc w:val="center"/>
              <w:rPr>
                <w:sz w:val="24"/>
                <w:szCs w:val="24"/>
                <w:lang w:val="bg-BG"/>
              </w:rPr>
            </w:pPr>
            <w:r w:rsidRPr="00FF12A1">
              <w:rPr>
                <w:sz w:val="24"/>
                <w:szCs w:val="24"/>
              </w:rPr>
              <w:t>130</w:t>
            </w:r>
            <w:r>
              <w:rPr>
                <w:sz w:val="24"/>
                <w:szCs w:val="24"/>
                <w:lang w:val="bg-BG"/>
              </w:rPr>
              <w:t xml:space="preserve"> бр. </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23.</w:t>
            </w:r>
          </w:p>
        </w:tc>
        <w:tc>
          <w:tcPr>
            <w:tcW w:w="4495" w:type="dxa"/>
          </w:tcPr>
          <w:p w:rsidR="00742122" w:rsidRPr="007F38FA" w:rsidRDefault="00742122" w:rsidP="00FF12A1">
            <w:pPr>
              <w:rPr>
                <w:sz w:val="24"/>
                <w:szCs w:val="24"/>
                <w:lang w:val="bg-BG"/>
              </w:rPr>
            </w:pPr>
            <w:r w:rsidRPr="007F38FA">
              <w:rPr>
                <w:sz w:val="24"/>
                <w:szCs w:val="24"/>
                <w:lang w:val="bg-BG"/>
              </w:rPr>
              <w:t xml:space="preserve">Демонтаж на улична конзола </w:t>
            </w:r>
          </w:p>
        </w:tc>
        <w:tc>
          <w:tcPr>
            <w:tcW w:w="3191" w:type="dxa"/>
            <w:vAlign w:val="center"/>
          </w:tcPr>
          <w:p w:rsidR="00742122" w:rsidRPr="00742122" w:rsidRDefault="00742122" w:rsidP="00EC792E">
            <w:pPr>
              <w:jc w:val="center"/>
              <w:rPr>
                <w:sz w:val="24"/>
                <w:szCs w:val="24"/>
                <w:lang w:val="bg-BG"/>
              </w:rPr>
            </w:pPr>
            <w:r w:rsidRPr="00FF12A1">
              <w:rPr>
                <w:sz w:val="24"/>
                <w:szCs w:val="24"/>
              </w:rPr>
              <w:t>30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 xml:space="preserve">24. </w:t>
            </w:r>
          </w:p>
        </w:tc>
        <w:tc>
          <w:tcPr>
            <w:tcW w:w="4495" w:type="dxa"/>
          </w:tcPr>
          <w:p w:rsidR="00742122" w:rsidRPr="007F38FA" w:rsidRDefault="00742122" w:rsidP="00FF12A1">
            <w:pPr>
              <w:rPr>
                <w:sz w:val="24"/>
                <w:szCs w:val="24"/>
                <w:lang w:val="bg-BG"/>
              </w:rPr>
            </w:pPr>
            <w:r w:rsidRPr="007F38FA">
              <w:rPr>
                <w:sz w:val="24"/>
                <w:szCs w:val="24"/>
                <w:lang w:val="bg-BG"/>
              </w:rPr>
              <w:t>Разкъртване и възстановяване на базалтови плочи</w:t>
            </w:r>
          </w:p>
        </w:tc>
        <w:tc>
          <w:tcPr>
            <w:tcW w:w="3191" w:type="dxa"/>
            <w:vAlign w:val="center"/>
          </w:tcPr>
          <w:p w:rsidR="00742122" w:rsidRPr="00742122" w:rsidRDefault="00742122" w:rsidP="00EC792E">
            <w:pPr>
              <w:jc w:val="center"/>
              <w:rPr>
                <w:sz w:val="24"/>
                <w:szCs w:val="24"/>
                <w:vertAlign w:val="superscript"/>
                <w:lang w:val="bg-BG"/>
              </w:rPr>
            </w:pPr>
            <w:r w:rsidRPr="00FF12A1">
              <w:rPr>
                <w:sz w:val="24"/>
                <w:szCs w:val="24"/>
              </w:rPr>
              <w:t>50</w:t>
            </w:r>
            <w:r>
              <w:rPr>
                <w:sz w:val="24"/>
                <w:szCs w:val="24"/>
                <w:lang w:val="bg-BG"/>
              </w:rPr>
              <w:t xml:space="preserve"> м.</w:t>
            </w:r>
            <w:r>
              <w:rPr>
                <w:sz w:val="24"/>
                <w:szCs w:val="24"/>
                <w:vertAlign w:val="superscript"/>
                <w:lang w:val="bg-BG"/>
              </w:rPr>
              <w:t>2</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25.</w:t>
            </w:r>
          </w:p>
        </w:tc>
        <w:tc>
          <w:tcPr>
            <w:tcW w:w="4495" w:type="dxa"/>
          </w:tcPr>
          <w:p w:rsidR="00742122" w:rsidRPr="007F38FA" w:rsidRDefault="00742122" w:rsidP="00FF12A1">
            <w:pPr>
              <w:rPr>
                <w:sz w:val="24"/>
                <w:szCs w:val="24"/>
                <w:lang w:val="bg-BG"/>
              </w:rPr>
            </w:pPr>
            <w:r w:rsidRPr="007F38FA">
              <w:rPr>
                <w:sz w:val="24"/>
                <w:szCs w:val="24"/>
                <w:lang w:val="bg-BG"/>
              </w:rPr>
              <w:t>Разкъртване и възстановяване на асфалтова настилка</w:t>
            </w:r>
          </w:p>
        </w:tc>
        <w:tc>
          <w:tcPr>
            <w:tcW w:w="3191" w:type="dxa"/>
            <w:vAlign w:val="center"/>
          </w:tcPr>
          <w:p w:rsidR="00742122" w:rsidRPr="00742122" w:rsidRDefault="00742122" w:rsidP="00EC792E">
            <w:pPr>
              <w:jc w:val="center"/>
              <w:rPr>
                <w:sz w:val="24"/>
                <w:szCs w:val="24"/>
                <w:lang w:val="bg-BG"/>
              </w:rPr>
            </w:pPr>
            <w:r w:rsidRPr="00FF12A1">
              <w:rPr>
                <w:sz w:val="24"/>
                <w:szCs w:val="24"/>
              </w:rPr>
              <w:t>400</w:t>
            </w:r>
            <w:r>
              <w:rPr>
                <w:sz w:val="24"/>
                <w:szCs w:val="24"/>
                <w:lang w:val="bg-BG"/>
              </w:rPr>
              <w:t xml:space="preserve"> м.</w:t>
            </w:r>
            <w:r>
              <w:rPr>
                <w:sz w:val="24"/>
                <w:szCs w:val="24"/>
                <w:vertAlign w:val="superscript"/>
                <w:lang w:val="bg-BG"/>
              </w:rPr>
              <w:t>2</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26.</w:t>
            </w:r>
          </w:p>
        </w:tc>
        <w:tc>
          <w:tcPr>
            <w:tcW w:w="4495" w:type="dxa"/>
          </w:tcPr>
          <w:p w:rsidR="00742122" w:rsidRPr="007F38FA" w:rsidRDefault="00742122" w:rsidP="00FF12A1">
            <w:pPr>
              <w:rPr>
                <w:sz w:val="24"/>
                <w:szCs w:val="24"/>
                <w:lang w:val="bg-BG"/>
              </w:rPr>
            </w:pPr>
            <w:r w:rsidRPr="007F38FA">
              <w:rPr>
                <w:sz w:val="24"/>
                <w:szCs w:val="24"/>
                <w:lang w:val="bg-BG"/>
              </w:rPr>
              <w:t xml:space="preserve">Направа на изкоп със зариване 0,8 / 0,4 </w:t>
            </w:r>
          </w:p>
        </w:tc>
        <w:tc>
          <w:tcPr>
            <w:tcW w:w="3191" w:type="dxa"/>
            <w:vAlign w:val="center"/>
          </w:tcPr>
          <w:p w:rsidR="00742122" w:rsidRPr="00742122" w:rsidRDefault="00742122" w:rsidP="00EC792E">
            <w:pPr>
              <w:jc w:val="center"/>
              <w:rPr>
                <w:sz w:val="24"/>
                <w:szCs w:val="24"/>
                <w:lang w:val="bg-BG"/>
              </w:rPr>
            </w:pPr>
            <w:r w:rsidRPr="00FF12A1">
              <w:rPr>
                <w:sz w:val="24"/>
                <w:szCs w:val="24"/>
              </w:rPr>
              <w:t>400</w:t>
            </w:r>
            <w:r>
              <w:rPr>
                <w:sz w:val="24"/>
                <w:szCs w:val="24"/>
                <w:lang w:val="bg-BG"/>
              </w:rPr>
              <w:t xml:space="preserve"> м.</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27.</w:t>
            </w:r>
          </w:p>
        </w:tc>
        <w:tc>
          <w:tcPr>
            <w:tcW w:w="4495" w:type="dxa"/>
          </w:tcPr>
          <w:p w:rsidR="00742122" w:rsidRPr="007F38FA" w:rsidRDefault="00742122" w:rsidP="00FF12A1">
            <w:pPr>
              <w:rPr>
                <w:sz w:val="24"/>
                <w:szCs w:val="24"/>
                <w:lang w:val="bg-BG"/>
              </w:rPr>
            </w:pPr>
            <w:r w:rsidRPr="007F38FA">
              <w:rPr>
                <w:sz w:val="24"/>
                <w:szCs w:val="24"/>
                <w:lang w:val="bg-BG"/>
              </w:rPr>
              <w:t xml:space="preserve">Полагане   на подземен кабел  </w:t>
            </w:r>
          </w:p>
        </w:tc>
        <w:tc>
          <w:tcPr>
            <w:tcW w:w="3191" w:type="dxa"/>
            <w:vAlign w:val="center"/>
          </w:tcPr>
          <w:p w:rsidR="00742122" w:rsidRPr="00742122" w:rsidRDefault="00742122" w:rsidP="00EC792E">
            <w:pPr>
              <w:jc w:val="center"/>
              <w:rPr>
                <w:sz w:val="24"/>
                <w:szCs w:val="24"/>
                <w:lang w:val="bg-BG"/>
              </w:rPr>
            </w:pPr>
            <w:r w:rsidRPr="00FF12A1">
              <w:rPr>
                <w:sz w:val="24"/>
                <w:szCs w:val="24"/>
              </w:rPr>
              <w:t>600</w:t>
            </w:r>
            <w:r>
              <w:rPr>
                <w:sz w:val="24"/>
                <w:szCs w:val="24"/>
                <w:lang w:val="bg-BG"/>
              </w:rPr>
              <w:t xml:space="preserve"> м.</w:t>
            </w:r>
          </w:p>
        </w:tc>
      </w:tr>
      <w:tr w:rsidR="00742122" w:rsidRPr="007F38FA" w:rsidTr="007F38FA">
        <w:trPr>
          <w:jc w:val="center"/>
        </w:trPr>
        <w:tc>
          <w:tcPr>
            <w:tcW w:w="1770" w:type="dxa"/>
          </w:tcPr>
          <w:p w:rsidR="00742122" w:rsidRPr="007F38FA" w:rsidRDefault="00742122" w:rsidP="00FF12A1">
            <w:pPr>
              <w:rPr>
                <w:sz w:val="24"/>
                <w:szCs w:val="24"/>
                <w:lang w:val="bg-BG"/>
              </w:rPr>
            </w:pPr>
            <w:r w:rsidRPr="007F38FA">
              <w:rPr>
                <w:sz w:val="24"/>
                <w:szCs w:val="24"/>
                <w:lang w:val="bg-BG"/>
              </w:rPr>
              <w:t xml:space="preserve">          28.</w:t>
            </w:r>
          </w:p>
        </w:tc>
        <w:tc>
          <w:tcPr>
            <w:tcW w:w="4495" w:type="dxa"/>
          </w:tcPr>
          <w:p w:rsidR="00742122" w:rsidRPr="007F38FA" w:rsidRDefault="00742122" w:rsidP="00FF12A1">
            <w:pPr>
              <w:rPr>
                <w:sz w:val="24"/>
                <w:szCs w:val="24"/>
                <w:lang w:val="bg-BG"/>
              </w:rPr>
            </w:pPr>
            <w:r w:rsidRPr="007F38FA">
              <w:rPr>
                <w:sz w:val="24"/>
                <w:szCs w:val="24"/>
                <w:lang w:val="bg-BG"/>
              </w:rPr>
              <w:t>Направа на муфа на подземен кабел</w:t>
            </w:r>
          </w:p>
        </w:tc>
        <w:tc>
          <w:tcPr>
            <w:tcW w:w="3191" w:type="dxa"/>
            <w:vAlign w:val="center"/>
          </w:tcPr>
          <w:p w:rsidR="00742122" w:rsidRPr="00742122" w:rsidRDefault="00742122" w:rsidP="00EC792E">
            <w:pPr>
              <w:jc w:val="center"/>
              <w:rPr>
                <w:sz w:val="24"/>
                <w:szCs w:val="24"/>
                <w:lang w:val="bg-BG"/>
              </w:rPr>
            </w:pPr>
            <w:r w:rsidRPr="00FF12A1">
              <w:rPr>
                <w:sz w:val="24"/>
                <w:szCs w:val="24"/>
              </w:rPr>
              <w:t>50</w:t>
            </w:r>
            <w:r>
              <w:rPr>
                <w:sz w:val="24"/>
                <w:szCs w:val="24"/>
                <w:lang w:val="bg-BG"/>
              </w:rPr>
              <w:t xml:space="preserve"> бр.</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29.</w:t>
            </w:r>
          </w:p>
        </w:tc>
        <w:tc>
          <w:tcPr>
            <w:tcW w:w="4495" w:type="dxa"/>
          </w:tcPr>
          <w:p w:rsidR="00742122" w:rsidRPr="007F38FA" w:rsidRDefault="00742122" w:rsidP="00FF12A1">
            <w:pPr>
              <w:rPr>
                <w:sz w:val="24"/>
                <w:szCs w:val="24"/>
                <w:lang w:val="bg-BG"/>
              </w:rPr>
            </w:pPr>
            <w:r w:rsidRPr="007F38FA">
              <w:rPr>
                <w:sz w:val="24"/>
                <w:szCs w:val="24"/>
                <w:lang w:val="bg-BG"/>
              </w:rPr>
              <w:t>Възстановяване на проводник въздушно  САВТ 2x16 мм.</w:t>
            </w:r>
            <w:r w:rsidRPr="007F38FA">
              <w:rPr>
                <w:sz w:val="24"/>
                <w:szCs w:val="24"/>
                <w:vertAlign w:val="superscript"/>
                <w:lang w:val="bg-BG"/>
              </w:rPr>
              <w:t>2</w:t>
            </w:r>
          </w:p>
        </w:tc>
        <w:tc>
          <w:tcPr>
            <w:tcW w:w="3191" w:type="dxa"/>
            <w:vAlign w:val="center"/>
          </w:tcPr>
          <w:p w:rsidR="00742122" w:rsidRPr="00742122" w:rsidRDefault="00742122" w:rsidP="00EC792E">
            <w:pPr>
              <w:jc w:val="center"/>
              <w:rPr>
                <w:sz w:val="24"/>
                <w:szCs w:val="24"/>
                <w:lang w:val="bg-BG"/>
              </w:rPr>
            </w:pPr>
            <w:r w:rsidRPr="00FF12A1">
              <w:rPr>
                <w:sz w:val="24"/>
                <w:szCs w:val="24"/>
              </w:rPr>
              <w:t>5000</w:t>
            </w:r>
            <w:r>
              <w:rPr>
                <w:sz w:val="24"/>
                <w:szCs w:val="24"/>
                <w:lang w:val="bg-BG"/>
              </w:rPr>
              <w:t xml:space="preserve"> м.</w:t>
            </w:r>
          </w:p>
        </w:tc>
      </w:tr>
      <w:tr w:rsidR="00742122" w:rsidRPr="007F38FA" w:rsidTr="007F38FA">
        <w:trPr>
          <w:jc w:val="center"/>
        </w:trPr>
        <w:tc>
          <w:tcPr>
            <w:tcW w:w="1770" w:type="dxa"/>
          </w:tcPr>
          <w:p w:rsidR="00742122" w:rsidRPr="007F38FA" w:rsidRDefault="00742122" w:rsidP="00FF12A1">
            <w:pPr>
              <w:jc w:val="center"/>
              <w:rPr>
                <w:sz w:val="24"/>
                <w:szCs w:val="24"/>
                <w:lang w:val="bg-BG"/>
              </w:rPr>
            </w:pPr>
            <w:r w:rsidRPr="007F38FA">
              <w:rPr>
                <w:sz w:val="24"/>
                <w:szCs w:val="24"/>
                <w:lang w:val="bg-BG"/>
              </w:rPr>
              <w:t>30.</w:t>
            </w:r>
          </w:p>
        </w:tc>
        <w:tc>
          <w:tcPr>
            <w:tcW w:w="4495" w:type="dxa"/>
          </w:tcPr>
          <w:p w:rsidR="00742122" w:rsidRPr="007F38FA" w:rsidRDefault="00742122" w:rsidP="00FF12A1">
            <w:pPr>
              <w:rPr>
                <w:sz w:val="24"/>
                <w:szCs w:val="24"/>
                <w:lang w:val="bg-BG"/>
              </w:rPr>
            </w:pPr>
            <w:r w:rsidRPr="007F38FA">
              <w:rPr>
                <w:sz w:val="24"/>
                <w:szCs w:val="24"/>
                <w:lang w:val="bg-BG"/>
              </w:rPr>
              <w:t>Възстановяване на проводник въздушно  ПВА1 6 мм.</w:t>
            </w:r>
            <w:r w:rsidRPr="007F38FA">
              <w:rPr>
                <w:sz w:val="24"/>
                <w:szCs w:val="24"/>
                <w:vertAlign w:val="superscript"/>
                <w:lang w:val="bg-BG"/>
              </w:rPr>
              <w:t>2</w:t>
            </w:r>
          </w:p>
        </w:tc>
        <w:tc>
          <w:tcPr>
            <w:tcW w:w="3191" w:type="dxa"/>
            <w:vAlign w:val="center"/>
          </w:tcPr>
          <w:p w:rsidR="00742122" w:rsidRPr="00742122" w:rsidRDefault="00742122" w:rsidP="00EC792E">
            <w:pPr>
              <w:jc w:val="center"/>
              <w:rPr>
                <w:sz w:val="24"/>
                <w:szCs w:val="24"/>
                <w:lang w:val="bg-BG"/>
              </w:rPr>
            </w:pPr>
            <w:r w:rsidRPr="00FF12A1">
              <w:rPr>
                <w:sz w:val="24"/>
                <w:szCs w:val="24"/>
              </w:rPr>
              <w:t>1200</w:t>
            </w:r>
            <w:r>
              <w:rPr>
                <w:sz w:val="24"/>
                <w:szCs w:val="24"/>
                <w:lang w:val="bg-BG"/>
              </w:rPr>
              <w:t xml:space="preserve"> м.</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31.</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автоматичен прекъсвач(предпазител)  50 А- монофазен/ включва и предпазителя/</w:t>
            </w:r>
          </w:p>
        </w:tc>
        <w:tc>
          <w:tcPr>
            <w:tcW w:w="3191" w:type="dxa"/>
            <w:vAlign w:val="center"/>
          </w:tcPr>
          <w:p w:rsidR="00154F4A" w:rsidRPr="00154F4A" w:rsidRDefault="00154F4A" w:rsidP="00EC792E">
            <w:pPr>
              <w:jc w:val="center"/>
              <w:rPr>
                <w:sz w:val="24"/>
                <w:szCs w:val="24"/>
                <w:lang w:val="bg-BG"/>
              </w:rPr>
            </w:pPr>
            <w:r w:rsidRPr="007C1A86">
              <w:rPr>
                <w:sz w:val="24"/>
                <w:szCs w:val="24"/>
              </w:rPr>
              <w:t>30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32.</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автоматичен прекъсвач(предпазител) 63 А- трифазен /включва и предпазителя/</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33.</w:t>
            </w:r>
          </w:p>
        </w:tc>
        <w:tc>
          <w:tcPr>
            <w:tcW w:w="4495" w:type="dxa"/>
          </w:tcPr>
          <w:p w:rsidR="00154F4A" w:rsidRPr="007F38FA" w:rsidRDefault="00154F4A" w:rsidP="007C1A86">
            <w:pPr>
              <w:rPr>
                <w:sz w:val="24"/>
                <w:szCs w:val="24"/>
                <w:lang w:val="bg-BG"/>
              </w:rPr>
            </w:pPr>
            <w:r w:rsidRPr="007F38FA">
              <w:rPr>
                <w:sz w:val="24"/>
                <w:szCs w:val="24"/>
                <w:lang w:val="bg-BG"/>
              </w:rPr>
              <w:t>Демонтаж  на предпазител  50 А- монофазен</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34.</w:t>
            </w:r>
          </w:p>
        </w:tc>
        <w:tc>
          <w:tcPr>
            <w:tcW w:w="4495" w:type="dxa"/>
          </w:tcPr>
          <w:p w:rsidR="00154F4A" w:rsidRPr="007F38FA" w:rsidRDefault="00154F4A" w:rsidP="007C1A86">
            <w:pPr>
              <w:rPr>
                <w:sz w:val="24"/>
                <w:szCs w:val="24"/>
                <w:lang w:val="bg-BG"/>
              </w:rPr>
            </w:pPr>
            <w:r w:rsidRPr="007F38FA">
              <w:rPr>
                <w:sz w:val="24"/>
                <w:szCs w:val="24"/>
                <w:lang w:val="bg-BG"/>
              </w:rPr>
              <w:t>Демонтаж на предпазител  63 А- трифазен</w:t>
            </w:r>
          </w:p>
        </w:tc>
        <w:tc>
          <w:tcPr>
            <w:tcW w:w="3191" w:type="dxa"/>
            <w:vAlign w:val="center"/>
          </w:tcPr>
          <w:p w:rsidR="00154F4A" w:rsidRPr="00154F4A" w:rsidRDefault="00154F4A" w:rsidP="00EC792E">
            <w:pPr>
              <w:jc w:val="center"/>
              <w:rPr>
                <w:sz w:val="24"/>
                <w:szCs w:val="24"/>
                <w:lang w:val="bg-BG"/>
              </w:rPr>
            </w:pPr>
            <w:r w:rsidRPr="007C1A86">
              <w:rPr>
                <w:sz w:val="24"/>
                <w:szCs w:val="24"/>
              </w:rPr>
              <w:t>5</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35.</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контактор въздушен  63 А- трифазен /включва и контактора/</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36.</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контактор въздушен  80 А- монофазен / включва и контактора /</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37.</w:t>
            </w:r>
          </w:p>
          <w:p w:rsidR="00154F4A" w:rsidRPr="007F38FA" w:rsidRDefault="00154F4A" w:rsidP="007C1A86">
            <w:pPr>
              <w:jc w:val="center"/>
              <w:rPr>
                <w:sz w:val="24"/>
                <w:szCs w:val="24"/>
                <w:lang w:val="bg-BG"/>
              </w:rPr>
            </w:pPr>
          </w:p>
        </w:tc>
        <w:tc>
          <w:tcPr>
            <w:tcW w:w="4495" w:type="dxa"/>
          </w:tcPr>
          <w:p w:rsidR="00154F4A" w:rsidRPr="007F38FA" w:rsidRDefault="00154F4A" w:rsidP="007C1A86">
            <w:pPr>
              <w:rPr>
                <w:sz w:val="24"/>
                <w:szCs w:val="24"/>
                <w:lang w:val="bg-BG"/>
              </w:rPr>
            </w:pPr>
            <w:r w:rsidRPr="007F38FA">
              <w:rPr>
                <w:sz w:val="24"/>
                <w:szCs w:val="24"/>
                <w:lang w:val="bg-BG"/>
              </w:rPr>
              <w:t xml:space="preserve">Демонтаж на контактор  въздушен  63 А- трифазен </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38.</w:t>
            </w:r>
          </w:p>
        </w:tc>
        <w:tc>
          <w:tcPr>
            <w:tcW w:w="4495" w:type="dxa"/>
          </w:tcPr>
          <w:p w:rsidR="00154F4A" w:rsidRPr="007F38FA" w:rsidRDefault="00154F4A" w:rsidP="007C1A86">
            <w:pPr>
              <w:rPr>
                <w:sz w:val="24"/>
                <w:szCs w:val="24"/>
                <w:lang w:val="bg-BG"/>
              </w:rPr>
            </w:pPr>
            <w:r w:rsidRPr="007F38FA">
              <w:rPr>
                <w:sz w:val="24"/>
                <w:szCs w:val="24"/>
                <w:lang w:val="bg-BG"/>
              </w:rPr>
              <w:t xml:space="preserve">Демонтаж на контактор  въздушен  80 А- монофазен </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39.</w:t>
            </w:r>
          </w:p>
        </w:tc>
        <w:tc>
          <w:tcPr>
            <w:tcW w:w="4495" w:type="dxa"/>
          </w:tcPr>
          <w:p w:rsidR="00154F4A" w:rsidRPr="007F38FA" w:rsidRDefault="00154F4A" w:rsidP="007C1A86">
            <w:pPr>
              <w:rPr>
                <w:sz w:val="24"/>
                <w:szCs w:val="24"/>
                <w:lang w:val="bg-BG"/>
              </w:rPr>
            </w:pPr>
            <w:r w:rsidRPr="007F38FA">
              <w:rPr>
                <w:sz w:val="24"/>
                <w:szCs w:val="24"/>
                <w:lang w:val="bg-BG"/>
              </w:rPr>
              <w:t xml:space="preserve">Доставка и монтаж на опъвачи </w:t>
            </w:r>
          </w:p>
        </w:tc>
        <w:tc>
          <w:tcPr>
            <w:tcW w:w="3191" w:type="dxa"/>
            <w:vAlign w:val="center"/>
          </w:tcPr>
          <w:p w:rsidR="00154F4A" w:rsidRPr="00154F4A" w:rsidRDefault="00154F4A" w:rsidP="00EC792E">
            <w:pPr>
              <w:jc w:val="center"/>
              <w:rPr>
                <w:sz w:val="24"/>
                <w:szCs w:val="24"/>
                <w:lang w:val="bg-BG"/>
              </w:rPr>
            </w:pPr>
            <w:r w:rsidRPr="007C1A86">
              <w:rPr>
                <w:sz w:val="24"/>
                <w:szCs w:val="24"/>
              </w:rPr>
              <w:t>250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40.</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клеми изолирани</w:t>
            </w:r>
          </w:p>
        </w:tc>
        <w:tc>
          <w:tcPr>
            <w:tcW w:w="3191" w:type="dxa"/>
            <w:vAlign w:val="center"/>
          </w:tcPr>
          <w:p w:rsidR="00154F4A" w:rsidRPr="00154F4A" w:rsidRDefault="00154F4A" w:rsidP="00EC792E">
            <w:pPr>
              <w:jc w:val="center"/>
              <w:rPr>
                <w:sz w:val="24"/>
                <w:szCs w:val="24"/>
                <w:lang w:val="bg-BG"/>
              </w:rPr>
            </w:pPr>
            <w:r w:rsidRPr="007C1A86">
              <w:rPr>
                <w:sz w:val="24"/>
                <w:szCs w:val="24"/>
              </w:rPr>
              <w:t>450</w:t>
            </w:r>
            <w:r>
              <w:rPr>
                <w:sz w:val="24"/>
                <w:szCs w:val="24"/>
                <w:lang w:val="bg-BG"/>
              </w:rPr>
              <w:t xml:space="preserve"> бр. </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41.</w:t>
            </w:r>
          </w:p>
        </w:tc>
        <w:tc>
          <w:tcPr>
            <w:tcW w:w="4495" w:type="dxa"/>
          </w:tcPr>
          <w:p w:rsidR="00154F4A" w:rsidRPr="007F38FA" w:rsidRDefault="00154F4A" w:rsidP="007C1A86">
            <w:pPr>
              <w:rPr>
                <w:sz w:val="24"/>
                <w:szCs w:val="24"/>
                <w:lang w:val="bg-BG"/>
              </w:rPr>
            </w:pPr>
            <w:r w:rsidRPr="007F38FA">
              <w:rPr>
                <w:sz w:val="24"/>
                <w:szCs w:val="24"/>
                <w:lang w:val="bg-BG"/>
              </w:rPr>
              <w:t xml:space="preserve">Поставяне на алуминиева лента </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м.</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42.</w:t>
            </w:r>
          </w:p>
        </w:tc>
        <w:tc>
          <w:tcPr>
            <w:tcW w:w="4495" w:type="dxa"/>
          </w:tcPr>
          <w:p w:rsidR="00154F4A" w:rsidRPr="007F38FA" w:rsidRDefault="00154F4A" w:rsidP="007C1A86">
            <w:pPr>
              <w:rPr>
                <w:sz w:val="24"/>
                <w:szCs w:val="24"/>
                <w:lang w:val="bg-BG"/>
              </w:rPr>
            </w:pPr>
            <w:r w:rsidRPr="007F38FA">
              <w:rPr>
                <w:sz w:val="24"/>
                <w:szCs w:val="24"/>
                <w:lang w:val="bg-BG"/>
              </w:rPr>
              <w:t xml:space="preserve">Поставяне на поцинкована тел -2,5 мм. </w:t>
            </w:r>
          </w:p>
        </w:tc>
        <w:tc>
          <w:tcPr>
            <w:tcW w:w="3191" w:type="dxa"/>
            <w:vAlign w:val="center"/>
          </w:tcPr>
          <w:p w:rsidR="00154F4A" w:rsidRPr="00154F4A" w:rsidRDefault="00154F4A" w:rsidP="00EC792E">
            <w:pPr>
              <w:jc w:val="center"/>
              <w:rPr>
                <w:sz w:val="24"/>
                <w:szCs w:val="24"/>
                <w:lang w:val="bg-BG"/>
              </w:rPr>
            </w:pPr>
            <w:r w:rsidRPr="007C1A86">
              <w:rPr>
                <w:sz w:val="24"/>
                <w:szCs w:val="24"/>
              </w:rPr>
              <w:t>40</w:t>
            </w:r>
            <w:r>
              <w:rPr>
                <w:sz w:val="24"/>
                <w:szCs w:val="24"/>
                <w:lang w:val="bg-BG"/>
              </w:rPr>
              <w:t xml:space="preserve"> м.</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43.</w:t>
            </w:r>
          </w:p>
        </w:tc>
        <w:tc>
          <w:tcPr>
            <w:tcW w:w="4495" w:type="dxa"/>
          </w:tcPr>
          <w:p w:rsidR="00154F4A" w:rsidRPr="007F38FA" w:rsidRDefault="00154F4A" w:rsidP="007C1A86">
            <w:pPr>
              <w:rPr>
                <w:sz w:val="24"/>
                <w:szCs w:val="24"/>
                <w:lang w:val="bg-BG"/>
              </w:rPr>
            </w:pPr>
            <w:r w:rsidRPr="007F38FA">
              <w:rPr>
                <w:sz w:val="24"/>
                <w:szCs w:val="24"/>
                <w:lang w:val="bg-BG"/>
              </w:rPr>
              <w:t>Поставяне на основа на витлов предпазител</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44.</w:t>
            </w:r>
          </w:p>
        </w:tc>
        <w:tc>
          <w:tcPr>
            <w:tcW w:w="4495" w:type="dxa"/>
          </w:tcPr>
          <w:p w:rsidR="00154F4A" w:rsidRPr="007F38FA" w:rsidRDefault="00154F4A" w:rsidP="007C1A86">
            <w:pPr>
              <w:rPr>
                <w:sz w:val="24"/>
                <w:szCs w:val="24"/>
                <w:lang w:val="bg-BG"/>
              </w:rPr>
            </w:pPr>
            <w:r w:rsidRPr="007F38FA">
              <w:rPr>
                <w:sz w:val="24"/>
                <w:szCs w:val="24"/>
                <w:lang w:val="bg-BG"/>
              </w:rPr>
              <w:t xml:space="preserve">Поставяне на предпазни ПВЦ капаци на  метални улични стълбове </w:t>
            </w:r>
          </w:p>
        </w:tc>
        <w:tc>
          <w:tcPr>
            <w:tcW w:w="3191" w:type="dxa"/>
            <w:vAlign w:val="center"/>
          </w:tcPr>
          <w:p w:rsidR="00154F4A" w:rsidRPr="00154F4A" w:rsidRDefault="00154F4A" w:rsidP="00EC792E">
            <w:pPr>
              <w:jc w:val="center"/>
              <w:rPr>
                <w:sz w:val="24"/>
                <w:szCs w:val="24"/>
                <w:lang w:val="bg-BG"/>
              </w:rPr>
            </w:pPr>
            <w:r w:rsidRPr="007C1A86">
              <w:rPr>
                <w:sz w:val="24"/>
                <w:szCs w:val="24"/>
              </w:rPr>
              <w:t>100</w:t>
            </w:r>
            <w:r>
              <w:rPr>
                <w:sz w:val="24"/>
                <w:szCs w:val="24"/>
                <w:lang w:val="bg-BG"/>
              </w:rPr>
              <w:t xml:space="preserve">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45.</w:t>
            </w:r>
          </w:p>
        </w:tc>
        <w:tc>
          <w:tcPr>
            <w:tcW w:w="4495" w:type="dxa"/>
          </w:tcPr>
          <w:p w:rsidR="00154F4A" w:rsidRPr="007F38FA" w:rsidRDefault="00154F4A" w:rsidP="007C1A86">
            <w:pPr>
              <w:rPr>
                <w:sz w:val="24"/>
                <w:szCs w:val="24"/>
                <w:lang w:val="bg-BG"/>
              </w:rPr>
            </w:pPr>
            <w:r w:rsidRPr="007F38FA">
              <w:rPr>
                <w:sz w:val="24"/>
                <w:szCs w:val="24"/>
                <w:lang w:val="bg-BG"/>
              </w:rPr>
              <w:t xml:space="preserve">Отстраняване на късо съединение </w:t>
            </w:r>
          </w:p>
        </w:tc>
        <w:tc>
          <w:tcPr>
            <w:tcW w:w="3191" w:type="dxa"/>
            <w:vAlign w:val="center"/>
          </w:tcPr>
          <w:p w:rsidR="00154F4A" w:rsidRPr="00154F4A" w:rsidRDefault="00154F4A" w:rsidP="00EC792E">
            <w:pPr>
              <w:jc w:val="center"/>
              <w:rPr>
                <w:sz w:val="24"/>
                <w:szCs w:val="24"/>
                <w:lang w:val="bg-BG"/>
              </w:rPr>
            </w:pPr>
            <w:r w:rsidRPr="007C1A86">
              <w:rPr>
                <w:sz w:val="24"/>
                <w:szCs w:val="24"/>
              </w:rPr>
              <w:t>300</w:t>
            </w:r>
            <w:r>
              <w:rPr>
                <w:sz w:val="24"/>
                <w:szCs w:val="24"/>
                <w:lang w:val="bg-BG"/>
              </w:rPr>
              <w:t xml:space="preserve"> ч.</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46.</w:t>
            </w:r>
          </w:p>
        </w:tc>
        <w:tc>
          <w:tcPr>
            <w:tcW w:w="4495" w:type="dxa"/>
          </w:tcPr>
          <w:p w:rsidR="00154F4A" w:rsidRPr="007F38FA" w:rsidRDefault="00154F4A" w:rsidP="007C1A86">
            <w:pPr>
              <w:rPr>
                <w:sz w:val="24"/>
                <w:szCs w:val="24"/>
                <w:lang w:val="bg-BG"/>
              </w:rPr>
            </w:pPr>
            <w:r w:rsidRPr="007F38FA">
              <w:rPr>
                <w:sz w:val="24"/>
                <w:szCs w:val="24"/>
                <w:lang w:val="bg-BG"/>
              </w:rPr>
              <w:t>Възстановяване на електрически връзки на стълб</w:t>
            </w:r>
          </w:p>
        </w:tc>
        <w:tc>
          <w:tcPr>
            <w:tcW w:w="3191" w:type="dxa"/>
            <w:vAlign w:val="center"/>
          </w:tcPr>
          <w:p w:rsidR="00154F4A" w:rsidRPr="00154F4A" w:rsidRDefault="00154F4A" w:rsidP="00EC792E">
            <w:pPr>
              <w:jc w:val="center"/>
              <w:rPr>
                <w:sz w:val="24"/>
                <w:szCs w:val="24"/>
                <w:lang w:val="bg-BG"/>
              </w:rPr>
            </w:pPr>
            <w:r w:rsidRPr="007C1A86">
              <w:rPr>
                <w:sz w:val="24"/>
                <w:szCs w:val="24"/>
              </w:rPr>
              <w:t>500</w:t>
            </w:r>
            <w:r>
              <w:rPr>
                <w:sz w:val="24"/>
                <w:szCs w:val="24"/>
                <w:lang w:val="bg-BG"/>
              </w:rPr>
              <w:t xml:space="preserve"> бр.</w:t>
            </w:r>
          </w:p>
        </w:tc>
      </w:tr>
      <w:tr w:rsidR="00154F4A" w:rsidRPr="007F38FA" w:rsidTr="007F38FA">
        <w:trPr>
          <w:trHeight w:val="441"/>
          <w:jc w:val="center"/>
        </w:trPr>
        <w:tc>
          <w:tcPr>
            <w:tcW w:w="1770" w:type="dxa"/>
          </w:tcPr>
          <w:p w:rsidR="00154F4A" w:rsidRPr="007F38FA" w:rsidRDefault="00154F4A" w:rsidP="007C1A86">
            <w:pPr>
              <w:jc w:val="center"/>
              <w:rPr>
                <w:sz w:val="24"/>
                <w:szCs w:val="24"/>
                <w:lang w:val="bg-BG"/>
              </w:rPr>
            </w:pPr>
            <w:r w:rsidRPr="007F38FA">
              <w:rPr>
                <w:sz w:val="24"/>
                <w:szCs w:val="24"/>
                <w:lang w:val="bg-BG"/>
              </w:rPr>
              <w:t>47.</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стандартни тритръбни стълбове за улично осветление с височина 9,50м. и размери на тръбите φ159x5, φ 121x5  и φ 89x4</w:t>
            </w:r>
          </w:p>
        </w:tc>
        <w:tc>
          <w:tcPr>
            <w:tcW w:w="3191" w:type="dxa"/>
            <w:vAlign w:val="center"/>
          </w:tcPr>
          <w:p w:rsidR="00154F4A" w:rsidRPr="00154F4A" w:rsidRDefault="00154F4A" w:rsidP="00EC792E">
            <w:pPr>
              <w:jc w:val="center"/>
              <w:rPr>
                <w:sz w:val="24"/>
                <w:szCs w:val="24"/>
                <w:lang w:val="bg-BG"/>
              </w:rPr>
            </w:pPr>
            <w:r>
              <w:rPr>
                <w:sz w:val="24"/>
                <w:szCs w:val="24"/>
                <w:lang w:val="bg-BG"/>
              </w:rPr>
              <w:t>30 бр.</w:t>
            </w:r>
          </w:p>
        </w:tc>
      </w:tr>
      <w:tr w:rsidR="00154F4A" w:rsidRPr="007F38FA" w:rsidTr="007F38FA">
        <w:trPr>
          <w:jc w:val="center"/>
        </w:trPr>
        <w:tc>
          <w:tcPr>
            <w:tcW w:w="1770" w:type="dxa"/>
          </w:tcPr>
          <w:p w:rsidR="00154F4A" w:rsidRPr="007F38FA" w:rsidRDefault="00154F4A" w:rsidP="007C1A86">
            <w:pPr>
              <w:jc w:val="center"/>
              <w:rPr>
                <w:sz w:val="24"/>
                <w:szCs w:val="24"/>
                <w:lang w:val="bg-BG"/>
              </w:rPr>
            </w:pPr>
            <w:r w:rsidRPr="007F38FA">
              <w:rPr>
                <w:sz w:val="24"/>
                <w:szCs w:val="24"/>
                <w:lang w:val="bg-BG"/>
              </w:rPr>
              <w:t>48.</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стандартни паркови двутръбни стълбове за улично осветление-  с височина 6,20 м. и размери на тръбите φ 108x4  и φ 89x4</w:t>
            </w:r>
          </w:p>
        </w:tc>
        <w:tc>
          <w:tcPr>
            <w:tcW w:w="3191" w:type="dxa"/>
            <w:vAlign w:val="center"/>
          </w:tcPr>
          <w:p w:rsidR="00154F4A" w:rsidRPr="00154F4A" w:rsidRDefault="00154F4A" w:rsidP="00EC792E">
            <w:pPr>
              <w:jc w:val="center"/>
              <w:rPr>
                <w:sz w:val="24"/>
                <w:szCs w:val="24"/>
                <w:lang w:val="bg-BG"/>
              </w:rPr>
            </w:pPr>
            <w:r>
              <w:rPr>
                <w:sz w:val="24"/>
                <w:szCs w:val="24"/>
                <w:lang w:val="bg-BG"/>
              </w:rPr>
              <w:t>30 бр.</w:t>
            </w:r>
          </w:p>
        </w:tc>
      </w:tr>
      <w:tr w:rsidR="00154F4A" w:rsidRPr="007F38FA" w:rsidTr="007F38FA">
        <w:trPr>
          <w:jc w:val="center"/>
        </w:trPr>
        <w:tc>
          <w:tcPr>
            <w:tcW w:w="1770" w:type="dxa"/>
          </w:tcPr>
          <w:p w:rsidR="00154F4A" w:rsidRPr="007F38FA" w:rsidRDefault="00154F4A" w:rsidP="007C1A86">
            <w:pPr>
              <w:rPr>
                <w:sz w:val="24"/>
                <w:szCs w:val="24"/>
                <w:lang w:val="bg-BG"/>
              </w:rPr>
            </w:pPr>
            <w:r w:rsidRPr="007F38FA">
              <w:rPr>
                <w:sz w:val="24"/>
                <w:szCs w:val="24"/>
                <w:lang w:val="bg-BG"/>
              </w:rPr>
              <w:t xml:space="preserve">           49.</w:t>
            </w:r>
          </w:p>
        </w:tc>
        <w:tc>
          <w:tcPr>
            <w:tcW w:w="4495" w:type="dxa"/>
          </w:tcPr>
          <w:p w:rsidR="00154F4A" w:rsidRPr="007F38FA" w:rsidRDefault="00154F4A" w:rsidP="007C1A86">
            <w:pPr>
              <w:rPr>
                <w:sz w:val="24"/>
                <w:szCs w:val="24"/>
                <w:lang w:val="bg-BG"/>
              </w:rPr>
            </w:pPr>
            <w:r w:rsidRPr="007F38FA">
              <w:rPr>
                <w:sz w:val="24"/>
                <w:szCs w:val="24"/>
                <w:lang w:val="bg-BG"/>
              </w:rPr>
              <w:t>Доставка и монтаж на  стоманен стълб S-40/W с декоративни елементи от UV стабилизиран полимер</w:t>
            </w:r>
          </w:p>
        </w:tc>
        <w:tc>
          <w:tcPr>
            <w:tcW w:w="3191" w:type="dxa"/>
            <w:vAlign w:val="center"/>
          </w:tcPr>
          <w:p w:rsidR="00154F4A" w:rsidRPr="00154F4A" w:rsidRDefault="00154F4A" w:rsidP="00EC792E">
            <w:pPr>
              <w:jc w:val="center"/>
              <w:rPr>
                <w:sz w:val="24"/>
                <w:szCs w:val="24"/>
                <w:lang w:val="bg-BG"/>
              </w:rPr>
            </w:pPr>
            <w:r w:rsidRPr="007C1A86">
              <w:rPr>
                <w:sz w:val="24"/>
                <w:szCs w:val="24"/>
              </w:rPr>
              <w:t>5</w:t>
            </w:r>
            <w:r>
              <w:rPr>
                <w:sz w:val="24"/>
                <w:szCs w:val="24"/>
                <w:lang w:val="bg-BG"/>
              </w:rPr>
              <w:t xml:space="preserve"> бр.</w:t>
            </w:r>
          </w:p>
        </w:tc>
      </w:tr>
      <w:tr w:rsidR="00154F4A" w:rsidRPr="007F38FA" w:rsidTr="00572684">
        <w:trPr>
          <w:jc w:val="center"/>
        </w:trPr>
        <w:tc>
          <w:tcPr>
            <w:tcW w:w="1770" w:type="dxa"/>
            <w:vAlign w:val="center"/>
          </w:tcPr>
          <w:p w:rsidR="00154F4A" w:rsidRPr="007F38FA" w:rsidRDefault="00154F4A" w:rsidP="00572684">
            <w:pPr>
              <w:jc w:val="center"/>
              <w:rPr>
                <w:sz w:val="24"/>
                <w:szCs w:val="24"/>
                <w:lang w:val="bg-BG"/>
              </w:rPr>
            </w:pPr>
            <w:r w:rsidRPr="007F38FA">
              <w:rPr>
                <w:sz w:val="24"/>
                <w:szCs w:val="24"/>
                <w:lang w:val="bg-BG"/>
              </w:rPr>
              <w:t>50.</w:t>
            </w:r>
          </w:p>
        </w:tc>
        <w:tc>
          <w:tcPr>
            <w:tcW w:w="4495" w:type="dxa"/>
          </w:tcPr>
          <w:p w:rsidR="00154F4A" w:rsidRPr="007F38FA" w:rsidRDefault="00154F4A" w:rsidP="007C1A86">
            <w:pPr>
              <w:rPr>
                <w:sz w:val="24"/>
                <w:szCs w:val="24"/>
                <w:lang w:val="bg-BG"/>
              </w:rPr>
            </w:pPr>
            <w:r w:rsidRPr="007F38FA">
              <w:rPr>
                <w:sz w:val="24"/>
                <w:szCs w:val="24"/>
                <w:lang w:val="bg-BG"/>
              </w:rPr>
              <w:t>Доставка на СBT кабел 4x6 мм.</w:t>
            </w:r>
            <w:r w:rsidRPr="007F38FA">
              <w:rPr>
                <w:sz w:val="24"/>
                <w:szCs w:val="24"/>
                <w:vertAlign w:val="superscript"/>
                <w:lang w:val="bg-BG"/>
              </w:rPr>
              <w:t>2</w:t>
            </w:r>
          </w:p>
        </w:tc>
        <w:tc>
          <w:tcPr>
            <w:tcW w:w="3191" w:type="dxa"/>
            <w:vAlign w:val="center"/>
          </w:tcPr>
          <w:p w:rsidR="00154F4A" w:rsidRPr="00154F4A" w:rsidRDefault="00154F4A" w:rsidP="00EC792E">
            <w:pPr>
              <w:jc w:val="center"/>
              <w:rPr>
                <w:sz w:val="24"/>
                <w:szCs w:val="24"/>
                <w:lang w:val="bg-BG"/>
              </w:rPr>
            </w:pPr>
            <w:r w:rsidRPr="007C1A86">
              <w:rPr>
                <w:sz w:val="24"/>
                <w:szCs w:val="24"/>
              </w:rPr>
              <w:t>500</w:t>
            </w:r>
            <w:r>
              <w:rPr>
                <w:sz w:val="24"/>
                <w:szCs w:val="24"/>
                <w:lang w:val="bg-BG"/>
              </w:rPr>
              <w:t xml:space="preserve"> м.</w:t>
            </w:r>
          </w:p>
        </w:tc>
      </w:tr>
      <w:tr w:rsidR="00154F4A" w:rsidRPr="007F38FA" w:rsidTr="00572684">
        <w:trPr>
          <w:jc w:val="center"/>
        </w:trPr>
        <w:tc>
          <w:tcPr>
            <w:tcW w:w="1770" w:type="dxa"/>
            <w:vAlign w:val="center"/>
          </w:tcPr>
          <w:p w:rsidR="00154F4A" w:rsidRPr="007F38FA" w:rsidRDefault="00154F4A" w:rsidP="00572684">
            <w:pPr>
              <w:jc w:val="center"/>
              <w:rPr>
                <w:sz w:val="24"/>
                <w:szCs w:val="24"/>
                <w:lang w:val="bg-BG"/>
              </w:rPr>
            </w:pPr>
            <w:r w:rsidRPr="007F38FA">
              <w:rPr>
                <w:sz w:val="24"/>
                <w:szCs w:val="24"/>
                <w:lang w:val="bg-BG"/>
              </w:rPr>
              <w:t>51.</w:t>
            </w:r>
          </w:p>
        </w:tc>
        <w:tc>
          <w:tcPr>
            <w:tcW w:w="4495" w:type="dxa"/>
          </w:tcPr>
          <w:p w:rsidR="00154F4A" w:rsidRPr="007F38FA" w:rsidRDefault="00154F4A" w:rsidP="007C1A86">
            <w:pPr>
              <w:rPr>
                <w:sz w:val="24"/>
                <w:szCs w:val="24"/>
                <w:lang w:val="bg-BG"/>
              </w:rPr>
            </w:pPr>
            <w:r w:rsidRPr="007F38FA">
              <w:rPr>
                <w:sz w:val="24"/>
                <w:szCs w:val="24"/>
                <w:lang w:val="bg-BG"/>
              </w:rPr>
              <w:t>Доставка на PVC тръби  φ50</w:t>
            </w:r>
          </w:p>
        </w:tc>
        <w:tc>
          <w:tcPr>
            <w:tcW w:w="3191" w:type="dxa"/>
            <w:vAlign w:val="center"/>
          </w:tcPr>
          <w:p w:rsidR="00154F4A" w:rsidRPr="00154F4A" w:rsidRDefault="00154F4A" w:rsidP="00EC792E">
            <w:pPr>
              <w:jc w:val="center"/>
              <w:rPr>
                <w:sz w:val="24"/>
                <w:szCs w:val="24"/>
                <w:lang w:val="bg-BG"/>
              </w:rPr>
            </w:pPr>
            <w:r w:rsidRPr="007C1A86">
              <w:rPr>
                <w:sz w:val="24"/>
                <w:szCs w:val="24"/>
              </w:rPr>
              <w:t>40</w:t>
            </w:r>
            <w:r>
              <w:rPr>
                <w:sz w:val="24"/>
                <w:szCs w:val="24"/>
                <w:lang w:val="bg-BG"/>
              </w:rPr>
              <w:t xml:space="preserve"> м.</w:t>
            </w:r>
          </w:p>
        </w:tc>
      </w:tr>
      <w:tr w:rsidR="009C217A" w:rsidRPr="007F38FA" w:rsidTr="00572684">
        <w:trPr>
          <w:jc w:val="center"/>
        </w:trPr>
        <w:tc>
          <w:tcPr>
            <w:tcW w:w="1770" w:type="dxa"/>
            <w:vAlign w:val="center"/>
          </w:tcPr>
          <w:p w:rsidR="009C217A" w:rsidRPr="007F38FA" w:rsidRDefault="009C217A" w:rsidP="00572684">
            <w:pPr>
              <w:jc w:val="center"/>
              <w:rPr>
                <w:sz w:val="24"/>
                <w:szCs w:val="24"/>
                <w:lang w:val="bg-BG"/>
              </w:rPr>
            </w:pPr>
            <w:r>
              <w:rPr>
                <w:sz w:val="24"/>
                <w:szCs w:val="24"/>
                <w:lang w:val="bg-BG"/>
              </w:rPr>
              <w:t>52.</w:t>
            </w:r>
          </w:p>
        </w:tc>
        <w:tc>
          <w:tcPr>
            <w:tcW w:w="4495" w:type="dxa"/>
          </w:tcPr>
          <w:p w:rsidR="009C217A" w:rsidRPr="007F38FA" w:rsidRDefault="009C217A" w:rsidP="007C1A86">
            <w:pPr>
              <w:rPr>
                <w:sz w:val="24"/>
                <w:szCs w:val="24"/>
                <w:lang w:val="bg-BG"/>
              </w:rPr>
            </w:pPr>
            <w:r>
              <w:rPr>
                <w:sz w:val="24"/>
                <w:szCs w:val="24"/>
                <w:lang w:val="bg-BG"/>
              </w:rPr>
              <w:t>П</w:t>
            </w:r>
            <w:r w:rsidRPr="009C217A">
              <w:rPr>
                <w:sz w:val="24"/>
                <w:szCs w:val="24"/>
                <w:lang w:val="bg-BG"/>
              </w:rPr>
              <w:t>олагане на бетон</w:t>
            </w:r>
            <w:r w:rsidR="00572684">
              <w:rPr>
                <w:sz w:val="24"/>
                <w:szCs w:val="24"/>
                <w:lang w:val="bg-BG"/>
              </w:rPr>
              <w:t xml:space="preserve"> в изкоп</w:t>
            </w:r>
          </w:p>
        </w:tc>
        <w:tc>
          <w:tcPr>
            <w:tcW w:w="3191" w:type="dxa"/>
            <w:vAlign w:val="center"/>
          </w:tcPr>
          <w:p w:rsidR="009C217A" w:rsidRPr="009C217A" w:rsidRDefault="00572684" w:rsidP="00EC792E">
            <w:pPr>
              <w:jc w:val="center"/>
              <w:rPr>
                <w:sz w:val="24"/>
                <w:szCs w:val="24"/>
                <w:vertAlign w:val="superscript"/>
                <w:lang w:val="bg-BG"/>
              </w:rPr>
            </w:pPr>
            <w:r>
              <w:rPr>
                <w:sz w:val="24"/>
                <w:szCs w:val="24"/>
                <w:lang w:val="bg-BG"/>
              </w:rPr>
              <w:t xml:space="preserve">15 </w:t>
            </w:r>
            <w:r w:rsidR="009C217A">
              <w:rPr>
                <w:sz w:val="24"/>
                <w:szCs w:val="24"/>
                <w:lang w:val="bg-BG"/>
              </w:rPr>
              <w:t>м.</w:t>
            </w:r>
            <w:r w:rsidR="009C217A">
              <w:rPr>
                <w:sz w:val="24"/>
                <w:szCs w:val="24"/>
                <w:vertAlign w:val="superscript"/>
                <w:lang w:val="bg-BG"/>
              </w:rPr>
              <w:t>3</w:t>
            </w:r>
          </w:p>
        </w:tc>
      </w:tr>
      <w:tr w:rsidR="009C217A" w:rsidRPr="007F38FA" w:rsidTr="00572684">
        <w:trPr>
          <w:jc w:val="center"/>
        </w:trPr>
        <w:tc>
          <w:tcPr>
            <w:tcW w:w="1770" w:type="dxa"/>
            <w:vAlign w:val="center"/>
          </w:tcPr>
          <w:p w:rsidR="009C217A" w:rsidRPr="007F38FA" w:rsidRDefault="009C217A" w:rsidP="00572684">
            <w:pPr>
              <w:jc w:val="center"/>
              <w:rPr>
                <w:sz w:val="24"/>
                <w:szCs w:val="24"/>
                <w:lang w:val="bg-BG"/>
              </w:rPr>
            </w:pPr>
            <w:r>
              <w:rPr>
                <w:sz w:val="24"/>
                <w:szCs w:val="24"/>
                <w:lang w:val="bg-BG"/>
              </w:rPr>
              <w:t>53.</w:t>
            </w:r>
          </w:p>
        </w:tc>
        <w:tc>
          <w:tcPr>
            <w:tcW w:w="4495" w:type="dxa"/>
          </w:tcPr>
          <w:p w:rsidR="009C217A" w:rsidRPr="007F38FA" w:rsidRDefault="009C217A" w:rsidP="00572684">
            <w:pPr>
              <w:jc w:val="both"/>
              <w:rPr>
                <w:sz w:val="24"/>
                <w:szCs w:val="24"/>
                <w:lang w:val="bg-BG"/>
              </w:rPr>
            </w:pPr>
            <w:r>
              <w:rPr>
                <w:sz w:val="24"/>
                <w:szCs w:val="24"/>
                <w:lang w:val="bg-BG"/>
              </w:rPr>
              <w:t>Д</w:t>
            </w:r>
            <w:r w:rsidRPr="009C217A">
              <w:rPr>
                <w:sz w:val="24"/>
                <w:szCs w:val="24"/>
                <w:lang w:val="bg-BG"/>
              </w:rPr>
              <w:t xml:space="preserve">оставка и изтегляне СВТ </w:t>
            </w:r>
            <w:r w:rsidR="00572684">
              <w:rPr>
                <w:sz w:val="24"/>
                <w:szCs w:val="24"/>
                <w:lang w:val="bg-BG"/>
              </w:rPr>
              <w:t>кабел 3х1,5мм.</w:t>
            </w:r>
            <w:r w:rsidR="00572684">
              <w:rPr>
                <w:sz w:val="24"/>
                <w:szCs w:val="24"/>
                <w:vertAlign w:val="superscript"/>
                <w:lang w:val="bg-BG"/>
              </w:rPr>
              <w:t>2</w:t>
            </w:r>
            <w:r w:rsidRPr="009C217A">
              <w:rPr>
                <w:sz w:val="24"/>
                <w:szCs w:val="24"/>
                <w:lang w:val="bg-BG"/>
              </w:rPr>
              <w:t xml:space="preserve"> в тръба</w:t>
            </w:r>
          </w:p>
        </w:tc>
        <w:tc>
          <w:tcPr>
            <w:tcW w:w="3191" w:type="dxa"/>
            <w:vAlign w:val="center"/>
          </w:tcPr>
          <w:p w:rsidR="009C217A" w:rsidRPr="009C217A" w:rsidRDefault="009C217A" w:rsidP="00EC792E">
            <w:pPr>
              <w:jc w:val="center"/>
              <w:rPr>
                <w:sz w:val="24"/>
                <w:szCs w:val="24"/>
                <w:lang w:val="bg-BG"/>
              </w:rPr>
            </w:pPr>
            <w:r>
              <w:rPr>
                <w:sz w:val="24"/>
                <w:szCs w:val="24"/>
                <w:lang w:val="bg-BG"/>
              </w:rPr>
              <w:t>400 м.</w:t>
            </w:r>
          </w:p>
        </w:tc>
      </w:tr>
      <w:tr w:rsidR="00860209" w:rsidRPr="007F38FA" w:rsidTr="00572684">
        <w:trPr>
          <w:jc w:val="center"/>
        </w:trPr>
        <w:tc>
          <w:tcPr>
            <w:tcW w:w="1770" w:type="dxa"/>
            <w:vAlign w:val="center"/>
          </w:tcPr>
          <w:p w:rsidR="00860209" w:rsidRDefault="00860209" w:rsidP="00572684">
            <w:pPr>
              <w:jc w:val="center"/>
              <w:rPr>
                <w:sz w:val="24"/>
                <w:szCs w:val="24"/>
                <w:lang w:val="bg-BG"/>
              </w:rPr>
            </w:pPr>
            <w:r>
              <w:rPr>
                <w:sz w:val="24"/>
                <w:szCs w:val="24"/>
                <w:lang w:val="bg-BG"/>
              </w:rPr>
              <w:t>54.</w:t>
            </w:r>
          </w:p>
        </w:tc>
        <w:tc>
          <w:tcPr>
            <w:tcW w:w="4495" w:type="dxa"/>
          </w:tcPr>
          <w:p w:rsidR="00860209" w:rsidRDefault="00860209" w:rsidP="00572684">
            <w:pPr>
              <w:jc w:val="both"/>
              <w:rPr>
                <w:sz w:val="24"/>
                <w:szCs w:val="24"/>
                <w:lang w:val="bg-BG"/>
              </w:rPr>
            </w:pPr>
            <w:r>
              <w:rPr>
                <w:sz w:val="24"/>
                <w:szCs w:val="24"/>
                <w:lang w:val="bg-BG"/>
              </w:rPr>
              <w:t>Доставка и монтаж на заземителен кол</w:t>
            </w:r>
          </w:p>
        </w:tc>
        <w:tc>
          <w:tcPr>
            <w:tcW w:w="3191" w:type="dxa"/>
            <w:vAlign w:val="center"/>
          </w:tcPr>
          <w:p w:rsidR="00860209" w:rsidRDefault="00B14576" w:rsidP="00EC792E">
            <w:pPr>
              <w:jc w:val="center"/>
              <w:rPr>
                <w:sz w:val="24"/>
                <w:szCs w:val="24"/>
                <w:lang w:val="bg-BG"/>
              </w:rPr>
            </w:pPr>
            <w:r>
              <w:rPr>
                <w:sz w:val="24"/>
                <w:szCs w:val="24"/>
                <w:lang w:val="bg-BG"/>
              </w:rPr>
              <w:t>35</w:t>
            </w:r>
            <w:r w:rsidR="00860209">
              <w:rPr>
                <w:sz w:val="24"/>
                <w:szCs w:val="24"/>
                <w:lang w:val="bg-BG"/>
              </w:rPr>
              <w:t xml:space="preserve"> бр.</w:t>
            </w:r>
          </w:p>
        </w:tc>
      </w:tr>
      <w:tr w:rsidR="00154F4A" w:rsidRPr="007F38FA" w:rsidTr="00572684">
        <w:trPr>
          <w:jc w:val="center"/>
        </w:trPr>
        <w:tc>
          <w:tcPr>
            <w:tcW w:w="1770" w:type="dxa"/>
            <w:vAlign w:val="center"/>
          </w:tcPr>
          <w:p w:rsidR="00154F4A" w:rsidRPr="007F38FA" w:rsidRDefault="00860209" w:rsidP="00572684">
            <w:pPr>
              <w:jc w:val="center"/>
              <w:rPr>
                <w:sz w:val="24"/>
                <w:szCs w:val="24"/>
                <w:lang w:val="bg-BG"/>
              </w:rPr>
            </w:pPr>
            <w:r>
              <w:rPr>
                <w:sz w:val="24"/>
                <w:szCs w:val="24"/>
                <w:lang w:val="bg-BG"/>
              </w:rPr>
              <w:t>55</w:t>
            </w:r>
            <w:r w:rsidR="00154F4A" w:rsidRPr="007F38FA">
              <w:rPr>
                <w:sz w:val="24"/>
                <w:szCs w:val="24"/>
                <w:lang w:val="bg-BG"/>
              </w:rPr>
              <w:t>.</w:t>
            </w:r>
          </w:p>
        </w:tc>
        <w:tc>
          <w:tcPr>
            <w:tcW w:w="4495" w:type="dxa"/>
          </w:tcPr>
          <w:p w:rsidR="00154F4A" w:rsidRPr="007F38FA" w:rsidRDefault="00154F4A" w:rsidP="007C1A86">
            <w:pPr>
              <w:rPr>
                <w:sz w:val="24"/>
                <w:szCs w:val="24"/>
                <w:lang w:val="bg-BG"/>
              </w:rPr>
            </w:pPr>
            <w:r w:rsidRPr="007F38FA">
              <w:rPr>
                <w:sz w:val="24"/>
                <w:szCs w:val="24"/>
                <w:lang w:val="bg-BG"/>
              </w:rPr>
              <w:t>Откриване с уред на прекъснат подземен кабел</w:t>
            </w:r>
          </w:p>
        </w:tc>
        <w:tc>
          <w:tcPr>
            <w:tcW w:w="3191" w:type="dxa"/>
            <w:vAlign w:val="center"/>
          </w:tcPr>
          <w:p w:rsidR="00154F4A" w:rsidRPr="00154F4A" w:rsidRDefault="00154F4A" w:rsidP="00EC792E">
            <w:pPr>
              <w:jc w:val="center"/>
              <w:rPr>
                <w:sz w:val="24"/>
                <w:szCs w:val="24"/>
                <w:lang w:val="bg-BG"/>
              </w:rPr>
            </w:pPr>
            <w:r w:rsidRPr="007C1A86">
              <w:rPr>
                <w:sz w:val="24"/>
                <w:szCs w:val="24"/>
              </w:rPr>
              <w:t>10</w:t>
            </w:r>
            <w:r>
              <w:rPr>
                <w:sz w:val="24"/>
                <w:szCs w:val="24"/>
                <w:lang w:val="bg-BG"/>
              </w:rPr>
              <w:t xml:space="preserve"> ч.</w:t>
            </w:r>
          </w:p>
        </w:tc>
      </w:tr>
      <w:tr w:rsidR="00154F4A" w:rsidRPr="007F38FA" w:rsidTr="00572684">
        <w:trPr>
          <w:jc w:val="center"/>
        </w:trPr>
        <w:tc>
          <w:tcPr>
            <w:tcW w:w="1770" w:type="dxa"/>
            <w:vAlign w:val="center"/>
          </w:tcPr>
          <w:p w:rsidR="00154F4A" w:rsidRPr="007F38FA" w:rsidRDefault="00860209" w:rsidP="00572684">
            <w:pPr>
              <w:jc w:val="center"/>
              <w:rPr>
                <w:sz w:val="24"/>
                <w:szCs w:val="24"/>
                <w:lang w:val="bg-BG"/>
              </w:rPr>
            </w:pPr>
            <w:r>
              <w:rPr>
                <w:sz w:val="24"/>
                <w:szCs w:val="24"/>
                <w:lang w:val="bg-BG"/>
              </w:rPr>
              <w:t>56</w:t>
            </w:r>
            <w:r w:rsidR="00154F4A">
              <w:rPr>
                <w:sz w:val="24"/>
                <w:szCs w:val="24"/>
                <w:lang w:val="bg-BG"/>
              </w:rPr>
              <w:t>.</w:t>
            </w:r>
          </w:p>
        </w:tc>
        <w:tc>
          <w:tcPr>
            <w:tcW w:w="4495" w:type="dxa"/>
          </w:tcPr>
          <w:p w:rsidR="00154F4A" w:rsidRPr="00360CD1" w:rsidRDefault="00154F4A" w:rsidP="007C1A86">
            <w:pPr>
              <w:rPr>
                <w:sz w:val="24"/>
                <w:szCs w:val="24"/>
                <w:lang w:val="bg-BG"/>
              </w:rPr>
            </w:pPr>
            <w:r>
              <w:rPr>
                <w:sz w:val="24"/>
                <w:szCs w:val="24"/>
                <w:lang w:val="bg-BG"/>
              </w:rPr>
              <w:t xml:space="preserve">Доставка и монтаж на </w:t>
            </w:r>
            <w:r>
              <w:rPr>
                <w:sz w:val="24"/>
                <w:szCs w:val="24"/>
                <w:lang w:val="en-US"/>
              </w:rPr>
              <w:t xml:space="preserve">LED </w:t>
            </w:r>
            <w:r>
              <w:rPr>
                <w:sz w:val="24"/>
                <w:szCs w:val="24"/>
                <w:lang w:val="bg-BG"/>
              </w:rPr>
              <w:t>осветително тяло за улично осветление</w:t>
            </w:r>
          </w:p>
        </w:tc>
        <w:tc>
          <w:tcPr>
            <w:tcW w:w="3191" w:type="dxa"/>
            <w:vAlign w:val="center"/>
          </w:tcPr>
          <w:p w:rsidR="00154F4A" w:rsidRPr="00154F4A" w:rsidRDefault="00154F4A" w:rsidP="00EC792E">
            <w:pPr>
              <w:jc w:val="center"/>
              <w:rPr>
                <w:sz w:val="24"/>
                <w:szCs w:val="24"/>
                <w:lang w:val="bg-BG"/>
              </w:rPr>
            </w:pPr>
            <w:r w:rsidRPr="007C1A86">
              <w:rPr>
                <w:sz w:val="24"/>
                <w:szCs w:val="24"/>
              </w:rPr>
              <w:t>35</w:t>
            </w:r>
            <w:r>
              <w:rPr>
                <w:sz w:val="24"/>
                <w:szCs w:val="24"/>
                <w:lang w:val="bg-BG"/>
              </w:rPr>
              <w:t xml:space="preserve"> бр.</w:t>
            </w:r>
          </w:p>
        </w:tc>
      </w:tr>
      <w:tr w:rsidR="00154F4A" w:rsidRPr="007F38FA" w:rsidTr="00572684">
        <w:trPr>
          <w:jc w:val="center"/>
        </w:trPr>
        <w:tc>
          <w:tcPr>
            <w:tcW w:w="1770" w:type="dxa"/>
            <w:vAlign w:val="center"/>
          </w:tcPr>
          <w:p w:rsidR="00154F4A" w:rsidRPr="007F38FA" w:rsidRDefault="00860209" w:rsidP="00572684">
            <w:pPr>
              <w:jc w:val="center"/>
              <w:rPr>
                <w:sz w:val="24"/>
                <w:szCs w:val="24"/>
                <w:lang w:val="bg-BG"/>
              </w:rPr>
            </w:pPr>
            <w:r>
              <w:rPr>
                <w:sz w:val="24"/>
                <w:szCs w:val="24"/>
                <w:lang w:val="bg-BG"/>
              </w:rPr>
              <w:t>57</w:t>
            </w:r>
            <w:r w:rsidR="00154F4A">
              <w:rPr>
                <w:sz w:val="24"/>
                <w:szCs w:val="24"/>
                <w:lang w:val="bg-BG"/>
              </w:rPr>
              <w:t>.</w:t>
            </w:r>
          </w:p>
        </w:tc>
        <w:tc>
          <w:tcPr>
            <w:tcW w:w="4495" w:type="dxa"/>
          </w:tcPr>
          <w:p w:rsidR="00154F4A" w:rsidRPr="007F38FA" w:rsidRDefault="00154F4A" w:rsidP="007C1A86">
            <w:pPr>
              <w:rPr>
                <w:sz w:val="24"/>
                <w:szCs w:val="24"/>
                <w:lang w:val="bg-BG"/>
              </w:rPr>
            </w:pPr>
            <w:r>
              <w:rPr>
                <w:sz w:val="24"/>
                <w:szCs w:val="24"/>
                <w:lang w:val="bg-BG"/>
              </w:rPr>
              <w:t>Непредвидени разходи</w:t>
            </w:r>
          </w:p>
        </w:tc>
        <w:tc>
          <w:tcPr>
            <w:tcW w:w="3191" w:type="dxa"/>
            <w:vAlign w:val="center"/>
          </w:tcPr>
          <w:p w:rsidR="00154F4A" w:rsidRPr="007F38FA" w:rsidRDefault="00154F4A" w:rsidP="007C1A86">
            <w:pPr>
              <w:jc w:val="center"/>
              <w:rPr>
                <w:sz w:val="24"/>
                <w:szCs w:val="24"/>
                <w:lang w:val="bg-BG"/>
              </w:rPr>
            </w:pPr>
          </w:p>
        </w:tc>
      </w:tr>
    </w:tbl>
    <w:p w:rsidR="003D68AF" w:rsidRPr="0063622B" w:rsidRDefault="003D68AF" w:rsidP="00537F52">
      <w:pPr>
        <w:jc w:val="both"/>
        <w:rPr>
          <w:b/>
          <w:bCs/>
          <w:highlight w:val="yellow"/>
          <w:lang w:val="bg-BG"/>
        </w:rPr>
      </w:pPr>
    </w:p>
    <w:p w:rsidR="003D68AF" w:rsidRDefault="003D68AF" w:rsidP="006B5A4B">
      <w:pPr>
        <w:jc w:val="both"/>
        <w:rPr>
          <w:b/>
          <w:bCs/>
          <w:sz w:val="24"/>
          <w:szCs w:val="24"/>
          <w:lang w:val="bg-BG"/>
        </w:rPr>
      </w:pPr>
    </w:p>
    <w:p w:rsidR="00FB1565" w:rsidRDefault="00FB1565" w:rsidP="006B5A4B">
      <w:pPr>
        <w:jc w:val="both"/>
        <w:rPr>
          <w:b/>
          <w:bCs/>
          <w:sz w:val="24"/>
          <w:szCs w:val="24"/>
          <w:lang w:val="bg-BG"/>
        </w:rPr>
      </w:pPr>
    </w:p>
    <w:p w:rsidR="00FB1565" w:rsidRPr="0063622B" w:rsidRDefault="00FB1565" w:rsidP="006B5A4B">
      <w:pPr>
        <w:jc w:val="both"/>
        <w:rPr>
          <w:b/>
          <w:bCs/>
          <w:sz w:val="24"/>
          <w:szCs w:val="24"/>
          <w:lang w:val="bg-BG"/>
        </w:rPr>
      </w:pPr>
    </w:p>
    <w:p w:rsidR="003D68AF" w:rsidRPr="0063622B" w:rsidRDefault="003D68AF" w:rsidP="006B5A4B">
      <w:pPr>
        <w:ind w:firstLine="708"/>
        <w:jc w:val="both"/>
        <w:rPr>
          <w:b/>
          <w:bCs/>
          <w:sz w:val="24"/>
          <w:szCs w:val="24"/>
          <w:highlight w:val="white"/>
          <w:lang w:val="bg-BG"/>
        </w:rPr>
      </w:pPr>
      <w:r w:rsidRPr="0063622B">
        <w:rPr>
          <w:b/>
          <w:bCs/>
          <w:sz w:val="24"/>
          <w:szCs w:val="24"/>
          <w:lang w:val="bg-BG"/>
        </w:rPr>
        <w:t>3. Общи предписания.</w:t>
      </w:r>
    </w:p>
    <w:p w:rsidR="003D68AF" w:rsidRPr="0063622B" w:rsidRDefault="003D68AF" w:rsidP="006B5A4B">
      <w:pPr>
        <w:jc w:val="both"/>
        <w:rPr>
          <w:sz w:val="24"/>
          <w:szCs w:val="24"/>
          <w:highlight w:val="white"/>
          <w:lang w:val="bg-BG"/>
        </w:rPr>
      </w:pPr>
      <w:r w:rsidRPr="0063622B">
        <w:rPr>
          <w:sz w:val="24"/>
          <w:szCs w:val="24"/>
          <w:highlight w:val="white"/>
          <w:lang w:val="bg-BG"/>
        </w:rPr>
        <w:tab/>
        <w:t>При изпълнение на услугата да се спазват стриктно изискванията на всички действащи в страната норми и правила, разпоредби и стандарти, регламентиращи тази дейност.</w:t>
      </w:r>
    </w:p>
    <w:p w:rsidR="003D68AF" w:rsidRPr="0063622B" w:rsidRDefault="003D68AF" w:rsidP="006B5A4B">
      <w:pPr>
        <w:tabs>
          <w:tab w:val="left" w:pos="1094"/>
        </w:tabs>
        <w:autoSpaceDE w:val="0"/>
        <w:autoSpaceDN w:val="0"/>
        <w:adjustRightInd w:val="0"/>
        <w:spacing w:before="120" w:after="120" w:line="276" w:lineRule="auto"/>
        <w:ind w:right="72"/>
        <w:jc w:val="both"/>
        <w:rPr>
          <w:b/>
          <w:bCs/>
          <w:spacing w:val="-2"/>
          <w:sz w:val="24"/>
          <w:szCs w:val="24"/>
          <w:lang w:val="bg-BG"/>
        </w:rPr>
      </w:pPr>
      <w:r w:rsidRPr="0063622B">
        <w:rPr>
          <w:b/>
          <w:bCs/>
          <w:spacing w:val="-2"/>
          <w:sz w:val="24"/>
          <w:szCs w:val="24"/>
          <w:lang w:val="bg-BG"/>
        </w:rPr>
        <w:tab/>
        <w:t>3.1. Безопасност и хигиена на труда, и пожарна безопасност и ОВОС.</w:t>
      </w:r>
    </w:p>
    <w:p w:rsidR="003D68AF" w:rsidRPr="0063622B" w:rsidRDefault="003D68AF" w:rsidP="006B5A4B">
      <w:pPr>
        <w:tabs>
          <w:tab w:val="left" w:pos="1094"/>
        </w:tabs>
        <w:autoSpaceDE w:val="0"/>
        <w:autoSpaceDN w:val="0"/>
        <w:adjustRightInd w:val="0"/>
        <w:spacing w:before="120" w:after="120" w:line="276" w:lineRule="auto"/>
        <w:ind w:right="72"/>
        <w:jc w:val="both"/>
        <w:rPr>
          <w:spacing w:val="-2"/>
          <w:sz w:val="24"/>
          <w:szCs w:val="24"/>
          <w:highlight w:val="white"/>
          <w:lang w:val="bg-BG"/>
        </w:rPr>
      </w:pPr>
      <w:r w:rsidRPr="0063622B">
        <w:rPr>
          <w:spacing w:val="-2"/>
          <w:sz w:val="24"/>
          <w:szCs w:val="24"/>
          <w:highlight w:val="white"/>
          <w:lang w:val="bg-BG"/>
        </w:rPr>
        <w:tab/>
        <w:t>При изпълнение на услугата следва да се спазват действащите в страната нормативни документи по безопасност на труда и противопожарна охрана, включени в Рамкова Директива 89/391/ЕИО, като:</w:t>
      </w:r>
    </w:p>
    <w:p w:rsidR="003D68AF" w:rsidRPr="0063622B" w:rsidRDefault="003D68AF" w:rsidP="006B5A4B">
      <w:pPr>
        <w:tabs>
          <w:tab w:val="left" w:pos="1094"/>
        </w:tabs>
        <w:autoSpaceDE w:val="0"/>
        <w:autoSpaceDN w:val="0"/>
        <w:adjustRightInd w:val="0"/>
        <w:spacing w:before="120" w:after="120" w:line="276" w:lineRule="auto"/>
        <w:ind w:right="72"/>
        <w:jc w:val="both"/>
        <w:rPr>
          <w:spacing w:val="-2"/>
          <w:sz w:val="24"/>
          <w:szCs w:val="24"/>
          <w:highlight w:val="white"/>
          <w:lang w:val="bg-BG"/>
        </w:rPr>
      </w:pPr>
      <w:r w:rsidRPr="0063622B">
        <w:rPr>
          <w:spacing w:val="-2"/>
          <w:sz w:val="24"/>
          <w:szCs w:val="24"/>
          <w:highlight w:val="white"/>
          <w:lang w:val="bg-BG"/>
        </w:rPr>
        <w:tab/>
        <w:t xml:space="preserve">-Наредба №3 за минималните изисквания за безопасност и опазване на здравето на работещите при използване на лични предпазни средства на работното място; Обн., ДВ, бр.46 от 15.05.2001год.; </w:t>
      </w:r>
      <w:r w:rsidR="00752063">
        <w:rPr>
          <w:spacing w:val="-2"/>
          <w:sz w:val="24"/>
          <w:szCs w:val="24"/>
          <w:highlight w:val="white"/>
          <w:lang w:val="bg-BG"/>
        </w:rPr>
        <w:t>посл.изм. ДВ, бр.40 от 18.04.2008 год.</w:t>
      </w:r>
    </w:p>
    <w:p w:rsidR="003D68AF" w:rsidRPr="0063622B" w:rsidRDefault="003D68AF" w:rsidP="006B5A4B">
      <w:pPr>
        <w:tabs>
          <w:tab w:val="left" w:pos="1094"/>
        </w:tabs>
        <w:autoSpaceDE w:val="0"/>
        <w:autoSpaceDN w:val="0"/>
        <w:adjustRightInd w:val="0"/>
        <w:spacing w:before="120" w:after="120" w:line="276" w:lineRule="auto"/>
        <w:ind w:right="72"/>
        <w:jc w:val="both"/>
        <w:rPr>
          <w:spacing w:val="-2"/>
          <w:sz w:val="24"/>
          <w:szCs w:val="24"/>
          <w:highlight w:val="white"/>
          <w:lang w:val="bg-BG"/>
        </w:rPr>
      </w:pPr>
      <w:r w:rsidRPr="0063622B">
        <w:rPr>
          <w:spacing w:val="-2"/>
          <w:sz w:val="24"/>
          <w:szCs w:val="24"/>
          <w:highlight w:val="white"/>
          <w:lang w:val="bg-BG"/>
        </w:rPr>
        <w:tab/>
        <w:t>-Наредба № 7 от 23 септември 1999 г, за минимални изисквания за здравословни и безопасни условия на труд на работните места и п</w:t>
      </w:r>
      <w:r w:rsidRPr="0063622B">
        <w:rPr>
          <w:sz w:val="24"/>
          <w:szCs w:val="24"/>
          <w:highlight w:val="white"/>
          <w:lang w:val="bg-BG"/>
        </w:rPr>
        <w:t>ри използване на работното оборудване; Об</w:t>
      </w:r>
      <w:r w:rsidR="00004B53">
        <w:rPr>
          <w:sz w:val="24"/>
          <w:szCs w:val="24"/>
          <w:highlight w:val="white"/>
          <w:lang w:val="bg-BG"/>
        </w:rPr>
        <w:t>н., ДВ, бр.88 от 08.10.1999год.</w:t>
      </w:r>
      <w:r w:rsidR="00BB0A58">
        <w:rPr>
          <w:sz w:val="24"/>
          <w:szCs w:val="24"/>
          <w:highlight w:val="white"/>
          <w:lang w:val="en-US"/>
        </w:rPr>
        <w:t>;</w:t>
      </w:r>
      <w:r w:rsidR="00752063">
        <w:rPr>
          <w:spacing w:val="-2"/>
          <w:sz w:val="24"/>
          <w:szCs w:val="24"/>
          <w:highlight w:val="white"/>
          <w:lang w:val="bg-BG"/>
        </w:rPr>
        <w:t>посл.изм. ДВ, бр.24 от 12.03.2013 год.</w:t>
      </w:r>
    </w:p>
    <w:p w:rsidR="003D68AF" w:rsidRPr="0063622B" w:rsidRDefault="003D68AF" w:rsidP="006B5A4B">
      <w:pPr>
        <w:tabs>
          <w:tab w:val="left" w:pos="1094"/>
        </w:tabs>
        <w:autoSpaceDE w:val="0"/>
        <w:autoSpaceDN w:val="0"/>
        <w:adjustRightInd w:val="0"/>
        <w:spacing w:before="120" w:after="120" w:line="276" w:lineRule="auto"/>
        <w:ind w:right="72"/>
        <w:jc w:val="both"/>
        <w:rPr>
          <w:spacing w:val="-2"/>
          <w:sz w:val="24"/>
          <w:szCs w:val="24"/>
          <w:lang w:val="bg-BG"/>
        </w:rPr>
      </w:pPr>
      <w:r w:rsidRPr="0063622B">
        <w:rPr>
          <w:spacing w:val="-2"/>
          <w:sz w:val="24"/>
          <w:szCs w:val="24"/>
          <w:highlight w:val="white"/>
          <w:lang w:val="bg-BG"/>
        </w:rPr>
        <w:tab/>
        <w:t>-Закон за здравословни и безопасни условия на труд /ЗЗБУТ/; Обн., ДВ, бр.124 от 23.12.1997год.</w:t>
      </w:r>
      <w:r w:rsidR="00752063">
        <w:rPr>
          <w:spacing w:val="-2"/>
          <w:sz w:val="24"/>
          <w:szCs w:val="24"/>
          <w:lang w:val="bg-BG"/>
        </w:rPr>
        <w:t>, посл. изм. и доп.ДВ.бр.79 от 13.10.2015 год.</w:t>
      </w:r>
      <w:r w:rsidR="00752063" w:rsidRPr="00752063">
        <w:rPr>
          <w:rStyle w:val="10"/>
        </w:rPr>
        <w:t xml:space="preserve"> </w:t>
      </w:r>
    </w:p>
    <w:p w:rsidR="00752063" w:rsidRPr="0063622B" w:rsidRDefault="00752063" w:rsidP="00752063">
      <w:pPr>
        <w:tabs>
          <w:tab w:val="left" w:pos="1094"/>
        </w:tabs>
        <w:autoSpaceDE w:val="0"/>
        <w:autoSpaceDN w:val="0"/>
        <w:adjustRightInd w:val="0"/>
        <w:spacing w:before="120" w:after="120" w:line="276" w:lineRule="auto"/>
        <w:ind w:right="72"/>
        <w:jc w:val="both"/>
        <w:rPr>
          <w:spacing w:val="-2"/>
          <w:sz w:val="24"/>
          <w:szCs w:val="24"/>
          <w:lang w:val="bg-BG"/>
        </w:rPr>
      </w:pPr>
      <w:r>
        <w:rPr>
          <w:sz w:val="24"/>
          <w:szCs w:val="24"/>
          <w:lang w:val="bg-BG"/>
        </w:rPr>
        <w:t xml:space="preserve">               </w:t>
      </w:r>
      <w:r w:rsidR="003D68AF" w:rsidRPr="0063622B">
        <w:rPr>
          <w:sz w:val="24"/>
          <w:szCs w:val="24"/>
          <w:lang w:val="bg-BG"/>
        </w:rPr>
        <w:t>- Наредба № РД-07/8 от 20 декември 2008 г. за минималните изисквания за знаци и сигнали за безо</w:t>
      </w:r>
      <w:r w:rsidR="00C013DF">
        <w:rPr>
          <w:sz w:val="24"/>
          <w:szCs w:val="24"/>
          <w:lang w:val="bg-BG"/>
        </w:rPr>
        <w:t>пасност и/или здраве при работа</w:t>
      </w:r>
      <w:r w:rsidR="00C013DF">
        <w:rPr>
          <w:sz w:val="24"/>
          <w:szCs w:val="24"/>
          <w:lang w:val="en-US"/>
        </w:rPr>
        <w:t>;</w:t>
      </w:r>
      <w:r w:rsidR="00E31131">
        <w:rPr>
          <w:sz w:val="24"/>
          <w:szCs w:val="24"/>
          <w:lang w:val="bg-BG"/>
        </w:rPr>
        <w:t xml:space="preserve"> Обн. ДВ. бр.3 от 13.01.</w:t>
      </w:r>
      <w:r w:rsidR="003D68AF" w:rsidRPr="0063622B">
        <w:rPr>
          <w:sz w:val="24"/>
          <w:szCs w:val="24"/>
          <w:lang w:val="bg-BG"/>
        </w:rPr>
        <w:t xml:space="preserve"> 2009г.</w:t>
      </w:r>
      <w:r>
        <w:rPr>
          <w:sz w:val="24"/>
          <w:szCs w:val="24"/>
          <w:lang w:val="bg-BG"/>
        </w:rPr>
        <w:t>,</w:t>
      </w:r>
      <w:r w:rsidRPr="00752063">
        <w:rPr>
          <w:rStyle w:val="historyitem"/>
          <w:sz w:val="24"/>
          <w:szCs w:val="24"/>
        </w:rPr>
        <w:t xml:space="preserve"> изм. и доп. ДВ. бр.</w:t>
      </w:r>
      <w:r w:rsidRPr="00752063">
        <w:rPr>
          <w:rStyle w:val="historyreference"/>
          <w:sz w:val="24"/>
          <w:szCs w:val="24"/>
        </w:rPr>
        <w:t>46</w:t>
      </w:r>
      <w:r w:rsidR="00E31131">
        <w:rPr>
          <w:rStyle w:val="historyitem"/>
          <w:sz w:val="24"/>
          <w:szCs w:val="24"/>
        </w:rPr>
        <w:t xml:space="preserve"> от 23</w:t>
      </w:r>
      <w:r w:rsidR="00E31131">
        <w:rPr>
          <w:rStyle w:val="historyitem"/>
          <w:sz w:val="24"/>
          <w:szCs w:val="24"/>
          <w:lang w:val="bg-BG"/>
        </w:rPr>
        <w:t>.06.</w:t>
      </w:r>
      <w:r w:rsidRPr="00752063">
        <w:rPr>
          <w:rStyle w:val="historyitem"/>
          <w:sz w:val="24"/>
          <w:szCs w:val="24"/>
        </w:rPr>
        <w:t xml:space="preserve"> 2015г.</w:t>
      </w:r>
    </w:p>
    <w:p w:rsidR="00017D7E" w:rsidRPr="00C013DF" w:rsidRDefault="00017D7E" w:rsidP="00017D7E">
      <w:pPr>
        <w:tabs>
          <w:tab w:val="left" w:pos="1094"/>
        </w:tabs>
        <w:autoSpaceDE w:val="0"/>
        <w:autoSpaceDN w:val="0"/>
        <w:adjustRightInd w:val="0"/>
        <w:spacing w:before="120" w:after="120" w:line="276" w:lineRule="auto"/>
        <w:ind w:right="72"/>
        <w:jc w:val="both"/>
        <w:rPr>
          <w:spacing w:val="-2"/>
          <w:sz w:val="24"/>
          <w:szCs w:val="24"/>
          <w:lang w:val="en-US"/>
        </w:rPr>
      </w:pPr>
      <w:r>
        <w:rPr>
          <w:spacing w:val="-2"/>
          <w:sz w:val="24"/>
          <w:szCs w:val="24"/>
          <w:highlight w:val="white"/>
          <w:lang w:val="bg-BG"/>
        </w:rPr>
        <w:t xml:space="preserve">               </w:t>
      </w:r>
      <w:r w:rsidR="003D68AF" w:rsidRPr="0063622B">
        <w:rPr>
          <w:spacing w:val="-2"/>
          <w:sz w:val="24"/>
          <w:szCs w:val="24"/>
          <w:highlight w:val="white"/>
          <w:lang w:val="bg-BG"/>
        </w:rPr>
        <w:t>- Наредба No3 за устройството на електрическите уредби и електропроводните линии; Обн., ДВ, бр.90 от 13.10.2004 и ДВ, бр. 91 от 14.10.2004</w:t>
      </w:r>
      <w:r w:rsidR="00E31131">
        <w:rPr>
          <w:spacing w:val="-2"/>
          <w:sz w:val="24"/>
          <w:szCs w:val="24"/>
          <w:highlight w:val="white"/>
          <w:lang w:val="bg-BG"/>
        </w:rPr>
        <w:t xml:space="preserve"> </w:t>
      </w:r>
      <w:r w:rsidR="003D68AF" w:rsidRPr="0063622B">
        <w:rPr>
          <w:spacing w:val="-2"/>
          <w:sz w:val="24"/>
          <w:szCs w:val="24"/>
          <w:highlight w:val="white"/>
          <w:lang w:val="bg-BG"/>
        </w:rPr>
        <w:t>год</w:t>
      </w:r>
      <w:r w:rsidR="00E31131">
        <w:rPr>
          <w:spacing w:val="-2"/>
          <w:sz w:val="24"/>
          <w:szCs w:val="24"/>
          <w:lang w:val="bg-BG"/>
        </w:rPr>
        <w:t>.,</w:t>
      </w:r>
      <w:r w:rsidR="00C44C40">
        <w:rPr>
          <w:rStyle w:val="10"/>
          <w:b w:val="0"/>
          <w:lang w:val="bg-BG"/>
        </w:rPr>
        <w:t>п</w:t>
      </w:r>
      <w:r w:rsidR="00C44C40" w:rsidRPr="00C44C40">
        <w:rPr>
          <w:rStyle w:val="10"/>
          <w:b w:val="0"/>
          <w:lang w:val="bg-BG"/>
        </w:rPr>
        <w:t>осл</w:t>
      </w:r>
      <w:r w:rsidR="00C44C40">
        <w:rPr>
          <w:rStyle w:val="10"/>
          <w:lang w:val="bg-BG"/>
        </w:rPr>
        <w:t>.</w:t>
      </w:r>
      <w:r w:rsidR="00C44C40" w:rsidRPr="00C44C40">
        <w:rPr>
          <w:rStyle w:val="historyitem"/>
          <w:sz w:val="24"/>
          <w:szCs w:val="24"/>
        </w:rPr>
        <w:t>изм. ДВ. бр.</w:t>
      </w:r>
      <w:r w:rsidR="00C44C40" w:rsidRPr="00C44C40">
        <w:rPr>
          <w:rStyle w:val="historyreference"/>
          <w:sz w:val="24"/>
          <w:szCs w:val="24"/>
        </w:rPr>
        <w:t>42</w:t>
      </w:r>
      <w:r w:rsidR="00E31131">
        <w:rPr>
          <w:rStyle w:val="historyitem"/>
          <w:sz w:val="24"/>
          <w:szCs w:val="24"/>
        </w:rPr>
        <w:t xml:space="preserve"> от 9</w:t>
      </w:r>
      <w:r w:rsidR="00E31131">
        <w:rPr>
          <w:rStyle w:val="historyitem"/>
          <w:sz w:val="24"/>
          <w:szCs w:val="24"/>
          <w:lang w:val="bg-BG"/>
        </w:rPr>
        <w:t>.</w:t>
      </w:r>
      <w:r w:rsidR="00E31131">
        <w:rPr>
          <w:rStyle w:val="historyitem"/>
          <w:sz w:val="24"/>
          <w:szCs w:val="24"/>
        </w:rPr>
        <w:t>0</w:t>
      </w:r>
      <w:r w:rsidR="00E31131">
        <w:rPr>
          <w:rStyle w:val="historyitem"/>
          <w:sz w:val="24"/>
          <w:szCs w:val="24"/>
          <w:lang w:val="bg-BG"/>
        </w:rPr>
        <w:t>6.</w:t>
      </w:r>
      <w:r w:rsidR="00C44C40" w:rsidRPr="00C44C40">
        <w:rPr>
          <w:rStyle w:val="historyitem"/>
          <w:sz w:val="24"/>
          <w:szCs w:val="24"/>
        </w:rPr>
        <w:t xml:space="preserve"> 2015г.</w:t>
      </w:r>
      <w:r w:rsidR="00C013DF" w:rsidRPr="00C44C40">
        <w:rPr>
          <w:rStyle w:val="historyitem"/>
          <w:sz w:val="24"/>
          <w:szCs w:val="24"/>
          <w:lang w:val="en-US"/>
        </w:rPr>
        <w:t>)</w:t>
      </w:r>
    </w:p>
    <w:p w:rsidR="003D68AF" w:rsidRPr="0063622B" w:rsidRDefault="003D68AF" w:rsidP="006B5A4B">
      <w:pPr>
        <w:tabs>
          <w:tab w:val="left" w:pos="1094"/>
        </w:tabs>
        <w:autoSpaceDE w:val="0"/>
        <w:autoSpaceDN w:val="0"/>
        <w:adjustRightInd w:val="0"/>
        <w:spacing w:before="120" w:after="120" w:line="276" w:lineRule="auto"/>
        <w:ind w:right="72"/>
        <w:jc w:val="both"/>
        <w:rPr>
          <w:spacing w:val="-2"/>
          <w:sz w:val="24"/>
          <w:szCs w:val="24"/>
          <w:highlight w:val="white"/>
          <w:lang w:val="bg-BG"/>
        </w:rPr>
      </w:pPr>
      <w:r w:rsidRPr="0063622B">
        <w:rPr>
          <w:spacing w:val="-2"/>
          <w:sz w:val="24"/>
          <w:szCs w:val="24"/>
          <w:highlight w:val="white"/>
          <w:lang w:val="bg-BG"/>
        </w:rPr>
        <w:tab/>
        <w:t>- БДС 1786-84 за естествено и изкуствено осветление</w:t>
      </w:r>
    </w:p>
    <w:p w:rsidR="003D68AF" w:rsidRPr="00C44C40" w:rsidRDefault="003D68AF" w:rsidP="00017D7E">
      <w:pPr>
        <w:rPr>
          <w:rFonts w:ascii="Arial" w:hAnsi="Arial" w:cs="Arial"/>
          <w:sz w:val="24"/>
          <w:szCs w:val="24"/>
          <w:lang w:val="bg-BG"/>
        </w:rPr>
      </w:pPr>
      <w:r w:rsidRPr="0063622B">
        <w:rPr>
          <w:sz w:val="24"/>
          <w:szCs w:val="24"/>
          <w:lang w:val="bg-BG"/>
        </w:rPr>
        <w:tab/>
        <w:t>- Наредба № Iз-1971 от 29 октомври 2009 г. за строително-технически правила и норми за осигуряване на безопасност при пожар</w:t>
      </w:r>
      <w:r w:rsidR="00017D7E">
        <w:rPr>
          <w:sz w:val="24"/>
          <w:szCs w:val="24"/>
          <w:lang w:val="en-US"/>
        </w:rPr>
        <w:t>;</w:t>
      </w:r>
      <w:r w:rsidR="00017D7E" w:rsidRPr="00017D7E">
        <w:t xml:space="preserve"> </w:t>
      </w:r>
      <w:r w:rsidR="00017D7E">
        <w:rPr>
          <w:sz w:val="24"/>
          <w:szCs w:val="24"/>
          <w:lang w:val="bg-BG"/>
        </w:rPr>
        <w:t>О</w:t>
      </w:r>
      <w:r w:rsidR="00017D7E" w:rsidRPr="00017D7E">
        <w:rPr>
          <w:sz w:val="24"/>
          <w:szCs w:val="24"/>
          <w:lang w:val="bg-BG"/>
        </w:rPr>
        <w:t>бн., ДВ, бр. 96 от 4.12.2009 г.</w:t>
      </w:r>
      <w:r w:rsidR="00C44C40" w:rsidRPr="00C44C40">
        <w:rPr>
          <w:rStyle w:val="10"/>
        </w:rPr>
        <w:t xml:space="preserve"> </w:t>
      </w:r>
      <w:r w:rsidR="00C44C40">
        <w:rPr>
          <w:rStyle w:val="10"/>
          <w:lang w:val="bg-BG"/>
        </w:rPr>
        <w:t xml:space="preserve"> </w:t>
      </w:r>
      <w:r w:rsidR="00C44C40" w:rsidRPr="00C44C40">
        <w:rPr>
          <w:rStyle w:val="10"/>
          <w:b w:val="0"/>
          <w:lang w:val="bg-BG"/>
        </w:rPr>
        <w:t>посл.</w:t>
      </w:r>
      <w:r w:rsidR="00C44C40" w:rsidRPr="00C44C40">
        <w:rPr>
          <w:rStyle w:val="historyitem"/>
          <w:sz w:val="24"/>
          <w:szCs w:val="24"/>
        </w:rPr>
        <w:t>изм. ДВ. бр.</w:t>
      </w:r>
      <w:r w:rsidR="00C44C40" w:rsidRPr="00C44C40">
        <w:rPr>
          <w:rStyle w:val="historyreference"/>
          <w:sz w:val="24"/>
          <w:szCs w:val="24"/>
        </w:rPr>
        <w:t>8</w:t>
      </w:r>
      <w:r w:rsidR="00E31131">
        <w:rPr>
          <w:rStyle w:val="historyitem"/>
          <w:sz w:val="24"/>
          <w:szCs w:val="24"/>
        </w:rPr>
        <w:t xml:space="preserve"> от 30</w:t>
      </w:r>
      <w:r w:rsidR="00E31131">
        <w:rPr>
          <w:rStyle w:val="historyitem"/>
          <w:sz w:val="24"/>
          <w:szCs w:val="24"/>
          <w:lang w:val="bg-BG"/>
        </w:rPr>
        <w:t>.01.</w:t>
      </w:r>
      <w:r w:rsidR="00C44C40" w:rsidRPr="00C44C40">
        <w:rPr>
          <w:rStyle w:val="historyitem"/>
          <w:sz w:val="24"/>
          <w:szCs w:val="24"/>
        </w:rPr>
        <w:t>2015г.</w:t>
      </w:r>
    </w:p>
    <w:p w:rsidR="003D68AF" w:rsidRPr="0063622B" w:rsidRDefault="003D68AF" w:rsidP="006B5A4B">
      <w:pPr>
        <w:autoSpaceDE w:val="0"/>
        <w:autoSpaceDN w:val="0"/>
        <w:adjustRightInd w:val="0"/>
        <w:spacing w:before="120" w:after="120" w:line="276" w:lineRule="auto"/>
        <w:ind w:firstLine="708"/>
        <w:jc w:val="both"/>
        <w:rPr>
          <w:sz w:val="24"/>
          <w:szCs w:val="24"/>
          <w:highlight w:val="white"/>
          <w:lang w:val="bg-BG"/>
        </w:rPr>
      </w:pPr>
      <w:r w:rsidRPr="0063622B">
        <w:rPr>
          <w:b/>
          <w:bCs/>
          <w:spacing w:val="1"/>
          <w:sz w:val="24"/>
          <w:szCs w:val="24"/>
          <w:highlight w:val="white"/>
          <w:lang w:val="bg-BG"/>
        </w:rPr>
        <w:t>3.2. Общи изисквания.</w:t>
      </w:r>
    </w:p>
    <w:p w:rsidR="003D68AF" w:rsidRPr="0063622B" w:rsidRDefault="003D68AF" w:rsidP="006B5A4B">
      <w:pPr>
        <w:tabs>
          <w:tab w:val="left" w:pos="734"/>
        </w:tabs>
        <w:autoSpaceDE w:val="0"/>
        <w:autoSpaceDN w:val="0"/>
        <w:adjustRightInd w:val="0"/>
        <w:spacing w:before="120" w:after="120" w:line="276" w:lineRule="auto"/>
        <w:jc w:val="both"/>
        <w:rPr>
          <w:sz w:val="24"/>
          <w:szCs w:val="24"/>
          <w:highlight w:val="white"/>
          <w:lang w:val="bg-BG"/>
        </w:rPr>
      </w:pPr>
      <w:r w:rsidRPr="0063622B">
        <w:rPr>
          <w:sz w:val="24"/>
          <w:szCs w:val="24"/>
          <w:highlight w:val="white"/>
          <w:lang w:val="bg-BG"/>
        </w:rPr>
        <w:tab/>
        <w:t>Ръководствата на участниците са задължени да осигурят необходимото работно облекло и лични предпазни средства.</w:t>
      </w:r>
    </w:p>
    <w:p w:rsidR="003D68AF" w:rsidRPr="0063622B" w:rsidRDefault="003D68AF" w:rsidP="006B5A4B">
      <w:pPr>
        <w:tabs>
          <w:tab w:val="left" w:pos="734"/>
        </w:tabs>
        <w:autoSpaceDE w:val="0"/>
        <w:autoSpaceDN w:val="0"/>
        <w:adjustRightInd w:val="0"/>
        <w:spacing w:before="120" w:after="120" w:line="276" w:lineRule="auto"/>
        <w:jc w:val="both"/>
        <w:rPr>
          <w:spacing w:val="-14"/>
          <w:sz w:val="24"/>
          <w:szCs w:val="24"/>
          <w:highlight w:val="white"/>
          <w:lang w:val="bg-BG"/>
        </w:rPr>
      </w:pPr>
      <w:r w:rsidRPr="0063622B">
        <w:rPr>
          <w:spacing w:val="2"/>
          <w:sz w:val="24"/>
          <w:szCs w:val="24"/>
          <w:highlight w:val="white"/>
          <w:lang w:val="bg-BG"/>
        </w:rPr>
        <w:tab/>
        <w:t>Работещите в условия на влага, вода и други подобни да ползват гумени ботуши.</w:t>
      </w:r>
    </w:p>
    <w:p w:rsidR="003D68AF" w:rsidRPr="0063622B" w:rsidRDefault="003D68AF" w:rsidP="006B5A4B">
      <w:pPr>
        <w:tabs>
          <w:tab w:val="left" w:pos="734"/>
        </w:tabs>
        <w:autoSpaceDE w:val="0"/>
        <w:autoSpaceDN w:val="0"/>
        <w:adjustRightInd w:val="0"/>
        <w:spacing w:before="120" w:after="120" w:line="276" w:lineRule="auto"/>
        <w:jc w:val="both"/>
        <w:rPr>
          <w:spacing w:val="-20"/>
          <w:sz w:val="24"/>
          <w:szCs w:val="24"/>
          <w:highlight w:val="white"/>
          <w:lang w:val="bg-BG"/>
        </w:rPr>
      </w:pPr>
      <w:r w:rsidRPr="0063622B">
        <w:rPr>
          <w:spacing w:val="1"/>
          <w:sz w:val="24"/>
          <w:szCs w:val="24"/>
          <w:highlight w:val="white"/>
          <w:lang w:val="bg-BG"/>
        </w:rPr>
        <w:tab/>
        <w:t xml:space="preserve">Всеки работник или служител, който постъпва за първи път на работа или преминава </w:t>
      </w:r>
      <w:r w:rsidRPr="0063622B">
        <w:rPr>
          <w:spacing w:val="4"/>
          <w:sz w:val="24"/>
          <w:szCs w:val="24"/>
          <w:highlight w:val="white"/>
          <w:lang w:val="bg-BG"/>
        </w:rPr>
        <w:t xml:space="preserve">на друга работа, независимо от неговата подготовка и квалификация се допуска на </w:t>
      </w:r>
      <w:r w:rsidRPr="0063622B">
        <w:rPr>
          <w:spacing w:val="5"/>
          <w:sz w:val="24"/>
          <w:szCs w:val="24"/>
          <w:highlight w:val="white"/>
          <w:lang w:val="bg-BG"/>
        </w:rPr>
        <w:t xml:space="preserve">работа само след като бъде подробно инструктиран за правилата на безопасност и </w:t>
      </w:r>
      <w:r w:rsidRPr="0063622B">
        <w:rPr>
          <w:spacing w:val="-5"/>
          <w:sz w:val="24"/>
          <w:szCs w:val="24"/>
          <w:highlight w:val="white"/>
          <w:lang w:val="bg-BG"/>
        </w:rPr>
        <w:t>хигиена на труда.</w:t>
      </w:r>
    </w:p>
    <w:p w:rsidR="003D68AF" w:rsidRPr="0063622B" w:rsidRDefault="003D68AF" w:rsidP="006B5A4B">
      <w:pPr>
        <w:tabs>
          <w:tab w:val="left" w:pos="734"/>
        </w:tabs>
        <w:autoSpaceDE w:val="0"/>
        <w:autoSpaceDN w:val="0"/>
        <w:adjustRightInd w:val="0"/>
        <w:spacing w:before="120" w:after="120" w:line="276" w:lineRule="auto"/>
        <w:jc w:val="both"/>
        <w:rPr>
          <w:spacing w:val="-18"/>
          <w:sz w:val="24"/>
          <w:szCs w:val="24"/>
          <w:highlight w:val="white"/>
          <w:lang w:val="bg-BG"/>
        </w:rPr>
      </w:pPr>
      <w:r w:rsidRPr="0063622B">
        <w:rPr>
          <w:spacing w:val="-4"/>
          <w:sz w:val="24"/>
          <w:szCs w:val="24"/>
          <w:highlight w:val="white"/>
          <w:lang w:val="bg-BG"/>
        </w:rPr>
        <w:tab/>
        <w:t xml:space="preserve">Забранява се на работниците без разрешение да извършват каквито и да е работи, не </w:t>
      </w:r>
      <w:r w:rsidRPr="0063622B">
        <w:rPr>
          <w:spacing w:val="-1"/>
          <w:sz w:val="24"/>
          <w:szCs w:val="24"/>
          <w:highlight w:val="white"/>
          <w:lang w:val="bg-BG"/>
        </w:rPr>
        <w:t xml:space="preserve">влизащи в кръга на техните постоянни задължения, освен от необходимост за </w:t>
      </w:r>
      <w:r w:rsidRPr="0063622B">
        <w:rPr>
          <w:spacing w:val="-5"/>
          <w:sz w:val="24"/>
          <w:szCs w:val="24"/>
          <w:highlight w:val="white"/>
          <w:lang w:val="bg-BG"/>
        </w:rPr>
        <w:t>предотвратяване на авария и то по нареждане на възложителя.</w:t>
      </w:r>
    </w:p>
    <w:p w:rsidR="003D68AF" w:rsidRPr="0063622B" w:rsidRDefault="003D68AF" w:rsidP="006B5A4B">
      <w:pPr>
        <w:tabs>
          <w:tab w:val="left" w:pos="730"/>
        </w:tabs>
        <w:autoSpaceDE w:val="0"/>
        <w:autoSpaceDN w:val="0"/>
        <w:adjustRightInd w:val="0"/>
        <w:spacing w:before="120" w:after="120" w:line="276" w:lineRule="auto"/>
        <w:jc w:val="both"/>
        <w:rPr>
          <w:spacing w:val="-23"/>
          <w:sz w:val="24"/>
          <w:szCs w:val="24"/>
          <w:highlight w:val="white"/>
          <w:lang w:val="bg-BG"/>
        </w:rPr>
      </w:pPr>
      <w:r w:rsidRPr="0063622B">
        <w:rPr>
          <w:spacing w:val="-4"/>
          <w:sz w:val="24"/>
          <w:szCs w:val="24"/>
          <w:highlight w:val="white"/>
          <w:lang w:val="bg-BG"/>
        </w:rPr>
        <w:tab/>
        <w:t xml:space="preserve">Задължително е спазването на Правилника за противопожарна охрана. Ръководството на </w:t>
      </w:r>
      <w:r w:rsidRPr="0063622B">
        <w:rPr>
          <w:spacing w:val="-1"/>
          <w:sz w:val="24"/>
          <w:szCs w:val="24"/>
          <w:highlight w:val="white"/>
          <w:lang w:val="bg-BG"/>
        </w:rPr>
        <w:t>обекта е длъжно да изпълнява всички мероприятия по този правилник.</w:t>
      </w:r>
    </w:p>
    <w:p w:rsidR="003D68AF" w:rsidRPr="0063622B" w:rsidRDefault="003D68AF" w:rsidP="006B5A4B">
      <w:pPr>
        <w:tabs>
          <w:tab w:val="left" w:pos="730"/>
        </w:tabs>
        <w:autoSpaceDE w:val="0"/>
        <w:autoSpaceDN w:val="0"/>
        <w:adjustRightInd w:val="0"/>
        <w:spacing w:before="120" w:after="120" w:line="276" w:lineRule="auto"/>
        <w:jc w:val="both"/>
        <w:rPr>
          <w:spacing w:val="-21"/>
          <w:sz w:val="24"/>
          <w:szCs w:val="24"/>
          <w:highlight w:val="white"/>
          <w:lang w:val="bg-BG"/>
        </w:rPr>
      </w:pPr>
      <w:r w:rsidRPr="0063622B">
        <w:rPr>
          <w:spacing w:val="-2"/>
          <w:sz w:val="24"/>
          <w:szCs w:val="24"/>
          <w:highlight w:val="white"/>
          <w:lang w:val="bg-BG"/>
        </w:rPr>
        <w:tab/>
        <w:t xml:space="preserve">На всяка машина, участваща в дейностите, свързани с предмета на договора, да има </w:t>
      </w:r>
      <w:r w:rsidRPr="0063622B">
        <w:rPr>
          <w:spacing w:val="-4"/>
          <w:sz w:val="24"/>
          <w:szCs w:val="24"/>
          <w:highlight w:val="white"/>
          <w:lang w:val="bg-BG"/>
        </w:rPr>
        <w:t>пълно комплектувана с медикаменти аптечка.</w:t>
      </w:r>
    </w:p>
    <w:p w:rsidR="003D68AF" w:rsidRDefault="003D68AF" w:rsidP="007F38FA">
      <w:pPr>
        <w:tabs>
          <w:tab w:val="left" w:pos="730"/>
        </w:tabs>
        <w:autoSpaceDE w:val="0"/>
        <w:autoSpaceDN w:val="0"/>
        <w:adjustRightInd w:val="0"/>
        <w:spacing w:before="120" w:after="120" w:line="276" w:lineRule="auto"/>
        <w:jc w:val="both"/>
        <w:rPr>
          <w:spacing w:val="-4"/>
          <w:sz w:val="24"/>
          <w:szCs w:val="24"/>
          <w:highlight w:val="white"/>
          <w:lang w:val="bg-BG"/>
        </w:rPr>
      </w:pPr>
      <w:r w:rsidRPr="0063622B">
        <w:rPr>
          <w:spacing w:val="-4"/>
          <w:sz w:val="24"/>
          <w:szCs w:val="24"/>
          <w:highlight w:val="white"/>
          <w:lang w:val="bg-BG"/>
        </w:rPr>
        <w:tab/>
        <w:t>Да се пазят от повреди положени подземни и други инсталации и съоръжения, като предварително се обозначат и маркират.</w:t>
      </w:r>
    </w:p>
    <w:p w:rsidR="003D68AF" w:rsidRPr="0063622B" w:rsidRDefault="003D68AF" w:rsidP="006B5A4B">
      <w:pPr>
        <w:autoSpaceDE w:val="0"/>
        <w:autoSpaceDN w:val="0"/>
        <w:adjustRightInd w:val="0"/>
        <w:spacing w:before="120" w:after="120" w:line="276" w:lineRule="auto"/>
        <w:jc w:val="both"/>
        <w:rPr>
          <w:b/>
          <w:bCs/>
          <w:spacing w:val="5"/>
          <w:sz w:val="24"/>
          <w:szCs w:val="24"/>
          <w:highlight w:val="white"/>
          <w:lang w:val="bg-BG"/>
        </w:rPr>
      </w:pPr>
      <w:r w:rsidRPr="0063622B">
        <w:rPr>
          <w:b/>
          <w:bCs/>
          <w:spacing w:val="5"/>
          <w:sz w:val="24"/>
          <w:szCs w:val="24"/>
          <w:highlight w:val="white"/>
          <w:lang w:val="bg-BG"/>
        </w:rPr>
        <w:tab/>
        <w:t>3.3. Работа с машини.</w:t>
      </w:r>
    </w:p>
    <w:p w:rsidR="003D68AF" w:rsidRPr="0063622B" w:rsidRDefault="003D68AF" w:rsidP="006B5A4B">
      <w:pPr>
        <w:tabs>
          <w:tab w:val="left" w:pos="720"/>
        </w:tabs>
        <w:autoSpaceDE w:val="0"/>
        <w:autoSpaceDN w:val="0"/>
        <w:adjustRightInd w:val="0"/>
        <w:spacing w:before="120" w:after="120" w:line="276" w:lineRule="auto"/>
        <w:jc w:val="both"/>
        <w:rPr>
          <w:spacing w:val="-4"/>
          <w:sz w:val="24"/>
          <w:szCs w:val="24"/>
          <w:highlight w:val="white"/>
          <w:lang w:val="bg-BG"/>
        </w:rPr>
      </w:pPr>
      <w:r w:rsidRPr="0063622B">
        <w:rPr>
          <w:spacing w:val="12"/>
          <w:sz w:val="24"/>
          <w:szCs w:val="24"/>
          <w:highlight w:val="white"/>
          <w:lang w:val="bg-BG"/>
        </w:rPr>
        <w:tab/>
        <w:t xml:space="preserve">Работници, които обслужват и управляват машините трябва да бъдат снабдени с инструкции, съдържащи изискванията по техника на безопасността, </w:t>
      </w:r>
      <w:r w:rsidRPr="0063622B">
        <w:rPr>
          <w:spacing w:val="2"/>
          <w:sz w:val="24"/>
          <w:szCs w:val="24"/>
          <w:highlight w:val="white"/>
          <w:lang w:val="bg-BG"/>
        </w:rPr>
        <w:t xml:space="preserve">указанията на сигналната система, правилата за управление на машината, правилата за </w:t>
      </w:r>
      <w:r w:rsidRPr="0063622B">
        <w:rPr>
          <w:spacing w:val="-4"/>
          <w:sz w:val="24"/>
          <w:szCs w:val="24"/>
          <w:highlight w:val="white"/>
          <w:lang w:val="bg-BG"/>
        </w:rPr>
        <w:t>определено натоварване и допустимата скорост на работа на машината и др.</w:t>
      </w:r>
    </w:p>
    <w:p w:rsidR="003D68AF" w:rsidRPr="0063622B" w:rsidRDefault="003D68AF" w:rsidP="006B5A4B">
      <w:pPr>
        <w:tabs>
          <w:tab w:val="left" w:pos="720"/>
        </w:tabs>
        <w:autoSpaceDE w:val="0"/>
        <w:autoSpaceDN w:val="0"/>
        <w:adjustRightInd w:val="0"/>
        <w:spacing w:before="120" w:after="120" w:line="276" w:lineRule="auto"/>
        <w:jc w:val="both"/>
        <w:rPr>
          <w:sz w:val="24"/>
          <w:szCs w:val="24"/>
          <w:highlight w:val="white"/>
          <w:lang w:val="bg-BG"/>
        </w:rPr>
      </w:pPr>
      <w:r w:rsidRPr="0063622B">
        <w:rPr>
          <w:spacing w:val="-4"/>
          <w:sz w:val="24"/>
          <w:szCs w:val="24"/>
          <w:highlight w:val="white"/>
          <w:lang w:val="bg-BG"/>
        </w:rPr>
        <w:tab/>
      </w:r>
      <w:r w:rsidRPr="0063622B">
        <w:rPr>
          <w:sz w:val="24"/>
          <w:szCs w:val="24"/>
          <w:highlight w:val="white"/>
          <w:lang w:val="bg-BG"/>
        </w:rPr>
        <w:t>Забранява се ползването на агрегати, машини и инструменти, които да не са обезопасени и изпитани съгласно ПТБ – гл. VІ, т.1.</w:t>
      </w:r>
    </w:p>
    <w:p w:rsidR="003D68AF" w:rsidRPr="0063622B" w:rsidRDefault="003D68AF" w:rsidP="006B5A4B">
      <w:pPr>
        <w:tabs>
          <w:tab w:val="left" w:pos="720"/>
        </w:tabs>
        <w:autoSpaceDE w:val="0"/>
        <w:autoSpaceDN w:val="0"/>
        <w:adjustRightInd w:val="0"/>
        <w:spacing w:before="120" w:after="120" w:line="276" w:lineRule="auto"/>
        <w:jc w:val="both"/>
        <w:rPr>
          <w:sz w:val="24"/>
          <w:szCs w:val="24"/>
          <w:highlight w:val="white"/>
          <w:lang w:val="bg-BG"/>
        </w:rPr>
      </w:pPr>
      <w:r w:rsidRPr="0063622B">
        <w:rPr>
          <w:sz w:val="24"/>
          <w:szCs w:val="24"/>
          <w:highlight w:val="white"/>
          <w:lang w:val="bg-BG"/>
        </w:rPr>
        <w:tab/>
        <w:t>Противопожарна охрана.</w:t>
      </w:r>
    </w:p>
    <w:p w:rsidR="003D68AF" w:rsidRPr="0063622B" w:rsidRDefault="003D68AF" w:rsidP="006B5A4B">
      <w:pPr>
        <w:tabs>
          <w:tab w:val="left" w:pos="725"/>
        </w:tabs>
        <w:autoSpaceDE w:val="0"/>
        <w:autoSpaceDN w:val="0"/>
        <w:adjustRightInd w:val="0"/>
        <w:spacing w:before="120" w:after="120" w:line="276" w:lineRule="auto"/>
        <w:jc w:val="both"/>
        <w:rPr>
          <w:i/>
          <w:iCs/>
          <w:sz w:val="24"/>
          <w:szCs w:val="24"/>
          <w:highlight w:val="white"/>
          <w:lang w:val="bg-BG"/>
        </w:rPr>
      </w:pPr>
      <w:r w:rsidRPr="0063622B">
        <w:rPr>
          <w:sz w:val="24"/>
          <w:szCs w:val="24"/>
          <w:highlight w:val="white"/>
          <w:lang w:val="bg-BG"/>
        </w:rPr>
        <w:tab/>
        <w:t>Забранява се гасенето с вода на запалени течни горива. Същото да се извършва с пясък или със специални пенообразуващи и други подходящи пожарогасителни средства;</w:t>
      </w:r>
    </w:p>
    <w:p w:rsidR="003D68AF" w:rsidRPr="0063622B" w:rsidRDefault="003D68AF" w:rsidP="006B5A4B">
      <w:pPr>
        <w:tabs>
          <w:tab w:val="left" w:pos="725"/>
        </w:tabs>
        <w:autoSpaceDE w:val="0"/>
        <w:autoSpaceDN w:val="0"/>
        <w:adjustRightInd w:val="0"/>
        <w:spacing w:before="120" w:after="120" w:line="276" w:lineRule="auto"/>
        <w:jc w:val="both"/>
        <w:rPr>
          <w:i/>
          <w:iCs/>
          <w:sz w:val="24"/>
          <w:szCs w:val="24"/>
          <w:highlight w:val="white"/>
          <w:lang w:val="bg-BG"/>
        </w:rPr>
      </w:pPr>
      <w:r w:rsidRPr="0063622B">
        <w:rPr>
          <w:sz w:val="24"/>
          <w:szCs w:val="24"/>
          <w:highlight w:val="white"/>
          <w:lang w:val="bg-BG"/>
        </w:rPr>
        <w:tab/>
        <w:t>Пушенето и паленето на огън да става на определени за целта пожаро-обезопасени места.</w:t>
      </w:r>
    </w:p>
    <w:p w:rsidR="003D68AF" w:rsidRPr="0063622B" w:rsidRDefault="003D68AF" w:rsidP="006B5A4B">
      <w:pPr>
        <w:tabs>
          <w:tab w:val="left" w:pos="725"/>
        </w:tabs>
        <w:autoSpaceDE w:val="0"/>
        <w:autoSpaceDN w:val="0"/>
        <w:adjustRightInd w:val="0"/>
        <w:spacing w:before="120" w:after="120" w:line="276" w:lineRule="auto"/>
        <w:jc w:val="both"/>
        <w:rPr>
          <w:i/>
          <w:iCs/>
          <w:sz w:val="24"/>
          <w:szCs w:val="24"/>
          <w:highlight w:val="white"/>
          <w:lang w:val="bg-BG"/>
        </w:rPr>
      </w:pPr>
      <w:r w:rsidRPr="0063622B">
        <w:rPr>
          <w:sz w:val="24"/>
          <w:szCs w:val="24"/>
          <w:highlight w:val="white"/>
          <w:lang w:val="bg-BG"/>
        </w:rPr>
        <w:tab/>
        <w:t>В случай на пожар, да не се гасят с вода варели с нефт и нефтопродукти и др;</w:t>
      </w:r>
    </w:p>
    <w:p w:rsidR="003D68AF" w:rsidRPr="0063622B" w:rsidRDefault="003D68AF" w:rsidP="006B5A4B">
      <w:pPr>
        <w:tabs>
          <w:tab w:val="left" w:pos="725"/>
        </w:tabs>
        <w:autoSpaceDE w:val="0"/>
        <w:autoSpaceDN w:val="0"/>
        <w:adjustRightInd w:val="0"/>
        <w:spacing w:before="120" w:after="120" w:line="276" w:lineRule="auto"/>
        <w:jc w:val="both"/>
        <w:rPr>
          <w:i/>
          <w:iCs/>
          <w:sz w:val="24"/>
          <w:szCs w:val="24"/>
          <w:highlight w:val="white"/>
          <w:lang w:val="bg-BG"/>
        </w:rPr>
      </w:pPr>
      <w:r w:rsidRPr="0063622B">
        <w:rPr>
          <w:spacing w:val="6"/>
          <w:sz w:val="24"/>
          <w:szCs w:val="24"/>
          <w:highlight w:val="white"/>
          <w:lang w:val="bg-BG"/>
        </w:rPr>
        <w:tab/>
      </w:r>
      <w:r w:rsidRPr="0063622B">
        <w:rPr>
          <w:sz w:val="24"/>
          <w:szCs w:val="24"/>
          <w:highlight w:val="white"/>
          <w:lang w:val="bg-BG"/>
        </w:rPr>
        <w:t>В края на работното време всеки работник е длъжен да провери и да остави в пожарнобезопасно състояние своето работно място, машините и съоръженията, с които работи;</w:t>
      </w:r>
    </w:p>
    <w:p w:rsidR="003D68AF" w:rsidRPr="0063622B" w:rsidRDefault="003D68AF" w:rsidP="006B5A4B">
      <w:pPr>
        <w:tabs>
          <w:tab w:val="left" w:pos="725"/>
        </w:tabs>
        <w:autoSpaceDE w:val="0"/>
        <w:autoSpaceDN w:val="0"/>
        <w:adjustRightInd w:val="0"/>
        <w:spacing w:before="120" w:after="120" w:line="276" w:lineRule="auto"/>
        <w:jc w:val="both"/>
        <w:rPr>
          <w:i/>
          <w:iCs/>
          <w:sz w:val="24"/>
          <w:szCs w:val="24"/>
          <w:highlight w:val="white"/>
          <w:lang w:val="bg-BG"/>
        </w:rPr>
      </w:pPr>
      <w:r w:rsidRPr="0063622B">
        <w:rPr>
          <w:sz w:val="24"/>
          <w:szCs w:val="24"/>
          <w:highlight w:val="white"/>
          <w:lang w:val="bg-BG"/>
        </w:rPr>
        <w:tab/>
        <w:t>Територията на обекта редовно да се почиства от горими отпадъци;</w:t>
      </w:r>
    </w:p>
    <w:p w:rsidR="003D68AF" w:rsidRPr="0063622B" w:rsidRDefault="003D68AF" w:rsidP="006B5A4B">
      <w:pPr>
        <w:tabs>
          <w:tab w:val="left" w:pos="725"/>
        </w:tabs>
        <w:autoSpaceDE w:val="0"/>
        <w:autoSpaceDN w:val="0"/>
        <w:adjustRightInd w:val="0"/>
        <w:spacing w:before="120" w:after="120" w:line="276" w:lineRule="auto"/>
        <w:jc w:val="both"/>
        <w:rPr>
          <w:i/>
          <w:iCs/>
          <w:sz w:val="24"/>
          <w:szCs w:val="24"/>
          <w:highlight w:val="white"/>
          <w:lang w:val="bg-BG"/>
        </w:rPr>
      </w:pPr>
      <w:r w:rsidRPr="0063622B">
        <w:rPr>
          <w:sz w:val="24"/>
          <w:szCs w:val="24"/>
          <w:highlight w:val="white"/>
          <w:lang w:val="bg-BG"/>
        </w:rPr>
        <w:tab/>
        <w:t>Достъпът да подръчните уреди и съоръжения за пожарогасене, до пожарните кранове и хидранти, до сградите, складовете и съоръженията да се поддържат винаги свободни;</w:t>
      </w:r>
    </w:p>
    <w:p w:rsidR="003D68AF" w:rsidRPr="007F38FA" w:rsidRDefault="003D68AF" w:rsidP="007F38FA">
      <w:pPr>
        <w:tabs>
          <w:tab w:val="left" w:pos="725"/>
        </w:tabs>
        <w:autoSpaceDE w:val="0"/>
        <w:autoSpaceDN w:val="0"/>
        <w:adjustRightInd w:val="0"/>
        <w:spacing w:before="120" w:after="120" w:line="276" w:lineRule="auto"/>
        <w:jc w:val="both"/>
        <w:rPr>
          <w:i/>
          <w:iCs/>
          <w:sz w:val="24"/>
          <w:szCs w:val="24"/>
          <w:highlight w:val="white"/>
          <w:lang w:val="bg-BG"/>
        </w:rPr>
      </w:pPr>
      <w:r w:rsidRPr="0063622B">
        <w:rPr>
          <w:sz w:val="24"/>
          <w:szCs w:val="24"/>
          <w:highlight w:val="white"/>
          <w:lang w:val="bg-BG"/>
        </w:rPr>
        <w:tab/>
        <w:t>Забранява се складирането на материали, съоръжения и машини, както и паркирането на превозни средства по пътя и подхода към противопожарните уреди, съоръжения и инсталациите за пожароизвестяване и пожарогасене;</w:t>
      </w:r>
    </w:p>
    <w:p w:rsidR="003D68AF" w:rsidRPr="0063622B" w:rsidRDefault="003D68AF" w:rsidP="00507561">
      <w:pPr>
        <w:autoSpaceDE w:val="0"/>
        <w:autoSpaceDN w:val="0"/>
        <w:adjustRightInd w:val="0"/>
        <w:spacing w:before="120" w:after="120" w:line="276" w:lineRule="auto"/>
        <w:ind w:firstLine="708"/>
        <w:rPr>
          <w:b/>
          <w:bCs/>
          <w:sz w:val="24"/>
          <w:szCs w:val="24"/>
          <w:highlight w:val="white"/>
          <w:lang w:val="bg-BG"/>
        </w:rPr>
      </w:pPr>
      <w:r w:rsidRPr="0063622B">
        <w:rPr>
          <w:b/>
          <w:bCs/>
          <w:sz w:val="24"/>
          <w:szCs w:val="24"/>
          <w:highlight w:val="white"/>
          <w:lang w:val="bg-BG"/>
        </w:rPr>
        <w:t>3.4. БХТПБ  по ВРЕМЕ на ЕКСПЛОАТАЦИЯТА</w:t>
      </w:r>
    </w:p>
    <w:p w:rsidR="003D68AF" w:rsidRPr="0063622B" w:rsidRDefault="003D68AF" w:rsidP="006B5A4B">
      <w:pPr>
        <w:autoSpaceDE w:val="0"/>
        <w:autoSpaceDN w:val="0"/>
        <w:adjustRightInd w:val="0"/>
        <w:spacing w:before="120" w:after="120" w:line="276" w:lineRule="auto"/>
        <w:ind w:firstLine="708"/>
        <w:jc w:val="both"/>
        <w:rPr>
          <w:sz w:val="24"/>
          <w:szCs w:val="24"/>
          <w:highlight w:val="white"/>
          <w:lang w:val="bg-BG"/>
        </w:rPr>
      </w:pPr>
      <w:r w:rsidRPr="0063622B">
        <w:rPr>
          <w:sz w:val="24"/>
          <w:szCs w:val="24"/>
          <w:highlight w:val="white"/>
          <w:lang w:val="bg-BG"/>
        </w:rPr>
        <w:t>Услугите се извършват при строго съблюдаване на техниката на безопасност и охрана на труда, както и всички изисквания по ППО (Закон за здравословни и безопасни условия на труд). Задължително се прави застраховане по чл. 171 от ЗУТ и по Наредбата за задължително застраховане на работниците и служителите за риска „трудова злополука”, важащо за целия период на договора.</w:t>
      </w:r>
    </w:p>
    <w:p w:rsidR="003D68AF" w:rsidRPr="0063622B" w:rsidRDefault="003D68AF" w:rsidP="006B5A4B">
      <w:pPr>
        <w:autoSpaceDE w:val="0"/>
        <w:autoSpaceDN w:val="0"/>
        <w:adjustRightInd w:val="0"/>
        <w:spacing w:before="120" w:after="120" w:line="276" w:lineRule="auto"/>
        <w:ind w:firstLine="708"/>
        <w:jc w:val="both"/>
        <w:rPr>
          <w:sz w:val="24"/>
          <w:szCs w:val="24"/>
          <w:highlight w:val="white"/>
          <w:lang w:val="bg-BG"/>
        </w:rPr>
      </w:pPr>
      <w:r w:rsidRPr="0063622B">
        <w:rPr>
          <w:sz w:val="24"/>
          <w:szCs w:val="24"/>
          <w:highlight w:val="white"/>
          <w:lang w:val="bg-BG"/>
        </w:rPr>
        <w:t xml:space="preserve">При организиране и осъществяване на трудовата дейност при експлоатацията се изпълняват изискванията на Наредба № 2 за минималните изисквания за здравословни и безопасни условия на труд при извършване на строителни и монтажни работи </w:t>
      </w:r>
      <w:r w:rsidRPr="00C013DF">
        <w:rPr>
          <w:sz w:val="24"/>
          <w:szCs w:val="24"/>
          <w:highlight w:val="white"/>
          <w:lang w:val="bg-BG"/>
        </w:rPr>
        <w:t>(</w:t>
      </w:r>
      <w:r w:rsidR="00E31131">
        <w:rPr>
          <w:sz w:val="24"/>
          <w:szCs w:val="24"/>
        </w:rPr>
        <w:t>Обн. ДВ. бр.37 от 4</w:t>
      </w:r>
      <w:r w:rsidR="00E31131">
        <w:rPr>
          <w:sz w:val="24"/>
          <w:szCs w:val="24"/>
          <w:lang w:val="bg-BG"/>
        </w:rPr>
        <w:t>.05.</w:t>
      </w:r>
      <w:r w:rsidR="00C013DF" w:rsidRPr="00C013DF">
        <w:rPr>
          <w:sz w:val="24"/>
          <w:szCs w:val="24"/>
        </w:rPr>
        <w:t xml:space="preserve"> 2004</w:t>
      </w:r>
      <w:r w:rsidR="00E31131">
        <w:rPr>
          <w:sz w:val="24"/>
          <w:szCs w:val="24"/>
        </w:rPr>
        <w:t>г., попр. ДВ. бр.98 от 5</w:t>
      </w:r>
      <w:r w:rsidR="00E31131">
        <w:rPr>
          <w:sz w:val="24"/>
          <w:szCs w:val="24"/>
          <w:lang w:val="bg-BG"/>
        </w:rPr>
        <w:t>.11.</w:t>
      </w:r>
      <w:r w:rsidR="00C013DF" w:rsidRPr="00C013DF">
        <w:rPr>
          <w:sz w:val="24"/>
          <w:szCs w:val="24"/>
        </w:rPr>
        <w:t xml:space="preserve"> 2004г., </w:t>
      </w:r>
      <w:r w:rsidR="00E31131">
        <w:rPr>
          <w:sz w:val="24"/>
          <w:szCs w:val="24"/>
          <w:lang w:val="bg-BG"/>
        </w:rPr>
        <w:t>посл.</w:t>
      </w:r>
      <w:r w:rsidR="00E31131">
        <w:rPr>
          <w:sz w:val="24"/>
          <w:szCs w:val="24"/>
        </w:rPr>
        <w:t>изм. ДВ. бр.102 от 19</w:t>
      </w:r>
      <w:r w:rsidR="00E31131">
        <w:rPr>
          <w:sz w:val="24"/>
          <w:szCs w:val="24"/>
          <w:lang w:val="bg-BG"/>
        </w:rPr>
        <w:t>.12.</w:t>
      </w:r>
      <w:r w:rsidR="00C013DF" w:rsidRPr="00C013DF">
        <w:rPr>
          <w:sz w:val="24"/>
          <w:szCs w:val="24"/>
        </w:rPr>
        <w:t xml:space="preserve"> 2006г.</w:t>
      </w:r>
      <w:r w:rsidRPr="00C013DF">
        <w:rPr>
          <w:sz w:val="24"/>
          <w:szCs w:val="24"/>
          <w:highlight w:val="white"/>
          <w:lang w:val="bg-BG"/>
        </w:rPr>
        <w:t>)</w:t>
      </w:r>
      <w:r w:rsidRPr="0063622B">
        <w:rPr>
          <w:sz w:val="24"/>
          <w:szCs w:val="24"/>
          <w:highlight w:val="white"/>
          <w:lang w:val="bg-BG"/>
        </w:rPr>
        <w:t>,</w:t>
      </w:r>
      <w:r w:rsidR="00C013DF">
        <w:rPr>
          <w:sz w:val="24"/>
          <w:szCs w:val="24"/>
          <w:lang w:val="en-US"/>
        </w:rPr>
        <w:t xml:space="preserve"> </w:t>
      </w:r>
      <w:r w:rsidRPr="0063622B">
        <w:rPr>
          <w:sz w:val="24"/>
          <w:szCs w:val="24"/>
          <w:lang w:val="bg-BG"/>
        </w:rPr>
        <w:t xml:space="preserve">Наредба № РД-07/8 от 20 декември 2008 г. за минималните изисквания за знаци и сигнали за безопасност и/или здраве при работа, </w:t>
      </w:r>
      <w:r w:rsidR="001B45D9">
        <w:rPr>
          <w:sz w:val="24"/>
          <w:szCs w:val="24"/>
          <w:lang w:val="en-US"/>
        </w:rPr>
        <w:t>(</w:t>
      </w:r>
      <w:r w:rsidR="00EB3757">
        <w:rPr>
          <w:sz w:val="24"/>
          <w:szCs w:val="24"/>
          <w:lang w:val="bg-BG"/>
        </w:rPr>
        <w:t>Обн. ДВ. бр.3 от 13.01.</w:t>
      </w:r>
      <w:r w:rsidRPr="0063622B">
        <w:rPr>
          <w:sz w:val="24"/>
          <w:szCs w:val="24"/>
          <w:lang w:val="bg-BG"/>
        </w:rPr>
        <w:t xml:space="preserve"> 2009г</w:t>
      </w:r>
      <w:r w:rsidRPr="001B45D9">
        <w:rPr>
          <w:sz w:val="24"/>
          <w:szCs w:val="24"/>
          <w:lang w:val="bg-BG"/>
        </w:rPr>
        <w:t>.</w:t>
      </w:r>
      <w:r w:rsidR="001B45D9" w:rsidRPr="001B45D9">
        <w:rPr>
          <w:rStyle w:val="10"/>
        </w:rPr>
        <w:t xml:space="preserve"> </w:t>
      </w:r>
      <w:r w:rsidR="00EB3757">
        <w:rPr>
          <w:rStyle w:val="10"/>
          <w:lang w:val="bg-BG"/>
        </w:rPr>
        <w:t xml:space="preserve"> </w:t>
      </w:r>
      <w:r w:rsidR="00EB3757" w:rsidRPr="00EB3757">
        <w:rPr>
          <w:rStyle w:val="10"/>
          <w:b w:val="0"/>
          <w:lang w:val="bg-BG"/>
        </w:rPr>
        <w:t>посл.</w:t>
      </w:r>
      <w:r w:rsidR="001B45D9" w:rsidRPr="001B45D9">
        <w:rPr>
          <w:rStyle w:val="historyitem"/>
          <w:sz w:val="24"/>
          <w:szCs w:val="24"/>
        </w:rPr>
        <w:t>изм. и доп. ДВ. бр.</w:t>
      </w:r>
      <w:r w:rsidR="001B45D9" w:rsidRPr="001B45D9">
        <w:rPr>
          <w:rStyle w:val="historyreference"/>
          <w:sz w:val="24"/>
          <w:szCs w:val="24"/>
        </w:rPr>
        <w:t>46</w:t>
      </w:r>
      <w:r w:rsidR="00EB3757">
        <w:rPr>
          <w:rStyle w:val="historyitem"/>
          <w:sz w:val="24"/>
          <w:szCs w:val="24"/>
          <w:lang w:val="bg-BG"/>
        </w:rPr>
        <w:t xml:space="preserve"> </w:t>
      </w:r>
      <w:r w:rsidR="00EB3757">
        <w:rPr>
          <w:rStyle w:val="historyitem"/>
          <w:sz w:val="24"/>
          <w:szCs w:val="24"/>
        </w:rPr>
        <w:t>от</w:t>
      </w:r>
      <w:r w:rsidR="00EB3757">
        <w:rPr>
          <w:rStyle w:val="historyitem"/>
          <w:sz w:val="24"/>
          <w:szCs w:val="24"/>
          <w:lang w:val="bg-BG"/>
        </w:rPr>
        <w:t xml:space="preserve"> </w:t>
      </w:r>
      <w:r w:rsidR="00EB3757">
        <w:rPr>
          <w:rStyle w:val="historyitem"/>
          <w:sz w:val="24"/>
          <w:szCs w:val="24"/>
        </w:rPr>
        <w:t>23</w:t>
      </w:r>
      <w:r w:rsidR="00EB3757">
        <w:rPr>
          <w:rStyle w:val="historyitem"/>
          <w:sz w:val="24"/>
          <w:szCs w:val="24"/>
          <w:lang w:val="bg-BG"/>
        </w:rPr>
        <w:t>.06.</w:t>
      </w:r>
      <w:r w:rsidR="001B45D9" w:rsidRPr="001B45D9">
        <w:rPr>
          <w:rStyle w:val="historyitem"/>
          <w:sz w:val="24"/>
          <w:szCs w:val="24"/>
        </w:rPr>
        <w:t>2015г.</w:t>
      </w:r>
      <w:r w:rsidR="001B45D9" w:rsidRPr="001B45D9">
        <w:rPr>
          <w:rStyle w:val="historyitem"/>
          <w:sz w:val="24"/>
          <w:szCs w:val="24"/>
          <w:lang w:val="en-US"/>
        </w:rPr>
        <w:t>)</w:t>
      </w:r>
      <w:r w:rsidRPr="001B45D9">
        <w:rPr>
          <w:sz w:val="24"/>
          <w:szCs w:val="24"/>
          <w:highlight w:val="white"/>
          <w:lang w:val="bg-BG"/>
        </w:rPr>
        <w:t>,</w:t>
      </w:r>
      <w:r w:rsidRPr="0063622B">
        <w:rPr>
          <w:sz w:val="24"/>
          <w:szCs w:val="24"/>
          <w:highlight w:val="white"/>
          <w:lang w:val="bg-BG"/>
        </w:rPr>
        <w:t xml:space="preserve"> нормативните актове по безопасността на труда за различните дейности, видове работи и работно оборудване.</w:t>
      </w:r>
    </w:p>
    <w:p w:rsidR="003D68AF" w:rsidRPr="0063622B" w:rsidRDefault="003D68AF" w:rsidP="006B5A4B">
      <w:pPr>
        <w:autoSpaceDE w:val="0"/>
        <w:autoSpaceDN w:val="0"/>
        <w:adjustRightInd w:val="0"/>
        <w:spacing w:before="120" w:after="120" w:line="276" w:lineRule="auto"/>
        <w:ind w:firstLine="708"/>
        <w:jc w:val="both"/>
        <w:rPr>
          <w:spacing w:val="-3"/>
          <w:sz w:val="24"/>
          <w:szCs w:val="24"/>
          <w:highlight w:val="white"/>
          <w:lang w:val="bg-BG"/>
        </w:rPr>
      </w:pPr>
      <w:r w:rsidRPr="0063622B">
        <w:rPr>
          <w:sz w:val="24"/>
          <w:szCs w:val="24"/>
          <w:highlight w:val="white"/>
          <w:lang w:val="bg-BG"/>
        </w:rPr>
        <w:t>Работодателите и лицата, които ръководят и/или управляват трудовите процеси, се задължават да осигурят и утвърдят инструкции по безопасност, хигиена на труда и пожарна безопасност (БХТПБ) за отделните видове работни места</w:t>
      </w:r>
      <w:r w:rsidR="000227B4">
        <w:rPr>
          <w:sz w:val="24"/>
          <w:szCs w:val="24"/>
          <w:highlight w:val="white"/>
          <w:lang w:val="bg-BG"/>
        </w:rPr>
        <w:t>,</w:t>
      </w:r>
      <w:r w:rsidRPr="0063622B">
        <w:rPr>
          <w:sz w:val="24"/>
          <w:szCs w:val="24"/>
          <w:highlight w:val="white"/>
          <w:lang w:val="bg-BG"/>
        </w:rPr>
        <w:t xml:space="preserve"> съгласно изискванията по безопасност на труда, установени в нормативните актове, стандартизационните документи и</w:t>
      </w:r>
      <w:r w:rsidRPr="0063622B">
        <w:rPr>
          <w:spacing w:val="-4"/>
          <w:sz w:val="24"/>
          <w:szCs w:val="24"/>
          <w:highlight w:val="white"/>
          <w:lang w:val="bg-BG"/>
        </w:rPr>
        <w:t xml:space="preserve"> </w:t>
      </w:r>
      <w:r w:rsidRPr="0063622B">
        <w:rPr>
          <w:spacing w:val="-3"/>
          <w:sz w:val="24"/>
          <w:szCs w:val="24"/>
          <w:highlight w:val="white"/>
          <w:lang w:val="bg-BG"/>
        </w:rPr>
        <w:t>паспортите на работното оборудване.</w:t>
      </w:r>
    </w:p>
    <w:p w:rsidR="003D68AF" w:rsidRPr="0063622B" w:rsidRDefault="003D68AF" w:rsidP="006B5A4B">
      <w:pPr>
        <w:autoSpaceDE w:val="0"/>
        <w:autoSpaceDN w:val="0"/>
        <w:adjustRightInd w:val="0"/>
        <w:spacing w:before="120" w:after="120" w:line="276" w:lineRule="auto"/>
        <w:ind w:firstLine="708"/>
        <w:jc w:val="both"/>
        <w:rPr>
          <w:sz w:val="24"/>
          <w:szCs w:val="24"/>
          <w:highlight w:val="white"/>
          <w:lang w:val="bg-BG"/>
        </w:rPr>
      </w:pPr>
      <w:r w:rsidRPr="0063622B">
        <w:rPr>
          <w:spacing w:val="-2"/>
          <w:sz w:val="24"/>
          <w:szCs w:val="24"/>
          <w:highlight w:val="white"/>
          <w:lang w:val="bg-BG"/>
        </w:rPr>
        <w:t>Инструкциите по БХТПБ се изработват в обхват и със съдържание, както следва:</w:t>
      </w:r>
    </w:p>
    <w:p w:rsidR="003D68AF" w:rsidRPr="0063622B" w:rsidRDefault="003D68AF" w:rsidP="00507561">
      <w:pPr>
        <w:tabs>
          <w:tab w:val="left" w:pos="360"/>
        </w:tabs>
        <w:autoSpaceDE w:val="0"/>
        <w:autoSpaceDN w:val="0"/>
        <w:adjustRightInd w:val="0"/>
        <w:spacing w:before="120" w:after="120" w:line="276" w:lineRule="auto"/>
        <w:jc w:val="both"/>
        <w:rPr>
          <w:spacing w:val="-37"/>
          <w:sz w:val="24"/>
          <w:szCs w:val="24"/>
          <w:highlight w:val="white"/>
          <w:lang w:val="bg-BG"/>
        </w:rPr>
      </w:pPr>
      <w:r w:rsidRPr="0063622B">
        <w:rPr>
          <w:spacing w:val="1"/>
          <w:sz w:val="24"/>
          <w:szCs w:val="24"/>
          <w:highlight w:val="white"/>
          <w:lang w:val="bg-BG"/>
        </w:rPr>
        <w:tab/>
        <w:t xml:space="preserve">   - правата,   задълженията   и   отговорностите   на   лицата,   които   ръководят   или </w:t>
      </w:r>
      <w:r w:rsidRPr="0063622B">
        <w:rPr>
          <w:spacing w:val="-5"/>
          <w:sz w:val="24"/>
          <w:szCs w:val="24"/>
          <w:highlight w:val="white"/>
          <w:lang w:val="bg-BG"/>
        </w:rPr>
        <w:t>управляват трудовите процеси;</w:t>
      </w:r>
    </w:p>
    <w:p w:rsidR="003D68AF" w:rsidRPr="0063622B" w:rsidRDefault="003D68AF" w:rsidP="00507561">
      <w:pPr>
        <w:tabs>
          <w:tab w:val="left" w:pos="360"/>
          <w:tab w:val="left" w:pos="851"/>
        </w:tabs>
        <w:autoSpaceDE w:val="0"/>
        <w:autoSpaceDN w:val="0"/>
        <w:adjustRightInd w:val="0"/>
        <w:spacing w:before="120" w:after="120" w:line="276" w:lineRule="auto"/>
        <w:jc w:val="both"/>
        <w:rPr>
          <w:spacing w:val="-18"/>
          <w:sz w:val="24"/>
          <w:szCs w:val="24"/>
          <w:highlight w:val="white"/>
          <w:lang w:val="bg-BG"/>
        </w:rPr>
      </w:pPr>
      <w:r w:rsidRPr="0063622B">
        <w:rPr>
          <w:spacing w:val="-1"/>
          <w:sz w:val="24"/>
          <w:szCs w:val="24"/>
          <w:highlight w:val="white"/>
          <w:lang w:val="bg-BG"/>
        </w:rPr>
        <w:tab/>
        <w:t xml:space="preserve">- изискваната правоспособност или квалификация на производствения </w:t>
      </w:r>
      <w:r w:rsidRPr="0063622B">
        <w:rPr>
          <w:spacing w:val="-9"/>
          <w:sz w:val="24"/>
          <w:szCs w:val="24"/>
          <w:highlight w:val="white"/>
          <w:lang w:val="bg-BG"/>
        </w:rPr>
        <w:t>персонал;</w:t>
      </w:r>
    </w:p>
    <w:p w:rsidR="003D68AF" w:rsidRPr="0063622B" w:rsidRDefault="003D68AF" w:rsidP="00507561">
      <w:pPr>
        <w:tabs>
          <w:tab w:val="left" w:pos="360"/>
          <w:tab w:val="left" w:pos="851"/>
        </w:tabs>
        <w:autoSpaceDE w:val="0"/>
        <w:autoSpaceDN w:val="0"/>
        <w:adjustRightInd w:val="0"/>
        <w:spacing w:before="120" w:after="120" w:line="276" w:lineRule="auto"/>
        <w:jc w:val="both"/>
        <w:rPr>
          <w:spacing w:val="-18"/>
          <w:sz w:val="24"/>
          <w:szCs w:val="24"/>
          <w:highlight w:val="white"/>
          <w:lang w:val="bg-BG"/>
        </w:rPr>
      </w:pPr>
      <w:r w:rsidRPr="0063622B">
        <w:rPr>
          <w:spacing w:val="-18"/>
          <w:sz w:val="24"/>
          <w:szCs w:val="24"/>
          <w:highlight w:val="white"/>
          <w:lang w:val="bg-BG"/>
        </w:rPr>
        <w:tab/>
      </w:r>
      <w:r w:rsidRPr="0063622B">
        <w:rPr>
          <w:sz w:val="24"/>
          <w:szCs w:val="24"/>
          <w:highlight w:val="white"/>
          <w:lang w:val="bg-BG"/>
        </w:rPr>
        <w:t xml:space="preserve">- изискванията по БХТПБ преди започване, през време и при прекъсване, </w:t>
      </w:r>
      <w:r w:rsidRPr="0063622B">
        <w:rPr>
          <w:spacing w:val="-5"/>
          <w:sz w:val="24"/>
          <w:szCs w:val="24"/>
          <w:highlight w:val="white"/>
          <w:lang w:val="bg-BG"/>
        </w:rPr>
        <w:t>преустановяване и завършване на работата;</w:t>
      </w:r>
    </w:p>
    <w:p w:rsidR="003D68AF" w:rsidRPr="0063622B" w:rsidRDefault="003D68AF" w:rsidP="00507561">
      <w:pPr>
        <w:tabs>
          <w:tab w:val="left" w:pos="360"/>
          <w:tab w:val="left" w:pos="1094"/>
        </w:tabs>
        <w:autoSpaceDE w:val="0"/>
        <w:autoSpaceDN w:val="0"/>
        <w:adjustRightInd w:val="0"/>
        <w:spacing w:before="120" w:after="120" w:line="276" w:lineRule="auto"/>
        <w:jc w:val="both"/>
        <w:rPr>
          <w:spacing w:val="-19"/>
          <w:sz w:val="24"/>
          <w:szCs w:val="24"/>
          <w:highlight w:val="white"/>
          <w:lang w:val="bg-BG"/>
        </w:rPr>
      </w:pPr>
      <w:r w:rsidRPr="0063622B">
        <w:rPr>
          <w:spacing w:val="-1"/>
          <w:sz w:val="24"/>
          <w:szCs w:val="24"/>
          <w:highlight w:val="white"/>
          <w:lang w:val="bg-BG"/>
        </w:rPr>
        <w:tab/>
        <w:t xml:space="preserve">- изискванията     по     БХТПБ,     на    които     трябва    да    отговарят     ползваните </w:t>
      </w:r>
      <w:r w:rsidRPr="0063622B">
        <w:rPr>
          <w:spacing w:val="-5"/>
          <w:sz w:val="24"/>
          <w:szCs w:val="24"/>
          <w:highlight w:val="white"/>
          <w:lang w:val="bg-BG"/>
        </w:rPr>
        <w:t>строителни машини и другото работно оборудване;</w:t>
      </w:r>
    </w:p>
    <w:p w:rsidR="003D68AF" w:rsidRPr="0063622B" w:rsidRDefault="003D68AF" w:rsidP="00507561">
      <w:pPr>
        <w:tabs>
          <w:tab w:val="left" w:pos="360"/>
          <w:tab w:val="left" w:pos="1094"/>
        </w:tabs>
        <w:autoSpaceDE w:val="0"/>
        <w:autoSpaceDN w:val="0"/>
        <w:adjustRightInd w:val="0"/>
        <w:spacing w:before="120" w:after="120" w:line="276" w:lineRule="auto"/>
        <w:jc w:val="both"/>
        <w:rPr>
          <w:spacing w:val="-23"/>
          <w:sz w:val="24"/>
          <w:szCs w:val="24"/>
          <w:highlight w:val="white"/>
          <w:lang w:val="bg-BG"/>
        </w:rPr>
      </w:pPr>
      <w:r w:rsidRPr="0063622B">
        <w:rPr>
          <w:spacing w:val="-4"/>
          <w:sz w:val="24"/>
          <w:szCs w:val="24"/>
          <w:highlight w:val="white"/>
          <w:lang w:val="bg-BG"/>
        </w:rPr>
        <w:tab/>
        <w:t>- средствата за индивидуална защита, които трябва да се ползват;</w:t>
      </w:r>
    </w:p>
    <w:p w:rsidR="003D68AF" w:rsidRPr="0063622B" w:rsidRDefault="003D68AF" w:rsidP="00507561">
      <w:pPr>
        <w:tabs>
          <w:tab w:val="left" w:pos="360"/>
          <w:tab w:val="left" w:pos="1094"/>
        </w:tabs>
        <w:autoSpaceDE w:val="0"/>
        <w:autoSpaceDN w:val="0"/>
        <w:adjustRightInd w:val="0"/>
        <w:spacing w:before="120" w:after="120" w:line="276" w:lineRule="auto"/>
        <w:jc w:val="both"/>
        <w:rPr>
          <w:spacing w:val="-20"/>
          <w:sz w:val="24"/>
          <w:szCs w:val="24"/>
          <w:highlight w:val="white"/>
          <w:lang w:val="bg-BG"/>
        </w:rPr>
      </w:pPr>
      <w:r w:rsidRPr="0063622B">
        <w:rPr>
          <w:spacing w:val="-4"/>
          <w:sz w:val="24"/>
          <w:szCs w:val="24"/>
          <w:highlight w:val="white"/>
          <w:lang w:val="bg-BG"/>
        </w:rPr>
        <w:tab/>
        <w:t>- други изисквания, които се налагат от конкретните условия на работа;</w:t>
      </w:r>
    </w:p>
    <w:p w:rsidR="003D68AF" w:rsidRPr="0063622B" w:rsidRDefault="003D68AF" w:rsidP="00507561">
      <w:pPr>
        <w:tabs>
          <w:tab w:val="left" w:pos="360"/>
          <w:tab w:val="left" w:pos="1094"/>
        </w:tabs>
        <w:autoSpaceDE w:val="0"/>
        <w:autoSpaceDN w:val="0"/>
        <w:adjustRightInd w:val="0"/>
        <w:spacing w:before="120" w:after="120" w:line="276" w:lineRule="auto"/>
        <w:jc w:val="both"/>
        <w:rPr>
          <w:spacing w:val="-20"/>
          <w:sz w:val="24"/>
          <w:szCs w:val="24"/>
          <w:highlight w:val="white"/>
          <w:lang w:val="bg-BG"/>
        </w:rPr>
      </w:pPr>
      <w:r w:rsidRPr="0063622B">
        <w:rPr>
          <w:spacing w:val="7"/>
          <w:sz w:val="24"/>
          <w:szCs w:val="24"/>
          <w:highlight w:val="white"/>
          <w:lang w:val="bg-BG"/>
        </w:rPr>
        <w:tab/>
        <w:t xml:space="preserve">- условията за принудително и аварийно преустановяване на работата, мерки за </w:t>
      </w:r>
      <w:r w:rsidRPr="0063622B">
        <w:rPr>
          <w:spacing w:val="2"/>
          <w:sz w:val="24"/>
          <w:szCs w:val="24"/>
          <w:highlight w:val="white"/>
          <w:lang w:val="bg-BG"/>
        </w:rPr>
        <w:t xml:space="preserve">предотвратяване     и     ликвидиране     на     аварии     и     оказване     на     първа </w:t>
      </w:r>
      <w:r w:rsidRPr="0063622B">
        <w:rPr>
          <w:spacing w:val="-5"/>
          <w:sz w:val="24"/>
          <w:szCs w:val="24"/>
          <w:highlight w:val="white"/>
          <w:lang w:val="bg-BG"/>
        </w:rPr>
        <w:t>долекарска помощ при злополука и др.;</w:t>
      </w:r>
    </w:p>
    <w:p w:rsidR="003D68AF" w:rsidRPr="0063622B" w:rsidRDefault="003D68AF" w:rsidP="00507561">
      <w:pPr>
        <w:tabs>
          <w:tab w:val="left" w:pos="360"/>
          <w:tab w:val="left" w:pos="1094"/>
        </w:tabs>
        <w:autoSpaceDE w:val="0"/>
        <w:autoSpaceDN w:val="0"/>
        <w:adjustRightInd w:val="0"/>
        <w:spacing w:before="120" w:after="120" w:line="276" w:lineRule="auto"/>
        <w:jc w:val="both"/>
        <w:rPr>
          <w:spacing w:val="-20"/>
          <w:sz w:val="24"/>
          <w:szCs w:val="24"/>
          <w:highlight w:val="white"/>
          <w:lang w:val="bg-BG"/>
        </w:rPr>
      </w:pPr>
      <w:r w:rsidRPr="0063622B">
        <w:rPr>
          <w:spacing w:val="-5"/>
          <w:sz w:val="24"/>
          <w:szCs w:val="24"/>
          <w:highlight w:val="white"/>
          <w:lang w:val="bg-BG"/>
        </w:rPr>
        <w:tab/>
        <w:t xml:space="preserve">- местата за поставяне на знаците за безопасност на труда и противопожарна охрана, за описанията на сигналите, подавани с ръка , и словесните съобщения, които трябва да се подават при работа с кранове и повдигателни съоръжения.  </w:t>
      </w:r>
      <w:r w:rsidR="0076433B">
        <w:rPr>
          <w:spacing w:val="-5"/>
          <w:sz w:val="24"/>
          <w:szCs w:val="24"/>
          <w:highlight w:val="white"/>
          <w:lang w:val="bg-BG"/>
        </w:rPr>
        <w:t>Р</w:t>
      </w:r>
      <w:r w:rsidRPr="0063622B">
        <w:rPr>
          <w:spacing w:val="-5"/>
          <w:sz w:val="24"/>
          <w:szCs w:val="24"/>
          <w:highlight w:val="white"/>
          <w:lang w:val="bg-BG"/>
        </w:rPr>
        <w:t>ъководителите са длъжни да осигуряват безопасни и здравословни условия на труд за всички работници. Трудови договори могат да се сключват само с лица, които отговарят на изискванията на Кодекса на труда. В случаите ,когато се изисква лицата да са правоспособни или да имат необходимата квалификация за съответната работа или работно място, същите трябва да притежават съответния документ.</w:t>
      </w:r>
    </w:p>
    <w:p w:rsidR="003D68AF" w:rsidRPr="0063622B" w:rsidRDefault="003D68AF" w:rsidP="00507561">
      <w:pPr>
        <w:tabs>
          <w:tab w:val="left" w:pos="360"/>
          <w:tab w:val="left" w:pos="1094"/>
        </w:tabs>
        <w:autoSpaceDE w:val="0"/>
        <w:autoSpaceDN w:val="0"/>
        <w:adjustRightInd w:val="0"/>
        <w:spacing w:before="120" w:after="120" w:line="276" w:lineRule="auto"/>
        <w:jc w:val="both"/>
        <w:rPr>
          <w:spacing w:val="-23"/>
          <w:sz w:val="24"/>
          <w:szCs w:val="24"/>
          <w:highlight w:val="white"/>
          <w:lang w:val="bg-BG"/>
        </w:rPr>
      </w:pPr>
      <w:r w:rsidRPr="0063622B">
        <w:rPr>
          <w:spacing w:val="-4"/>
          <w:sz w:val="24"/>
          <w:szCs w:val="24"/>
          <w:highlight w:val="white"/>
          <w:lang w:val="bg-BG"/>
        </w:rPr>
        <w:tab/>
        <w:t>- средствата за индивидуална защита, които трябва да се ползват;</w:t>
      </w:r>
    </w:p>
    <w:p w:rsidR="003D68AF" w:rsidRPr="0063622B" w:rsidRDefault="003D68AF" w:rsidP="00507561">
      <w:pPr>
        <w:tabs>
          <w:tab w:val="left" w:pos="360"/>
          <w:tab w:val="left" w:pos="1094"/>
        </w:tabs>
        <w:autoSpaceDE w:val="0"/>
        <w:autoSpaceDN w:val="0"/>
        <w:adjustRightInd w:val="0"/>
        <w:spacing w:before="120" w:after="120" w:line="276" w:lineRule="auto"/>
        <w:jc w:val="both"/>
        <w:rPr>
          <w:spacing w:val="-20"/>
          <w:sz w:val="24"/>
          <w:szCs w:val="24"/>
          <w:highlight w:val="white"/>
          <w:lang w:val="bg-BG"/>
        </w:rPr>
      </w:pPr>
      <w:r w:rsidRPr="0063622B">
        <w:rPr>
          <w:spacing w:val="-4"/>
          <w:sz w:val="24"/>
          <w:szCs w:val="24"/>
          <w:highlight w:val="white"/>
          <w:lang w:val="bg-BG"/>
        </w:rPr>
        <w:tab/>
        <w:t>- други изисквания, които се налагат от конкретните условия на работа;</w:t>
      </w:r>
    </w:p>
    <w:p w:rsidR="003D68AF" w:rsidRPr="0063622B" w:rsidRDefault="003D68AF" w:rsidP="00507561">
      <w:pPr>
        <w:tabs>
          <w:tab w:val="left" w:pos="360"/>
          <w:tab w:val="left" w:pos="1094"/>
        </w:tabs>
        <w:autoSpaceDE w:val="0"/>
        <w:autoSpaceDN w:val="0"/>
        <w:adjustRightInd w:val="0"/>
        <w:spacing w:before="120" w:after="120" w:line="276" w:lineRule="auto"/>
        <w:jc w:val="both"/>
        <w:rPr>
          <w:sz w:val="24"/>
          <w:szCs w:val="24"/>
          <w:highlight w:val="white"/>
          <w:lang w:val="bg-BG"/>
        </w:rPr>
      </w:pPr>
      <w:r w:rsidRPr="0063622B">
        <w:rPr>
          <w:spacing w:val="7"/>
          <w:sz w:val="24"/>
          <w:szCs w:val="24"/>
          <w:highlight w:val="white"/>
          <w:lang w:val="bg-BG"/>
        </w:rPr>
        <w:tab/>
      </w:r>
      <w:r w:rsidRPr="0063622B">
        <w:rPr>
          <w:sz w:val="24"/>
          <w:szCs w:val="24"/>
          <w:highlight w:val="white"/>
          <w:lang w:val="bg-BG"/>
        </w:rPr>
        <w:t>- условията за принудително и аварийно преустановяване на работата, мерки за предотвратяване     и     ликвидиране     на     аварии     и     оказване     на     първа долекарска помощ при злополука и др.;</w:t>
      </w:r>
    </w:p>
    <w:p w:rsidR="003D68AF" w:rsidRPr="0063622B" w:rsidRDefault="000227B4" w:rsidP="00507561">
      <w:pPr>
        <w:tabs>
          <w:tab w:val="left" w:pos="360"/>
          <w:tab w:val="left" w:pos="1094"/>
        </w:tabs>
        <w:autoSpaceDE w:val="0"/>
        <w:autoSpaceDN w:val="0"/>
        <w:adjustRightInd w:val="0"/>
        <w:spacing w:before="120" w:after="120" w:line="276" w:lineRule="auto"/>
        <w:jc w:val="both"/>
        <w:rPr>
          <w:spacing w:val="-5"/>
          <w:sz w:val="24"/>
          <w:szCs w:val="24"/>
          <w:highlight w:val="white"/>
          <w:lang w:val="bg-BG"/>
        </w:rPr>
      </w:pPr>
      <w:r>
        <w:rPr>
          <w:sz w:val="24"/>
          <w:szCs w:val="24"/>
          <w:highlight w:val="white"/>
          <w:lang w:val="bg-BG"/>
        </w:rPr>
        <w:t xml:space="preserve">     </w:t>
      </w:r>
      <w:r w:rsidR="003D68AF" w:rsidRPr="0063622B">
        <w:rPr>
          <w:spacing w:val="-5"/>
          <w:sz w:val="24"/>
          <w:szCs w:val="24"/>
          <w:highlight w:val="white"/>
          <w:lang w:val="bg-BG"/>
        </w:rPr>
        <w:tab/>
        <w:t>Забранява се допускането на работа на лица, които:</w:t>
      </w:r>
    </w:p>
    <w:p w:rsidR="003D68AF" w:rsidRPr="0063622B" w:rsidRDefault="003D68AF" w:rsidP="00507561">
      <w:pPr>
        <w:tabs>
          <w:tab w:val="left" w:pos="360"/>
          <w:tab w:val="left" w:pos="720"/>
        </w:tabs>
        <w:autoSpaceDE w:val="0"/>
        <w:autoSpaceDN w:val="0"/>
        <w:adjustRightInd w:val="0"/>
        <w:spacing w:before="120" w:after="120" w:line="276" w:lineRule="auto"/>
        <w:jc w:val="both"/>
        <w:rPr>
          <w:spacing w:val="-5"/>
          <w:sz w:val="24"/>
          <w:szCs w:val="24"/>
          <w:highlight w:val="white"/>
          <w:lang w:val="bg-BG"/>
        </w:rPr>
      </w:pPr>
      <w:r w:rsidRPr="0063622B">
        <w:rPr>
          <w:spacing w:val="-5"/>
          <w:sz w:val="24"/>
          <w:szCs w:val="24"/>
          <w:highlight w:val="white"/>
          <w:lang w:val="bg-BG"/>
        </w:rPr>
        <w:tab/>
        <w:t>- Не са назначени в съответствие с изискванията;</w:t>
      </w:r>
    </w:p>
    <w:p w:rsidR="003D68AF" w:rsidRPr="0063622B" w:rsidRDefault="003D68AF" w:rsidP="00507561">
      <w:pPr>
        <w:tabs>
          <w:tab w:val="left" w:pos="360"/>
          <w:tab w:val="left" w:pos="720"/>
        </w:tabs>
        <w:autoSpaceDE w:val="0"/>
        <w:autoSpaceDN w:val="0"/>
        <w:adjustRightInd w:val="0"/>
        <w:spacing w:before="120" w:after="120" w:line="276" w:lineRule="auto"/>
        <w:jc w:val="both"/>
        <w:rPr>
          <w:spacing w:val="-20"/>
          <w:sz w:val="24"/>
          <w:szCs w:val="24"/>
          <w:highlight w:val="white"/>
          <w:lang w:val="bg-BG"/>
        </w:rPr>
      </w:pPr>
      <w:r w:rsidRPr="0063622B">
        <w:rPr>
          <w:spacing w:val="-5"/>
          <w:sz w:val="24"/>
          <w:szCs w:val="24"/>
          <w:highlight w:val="white"/>
          <w:lang w:val="bg-BG"/>
        </w:rPr>
        <w:tab/>
        <w:t>- Не са съответно инструктирани и обучени по БХТПБ;</w:t>
      </w:r>
    </w:p>
    <w:p w:rsidR="003D68AF" w:rsidRPr="0063622B" w:rsidRDefault="003D68AF" w:rsidP="00507561">
      <w:pPr>
        <w:tabs>
          <w:tab w:val="left" w:pos="360"/>
          <w:tab w:val="left" w:pos="720"/>
        </w:tabs>
        <w:autoSpaceDE w:val="0"/>
        <w:autoSpaceDN w:val="0"/>
        <w:adjustRightInd w:val="0"/>
        <w:spacing w:before="120" w:after="120" w:line="276" w:lineRule="auto"/>
        <w:jc w:val="both"/>
        <w:rPr>
          <w:spacing w:val="-20"/>
          <w:sz w:val="24"/>
          <w:szCs w:val="24"/>
          <w:highlight w:val="white"/>
          <w:lang w:val="bg-BG"/>
        </w:rPr>
      </w:pPr>
      <w:r w:rsidRPr="0063622B">
        <w:rPr>
          <w:spacing w:val="-5"/>
          <w:sz w:val="24"/>
          <w:szCs w:val="24"/>
          <w:highlight w:val="white"/>
          <w:lang w:val="bg-BG"/>
        </w:rPr>
        <w:tab/>
        <w:t>- Не са запознати с плана за ликвидиране на аварии;</w:t>
      </w:r>
    </w:p>
    <w:p w:rsidR="003D68AF" w:rsidRPr="0063622B" w:rsidRDefault="003D68AF" w:rsidP="00507561">
      <w:pPr>
        <w:tabs>
          <w:tab w:val="left" w:pos="360"/>
        </w:tabs>
        <w:autoSpaceDE w:val="0"/>
        <w:autoSpaceDN w:val="0"/>
        <w:adjustRightInd w:val="0"/>
        <w:spacing w:before="120" w:after="120" w:line="276" w:lineRule="auto"/>
        <w:jc w:val="both"/>
        <w:rPr>
          <w:spacing w:val="-20"/>
          <w:sz w:val="24"/>
          <w:szCs w:val="24"/>
          <w:highlight w:val="white"/>
          <w:lang w:val="bg-BG"/>
        </w:rPr>
      </w:pPr>
      <w:r w:rsidRPr="0063622B">
        <w:rPr>
          <w:spacing w:val="-5"/>
          <w:sz w:val="24"/>
          <w:szCs w:val="24"/>
          <w:highlight w:val="white"/>
          <w:lang w:val="bg-BG"/>
        </w:rPr>
        <w:tab/>
        <w:t>- Не са снабдени или не ползват съответно изискващите се работно облекло, обувки, лични предпазни средства и обезопасени инструменти;</w:t>
      </w:r>
    </w:p>
    <w:p w:rsidR="003D68AF" w:rsidRPr="0063622B" w:rsidRDefault="003D68AF" w:rsidP="00507561">
      <w:pPr>
        <w:tabs>
          <w:tab w:val="left" w:pos="360"/>
        </w:tabs>
        <w:autoSpaceDE w:val="0"/>
        <w:autoSpaceDN w:val="0"/>
        <w:adjustRightInd w:val="0"/>
        <w:spacing w:before="120" w:after="120" w:line="276" w:lineRule="auto"/>
        <w:jc w:val="both"/>
        <w:rPr>
          <w:spacing w:val="-20"/>
          <w:sz w:val="24"/>
          <w:szCs w:val="24"/>
          <w:highlight w:val="white"/>
          <w:lang w:val="bg-BG"/>
        </w:rPr>
      </w:pPr>
      <w:r w:rsidRPr="0063622B">
        <w:rPr>
          <w:spacing w:val="-5"/>
          <w:sz w:val="24"/>
          <w:szCs w:val="24"/>
          <w:highlight w:val="white"/>
          <w:lang w:val="bg-BG"/>
        </w:rPr>
        <w:tab/>
        <w:t>- Имат противопоказни заболявания спрямо условията на работата, която им се възлага; са правоспособни или имат съответна квалификация, но са преместени на друго работно място и не са преминали инструктаж за условията на новото им работно място;</w:t>
      </w:r>
    </w:p>
    <w:p w:rsidR="003D68AF" w:rsidRPr="0063622B" w:rsidRDefault="003D68AF" w:rsidP="00507561">
      <w:pPr>
        <w:tabs>
          <w:tab w:val="left" w:pos="360"/>
        </w:tabs>
        <w:autoSpaceDE w:val="0"/>
        <w:autoSpaceDN w:val="0"/>
        <w:adjustRightInd w:val="0"/>
        <w:spacing w:before="120" w:after="120" w:line="276" w:lineRule="auto"/>
        <w:jc w:val="both"/>
        <w:rPr>
          <w:spacing w:val="-20"/>
          <w:sz w:val="24"/>
          <w:szCs w:val="24"/>
          <w:highlight w:val="white"/>
          <w:lang w:val="bg-BG"/>
        </w:rPr>
      </w:pPr>
      <w:r w:rsidRPr="0063622B">
        <w:rPr>
          <w:spacing w:val="-5"/>
          <w:sz w:val="24"/>
          <w:szCs w:val="24"/>
          <w:highlight w:val="white"/>
          <w:lang w:val="bg-BG"/>
        </w:rPr>
        <w:tab/>
        <w:t>- Са в нетрезво състояние или са под въздействието на други упойващи средства.</w:t>
      </w:r>
    </w:p>
    <w:p w:rsidR="003D68AF" w:rsidRPr="00EB3757" w:rsidRDefault="003D68AF" w:rsidP="00507561">
      <w:pPr>
        <w:tabs>
          <w:tab w:val="left" w:pos="360"/>
          <w:tab w:val="left" w:pos="1094"/>
        </w:tabs>
        <w:autoSpaceDE w:val="0"/>
        <w:autoSpaceDN w:val="0"/>
        <w:adjustRightInd w:val="0"/>
        <w:spacing w:before="120" w:after="120" w:line="276" w:lineRule="auto"/>
        <w:jc w:val="both"/>
        <w:rPr>
          <w:spacing w:val="-5"/>
          <w:sz w:val="24"/>
          <w:szCs w:val="24"/>
          <w:highlight w:val="white"/>
          <w:lang w:val="bg-BG"/>
        </w:rPr>
      </w:pPr>
      <w:r w:rsidRPr="0063622B">
        <w:rPr>
          <w:spacing w:val="-5"/>
          <w:sz w:val="24"/>
          <w:szCs w:val="24"/>
          <w:highlight w:val="white"/>
          <w:lang w:val="bg-BG"/>
        </w:rPr>
        <w:tab/>
        <w:t>Лицата, които постъпват на работа, се инструктират за правилата по БХТПБ и подлежат на медицински прегледи по Наредба №3 за задължителните предварителни и периодични медицински прегледи</w:t>
      </w:r>
      <w:r w:rsidR="001B45D9">
        <w:rPr>
          <w:spacing w:val="-5"/>
          <w:sz w:val="24"/>
          <w:szCs w:val="24"/>
          <w:highlight w:val="white"/>
          <w:lang w:val="en-US"/>
        </w:rPr>
        <w:t xml:space="preserve"> </w:t>
      </w:r>
      <w:r w:rsidRPr="001B45D9">
        <w:rPr>
          <w:spacing w:val="-5"/>
          <w:sz w:val="24"/>
          <w:szCs w:val="24"/>
          <w:highlight w:val="white"/>
          <w:lang w:val="bg-BG"/>
        </w:rPr>
        <w:t>(</w:t>
      </w:r>
      <w:r w:rsidR="001B45D9" w:rsidRPr="001B45D9">
        <w:rPr>
          <w:sz w:val="24"/>
          <w:szCs w:val="24"/>
        </w:rPr>
        <w:t>Обн. ДВ</w:t>
      </w:r>
      <w:r w:rsidR="00EB3757">
        <w:rPr>
          <w:sz w:val="24"/>
          <w:szCs w:val="24"/>
        </w:rPr>
        <w:t>. бр.16 от 27</w:t>
      </w:r>
      <w:r w:rsidR="00EB3757">
        <w:rPr>
          <w:sz w:val="24"/>
          <w:szCs w:val="24"/>
          <w:lang w:val="bg-BG"/>
        </w:rPr>
        <w:t>.02.</w:t>
      </w:r>
      <w:r w:rsidR="001B45D9" w:rsidRPr="001B45D9">
        <w:rPr>
          <w:sz w:val="24"/>
          <w:szCs w:val="24"/>
        </w:rPr>
        <w:t xml:space="preserve">1987г., </w:t>
      </w:r>
      <w:r w:rsidR="00EB3757">
        <w:rPr>
          <w:sz w:val="24"/>
          <w:szCs w:val="24"/>
          <w:lang w:val="bg-BG"/>
        </w:rPr>
        <w:t xml:space="preserve"> посл. </w:t>
      </w:r>
      <w:r w:rsidR="00EB3757">
        <w:rPr>
          <w:sz w:val="24"/>
          <w:szCs w:val="24"/>
        </w:rPr>
        <w:t>изм. ДВ. бр.78 от 30</w:t>
      </w:r>
      <w:r w:rsidR="00EB3757">
        <w:rPr>
          <w:sz w:val="24"/>
          <w:szCs w:val="24"/>
          <w:lang w:val="bg-BG"/>
        </w:rPr>
        <w:t>.09.</w:t>
      </w:r>
      <w:r w:rsidR="001B45D9" w:rsidRPr="001B45D9">
        <w:rPr>
          <w:sz w:val="24"/>
          <w:szCs w:val="24"/>
        </w:rPr>
        <w:t>2005г.</w:t>
      </w:r>
      <w:r w:rsidRPr="001B45D9">
        <w:rPr>
          <w:spacing w:val="-5"/>
          <w:sz w:val="24"/>
          <w:szCs w:val="24"/>
          <w:highlight w:val="white"/>
          <w:lang w:val="bg-BG"/>
        </w:rPr>
        <w:t>)</w:t>
      </w:r>
      <w:r w:rsidRPr="0063622B">
        <w:rPr>
          <w:spacing w:val="-5"/>
          <w:sz w:val="24"/>
          <w:szCs w:val="24"/>
          <w:highlight w:val="white"/>
          <w:lang w:val="bg-BG"/>
        </w:rPr>
        <w:t xml:space="preserve"> и Наредба 5 за осигуряване на здравословни и безопасни условия на труд на работниците по срочно трудово правоотношение или временно трудово правоотношение</w:t>
      </w:r>
      <w:r w:rsidRPr="001B45D9">
        <w:rPr>
          <w:spacing w:val="-5"/>
          <w:sz w:val="24"/>
          <w:szCs w:val="24"/>
          <w:highlight w:val="white"/>
          <w:lang w:val="bg-BG"/>
        </w:rPr>
        <w:t>(</w:t>
      </w:r>
      <w:r w:rsidR="00EB3757">
        <w:rPr>
          <w:sz w:val="24"/>
          <w:szCs w:val="24"/>
        </w:rPr>
        <w:t>Обн. ДВ. бр.43 от 26</w:t>
      </w:r>
      <w:r w:rsidR="00EB3757">
        <w:rPr>
          <w:sz w:val="24"/>
          <w:szCs w:val="24"/>
          <w:lang w:val="bg-BG"/>
        </w:rPr>
        <w:t>.05.</w:t>
      </w:r>
      <w:r w:rsidR="001B45D9" w:rsidRPr="001B45D9">
        <w:rPr>
          <w:sz w:val="24"/>
          <w:szCs w:val="24"/>
        </w:rPr>
        <w:t xml:space="preserve"> 2006г., изм. и доп. ДВ. бр.19</w:t>
      </w:r>
      <w:r w:rsidR="00EB3757">
        <w:rPr>
          <w:sz w:val="24"/>
          <w:szCs w:val="24"/>
        </w:rPr>
        <w:t xml:space="preserve"> от 26</w:t>
      </w:r>
      <w:r w:rsidR="00EB3757">
        <w:rPr>
          <w:sz w:val="24"/>
          <w:szCs w:val="24"/>
          <w:lang w:val="bg-BG"/>
        </w:rPr>
        <w:t>.02.</w:t>
      </w:r>
      <w:r w:rsidR="001B45D9">
        <w:rPr>
          <w:sz w:val="24"/>
          <w:szCs w:val="24"/>
        </w:rPr>
        <w:t>2013г.</w:t>
      </w:r>
      <w:r w:rsidR="001B45D9">
        <w:rPr>
          <w:sz w:val="24"/>
          <w:szCs w:val="24"/>
          <w:lang w:val="en-US"/>
        </w:rPr>
        <w:t>)</w:t>
      </w:r>
      <w:r w:rsidR="00EB3757">
        <w:rPr>
          <w:sz w:val="24"/>
          <w:szCs w:val="24"/>
          <w:lang w:val="bg-BG"/>
        </w:rPr>
        <w:t>.</w:t>
      </w:r>
    </w:p>
    <w:p w:rsidR="00C013DF" w:rsidRPr="00C013DF" w:rsidRDefault="003D68AF" w:rsidP="00C013DF">
      <w:pPr>
        <w:tabs>
          <w:tab w:val="left" w:pos="1094"/>
        </w:tabs>
        <w:autoSpaceDE w:val="0"/>
        <w:autoSpaceDN w:val="0"/>
        <w:adjustRightInd w:val="0"/>
        <w:spacing w:before="120" w:after="120" w:line="276" w:lineRule="auto"/>
        <w:ind w:right="72"/>
        <w:jc w:val="both"/>
        <w:rPr>
          <w:spacing w:val="-2"/>
          <w:sz w:val="24"/>
          <w:szCs w:val="24"/>
          <w:highlight w:val="white"/>
          <w:lang w:val="en-US"/>
        </w:rPr>
      </w:pPr>
      <w:r w:rsidRPr="0063622B">
        <w:rPr>
          <w:spacing w:val="-5"/>
          <w:sz w:val="24"/>
          <w:szCs w:val="24"/>
          <w:highlight w:val="white"/>
          <w:lang w:val="bg-BG"/>
        </w:rPr>
        <w:tab/>
        <w:t>Работодателят е задължен да осигурява специално работно облекло и лични предпазни средства в съответствие с Наредба № 3 за минималните изисквания за безопасност и опазване на здравето на работещите при използване на лични предпазни средства на работното място.(</w:t>
      </w:r>
      <w:r w:rsidR="00C013DF" w:rsidRPr="00C013DF">
        <w:rPr>
          <w:spacing w:val="-2"/>
          <w:sz w:val="24"/>
          <w:szCs w:val="24"/>
          <w:highlight w:val="white"/>
          <w:lang w:val="bg-BG"/>
        </w:rPr>
        <w:t xml:space="preserve"> </w:t>
      </w:r>
      <w:r w:rsidR="00C013DF" w:rsidRPr="0063622B">
        <w:rPr>
          <w:spacing w:val="-2"/>
          <w:sz w:val="24"/>
          <w:szCs w:val="24"/>
          <w:highlight w:val="white"/>
          <w:lang w:val="bg-BG"/>
        </w:rPr>
        <w:t xml:space="preserve">Обн., ДВ, бр.46 от 15.05.2001год.; </w:t>
      </w:r>
      <w:r w:rsidR="00C013DF">
        <w:rPr>
          <w:spacing w:val="-2"/>
          <w:sz w:val="24"/>
          <w:szCs w:val="24"/>
          <w:highlight w:val="white"/>
          <w:lang w:val="bg-BG"/>
        </w:rPr>
        <w:t>посл.изм. ДВ, бр.40 от 18.04.2008 год.</w:t>
      </w:r>
      <w:r w:rsidR="00C013DF">
        <w:rPr>
          <w:spacing w:val="-2"/>
          <w:sz w:val="24"/>
          <w:szCs w:val="24"/>
          <w:highlight w:val="white"/>
          <w:lang w:val="en-US"/>
        </w:rPr>
        <w:t>)</w:t>
      </w:r>
    </w:p>
    <w:p w:rsidR="003D68AF" w:rsidRPr="0063622B" w:rsidRDefault="003D68AF" w:rsidP="006B5A4B">
      <w:pPr>
        <w:tabs>
          <w:tab w:val="left" w:pos="1094"/>
        </w:tabs>
        <w:autoSpaceDE w:val="0"/>
        <w:autoSpaceDN w:val="0"/>
        <w:adjustRightInd w:val="0"/>
        <w:spacing w:before="120" w:after="120" w:line="276" w:lineRule="auto"/>
        <w:jc w:val="both"/>
        <w:rPr>
          <w:spacing w:val="-5"/>
          <w:sz w:val="24"/>
          <w:szCs w:val="24"/>
          <w:highlight w:val="white"/>
          <w:lang w:val="bg-BG"/>
        </w:rPr>
      </w:pPr>
    </w:p>
    <w:p w:rsidR="003D68AF" w:rsidRPr="0063622B" w:rsidRDefault="003D68AF" w:rsidP="006B5A4B">
      <w:pPr>
        <w:tabs>
          <w:tab w:val="left" w:pos="7183"/>
        </w:tabs>
        <w:spacing w:before="120" w:after="120" w:line="240" w:lineRule="atLeast"/>
        <w:ind w:right="-3"/>
        <w:rPr>
          <w:b/>
          <w:bCs/>
          <w:sz w:val="24"/>
          <w:szCs w:val="24"/>
          <w:lang w:val="bg-BG"/>
        </w:rPr>
      </w:pPr>
    </w:p>
    <w:p w:rsidR="003D68AF" w:rsidRPr="0063622B" w:rsidRDefault="003D68AF" w:rsidP="006B5A4B">
      <w:pPr>
        <w:spacing w:before="120" w:after="120" w:line="240" w:lineRule="atLeast"/>
        <w:ind w:right="-3"/>
        <w:rPr>
          <w:b/>
          <w:bCs/>
          <w:sz w:val="24"/>
          <w:szCs w:val="24"/>
          <w:lang w:val="bg-BG"/>
        </w:rPr>
      </w:pPr>
    </w:p>
    <w:p w:rsidR="003D68AF" w:rsidRPr="0063622B" w:rsidRDefault="003D68AF" w:rsidP="006B5A4B">
      <w:pPr>
        <w:spacing w:before="120" w:after="120" w:line="240" w:lineRule="atLeast"/>
        <w:ind w:right="-3"/>
        <w:rPr>
          <w:b/>
          <w:bCs/>
          <w:sz w:val="24"/>
          <w:szCs w:val="24"/>
          <w:lang w:val="bg-BG"/>
        </w:rPr>
      </w:pPr>
    </w:p>
    <w:p w:rsidR="003D68AF" w:rsidRPr="0063622B" w:rsidRDefault="003D68AF" w:rsidP="006B5A4B">
      <w:pPr>
        <w:spacing w:before="120" w:after="120" w:line="240" w:lineRule="atLeast"/>
        <w:ind w:right="-3"/>
        <w:rPr>
          <w:b/>
          <w:bCs/>
          <w:sz w:val="24"/>
          <w:szCs w:val="24"/>
          <w:lang w:val="bg-BG"/>
        </w:rPr>
      </w:pPr>
    </w:p>
    <w:p w:rsidR="003D68AF" w:rsidRPr="0063622B" w:rsidRDefault="003D68AF" w:rsidP="006B5A4B">
      <w:pPr>
        <w:spacing w:before="120" w:after="120" w:line="240" w:lineRule="atLeast"/>
        <w:ind w:right="-3"/>
        <w:rPr>
          <w:b/>
          <w:bCs/>
          <w:sz w:val="24"/>
          <w:szCs w:val="24"/>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132782" w:rsidRDefault="000227B4" w:rsidP="006B5A4B">
      <w:pPr>
        <w:spacing w:before="120" w:after="120" w:line="240" w:lineRule="atLeast"/>
        <w:jc w:val="center"/>
        <w:rPr>
          <w:b/>
          <w:bCs/>
          <w:sz w:val="52"/>
          <w:szCs w:val="52"/>
          <w:lang w:val="en-US"/>
        </w:rPr>
      </w:pPr>
      <w:r>
        <w:rPr>
          <w:b/>
          <w:bCs/>
          <w:sz w:val="52"/>
          <w:szCs w:val="52"/>
          <w:lang w:val="bg-BG"/>
        </w:rPr>
        <w:t>Т</w:t>
      </w:r>
      <w:r w:rsidR="00132782">
        <w:rPr>
          <w:b/>
          <w:bCs/>
          <w:sz w:val="52"/>
          <w:szCs w:val="52"/>
          <w:lang w:val="bg-BG"/>
        </w:rPr>
        <w:t>ОМ І</w:t>
      </w:r>
      <w:r w:rsidR="00132782">
        <w:rPr>
          <w:b/>
          <w:bCs/>
          <w:sz w:val="52"/>
          <w:szCs w:val="52"/>
          <w:lang w:val="en-US"/>
        </w:rPr>
        <w:t>II</w:t>
      </w:r>
    </w:p>
    <w:p w:rsidR="003D68AF" w:rsidRPr="0063622B" w:rsidRDefault="003D68AF" w:rsidP="006B5A4B">
      <w:pPr>
        <w:spacing w:before="120" w:after="120" w:line="240" w:lineRule="atLeast"/>
        <w:jc w:val="center"/>
        <w:rPr>
          <w:b/>
          <w:bCs/>
          <w:sz w:val="52"/>
          <w:szCs w:val="52"/>
          <w:lang w:val="bg-BG"/>
        </w:rPr>
      </w:pPr>
    </w:p>
    <w:p w:rsidR="003D68AF" w:rsidRPr="0063622B" w:rsidRDefault="003D68AF" w:rsidP="006B5A4B">
      <w:pPr>
        <w:spacing w:before="120" w:after="120" w:line="240" w:lineRule="atLeast"/>
        <w:jc w:val="center"/>
        <w:rPr>
          <w:b/>
          <w:bCs/>
          <w:sz w:val="52"/>
          <w:szCs w:val="52"/>
          <w:lang w:val="bg-BG"/>
        </w:rPr>
      </w:pPr>
      <w:r w:rsidRPr="0063622B">
        <w:rPr>
          <w:b/>
          <w:bCs/>
          <w:sz w:val="52"/>
          <w:szCs w:val="52"/>
          <w:lang w:val="bg-BG"/>
        </w:rPr>
        <w:t>ОБРАЗЦИ</w:t>
      </w: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Pr="0063622B" w:rsidRDefault="003D68AF" w:rsidP="006B5A4B">
      <w:pPr>
        <w:rPr>
          <w:lang w:val="bg-BG"/>
        </w:rPr>
      </w:pPr>
    </w:p>
    <w:p w:rsidR="003D68AF" w:rsidRDefault="003D68AF" w:rsidP="008C5A56">
      <w:pPr>
        <w:rPr>
          <w:lang w:val="bg-BG"/>
        </w:rPr>
      </w:pPr>
    </w:p>
    <w:p w:rsidR="00413985" w:rsidRDefault="00413985" w:rsidP="008C5A56">
      <w:pPr>
        <w:rPr>
          <w:lang w:val="bg-BG"/>
        </w:rPr>
      </w:pPr>
    </w:p>
    <w:p w:rsidR="00413985" w:rsidRDefault="00413985" w:rsidP="008C5A56">
      <w:pPr>
        <w:rPr>
          <w:lang w:val="bg-BG"/>
        </w:rPr>
      </w:pPr>
    </w:p>
    <w:p w:rsidR="00413985" w:rsidRDefault="00413985" w:rsidP="008C5A56">
      <w:pPr>
        <w:rPr>
          <w:lang w:val="bg-BG"/>
        </w:rPr>
      </w:pPr>
    </w:p>
    <w:p w:rsidR="003D68AF" w:rsidRPr="0063622B" w:rsidRDefault="003D68AF" w:rsidP="00C1020E">
      <w:pPr>
        <w:pStyle w:val="20"/>
        <w:keepNext w:val="0"/>
        <w:numPr>
          <w:ilvl w:val="0"/>
          <w:numId w:val="20"/>
        </w:numPr>
        <w:pBdr>
          <w:top w:val="single" w:sz="4" w:space="1" w:color="auto"/>
          <w:bottom w:val="single" w:sz="4" w:space="1" w:color="auto"/>
        </w:pBdr>
        <w:spacing w:before="240" w:after="240" w:line="240" w:lineRule="atLeast"/>
        <w:ind w:left="3261" w:hanging="3261"/>
        <w:jc w:val="right"/>
        <w:rPr>
          <w:rFonts w:ascii="Times New Roman" w:hAnsi="Times New Roman" w:cs="Times New Roman"/>
          <w:sz w:val="48"/>
          <w:szCs w:val="48"/>
        </w:rPr>
      </w:pPr>
    </w:p>
    <w:p w:rsidR="003D68AF" w:rsidRPr="0063622B" w:rsidRDefault="003D68AF" w:rsidP="008C5A56">
      <w:pPr>
        <w:pStyle w:val="a6"/>
        <w:spacing w:before="120" w:after="120" w:line="240" w:lineRule="atLeast"/>
        <w:jc w:val="center"/>
        <w:rPr>
          <w:lang w:val="bg-BG"/>
        </w:rPr>
      </w:pPr>
      <w:r w:rsidRPr="0063622B">
        <w:rPr>
          <w:lang w:val="bg-BG"/>
        </w:rPr>
        <w:t>……………………………………………………………………….</w:t>
      </w:r>
    </w:p>
    <w:p w:rsidR="003D68AF" w:rsidRPr="0063622B" w:rsidRDefault="003D68AF" w:rsidP="008C5A56">
      <w:pPr>
        <w:pStyle w:val="a6"/>
        <w:spacing w:before="120" w:after="120" w:line="240" w:lineRule="atLeast"/>
        <w:jc w:val="center"/>
        <w:rPr>
          <w:i/>
          <w:iCs/>
          <w:lang w:val="bg-BG"/>
        </w:rPr>
      </w:pPr>
      <w:r w:rsidRPr="0063622B">
        <w:rPr>
          <w:i/>
          <w:iCs/>
          <w:lang w:val="bg-BG"/>
        </w:rPr>
        <w:t>[Наименование на участника]</w:t>
      </w:r>
    </w:p>
    <w:p w:rsidR="003D68AF" w:rsidRPr="0063622B" w:rsidRDefault="003D68AF" w:rsidP="008C5A56">
      <w:pPr>
        <w:spacing w:before="120" w:after="120" w:line="240" w:lineRule="atLeast"/>
        <w:rPr>
          <w:b/>
          <w:bCs/>
          <w:lang w:val="bg-BG"/>
        </w:rPr>
      </w:pPr>
    </w:p>
    <w:p w:rsidR="003D68AF" w:rsidRPr="0063622B" w:rsidRDefault="003D68AF" w:rsidP="008C5A56">
      <w:pPr>
        <w:pStyle w:val="a5"/>
        <w:spacing w:before="120" w:line="240" w:lineRule="atLeast"/>
        <w:jc w:val="center"/>
        <w:rPr>
          <w:b/>
          <w:bCs/>
          <w:sz w:val="32"/>
          <w:szCs w:val="32"/>
        </w:rPr>
      </w:pPr>
      <w:r w:rsidRPr="0063622B">
        <w:rPr>
          <w:b/>
          <w:bCs/>
          <w:sz w:val="32"/>
          <w:szCs w:val="32"/>
        </w:rPr>
        <w:t>ЗАЯВЛЕНИЕ ЗА УЧАСТИЕ</w:t>
      </w:r>
    </w:p>
    <w:p w:rsidR="003D68AF" w:rsidRPr="0063622B" w:rsidRDefault="003D68AF" w:rsidP="008C5A56">
      <w:pPr>
        <w:pStyle w:val="a5"/>
        <w:spacing w:before="120" w:line="240" w:lineRule="atLeast"/>
        <w:jc w:val="center"/>
        <w:rPr>
          <w:b/>
          <w:bCs/>
          <w:sz w:val="32"/>
          <w:szCs w:val="32"/>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203"/>
      </w:tblGrid>
      <w:tr w:rsidR="003D68AF" w:rsidRPr="0063622B">
        <w:tc>
          <w:tcPr>
            <w:tcW w:w="3085" w:type="dxa"/>
          </w:tcPr>
          <w:p w:rsidR="003D68AF" w:rsidRPr="0063622B" w:rsidRDefault="003D68AF">
            <w:pPr>
              <w:pStyle w:val="a5"/>
              <w:spacing w:before="120" w:line="240" w:lineRule="atLeast"/>
              <w:rPr>
                <w:b/>
                <w:bCs/>
              </w:rPr>
            </w:pPr>
            <w:r w:rsidRPr="0063622B">
              <w:rPr>
                <w:b/>
                <w:bCs/>
              </w:rPr>
              <w:t>Наименование на обществената поръчката:</w:t>
            </w:r>
          </w:p>
        </w:tc>
        <w:tc>
          <w:tcPr>
            <w:tcW w:w="6203" w:type="dxa"/>
          </w:tcPr>
          <w:p w:rsidR="003D68AF" w:rsidRPr="0063622B" w:rsidRDefault="003D68AF" w:rsidP="007F38FA">
            <w:pPr>
              <w:jc w:val="both"/>
              <w:rPr>
                <w:b/>
                <w:bCs/>
                <w:sz w:val="32"/>
                <w:szCs w:val="32"/>
                <w:lang w:val="bg-BG"/>
              </w:rPr>
            </w:pPr>
            <w:r w:rsidRPr="0063622B">
              <w:rPr>
                <w:b/>
                <w:bCs/>
                <w:sz w:val="24"/>
                <w:szCs w:val="24"/>
                <w:lang w:val="bg-BG"/>
              </w:rPr>
              <w:t>„Изграждане, поддържане и текущ ремонт на мрежите и съоръженията за улично осветление на територията на Община Панагюрище”</w:t>
            </w:r>
            <w:r w:rsidRPr="0063622B">
              <w:rPr>
                <w:b/>
                <w:bCs/>
                <w:sz w:val="32"/>
                <w:szCs w:val="32"/>
                <w:lang w:val="bg-BG"/>
              </w:rPr>
              <w:t>.</w:t>
            </w:r>
          </w:p>
          <w:p w:rsidR="003D68AF" w:rsidRPr="0063622B" w:rsidRDefault="003D68AF" w:rsidP="00A27BB0">
            <w:pPr>
              <w:pStyle w:val="a5"/>
              <w:spacing w:before="120" w:line="240" w:lineRule="atLeast"/>
              <w:jc w:val="both"/>
              <w:rPr>
                <w:b/>
                <w:bCs/>
              </w:rPr>
            </w:pPr>
          </w:p>
        </w:tc>
      </w:tr>
    </w:tbl>
    <w:p w:rsidR="003D68AF" w:rsidRPr="0063622B" w:rsidRDefault="003D68AF" w:rsidP="008C5A56">
      <w:pPr>
        <w:pStyle w:val="a5"/>
        <w:spacing w:before="120" w:line="240" w:lineRule="atLeast"/>
        <w:ind w:firstLine="708"/>
        <w:rPr>
          <w:b/>
          <w:bCs/>
        </w:rPr>
      </w:pPr>
      <w:r w:rsidRPr="0063622B">
        <w:rPr>
          <w:b/>
          <w:bCs/>
        </w:rPr>
        <w:t>Уважаеми госпожи и господа,</w:t>
      </w:r>
    </w:p>
    <w:p w:rsidR="003D68AF" w:rsidRPr="0063622B" w:rsidRDefault="003D68AF" w:rsidP="008C5A56">
      <w:pPr>
        <w:pStyle w:val="a5"/>
        <w:spacing w:before="120" w:line="240" w:lineRule="atLeast"/>
        <w:ind w:firstLine="708"/>
        <w:rPr>
          <w:b/>
          <w:bCs/>
        </w:rPr>
      </w:pPr>
      <w:r w:rsidRPr="0063622B">
        <w:rPr>
          <w:b/>
          <w:bCs/>
        </w:rPr>
        <w:t xml:space="preserve">Настоящата Оферта е изготвено от следния участник: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29"/>
        <w:gridCol w:w="4918"/>
      </w:tblGrid>
      <w:tr w:rsidR="003D68AF" w:rsidRPr="0063622B">
        <w:tc>
          <w:tcPr>
            <w:tcW w:w="675" w:type="dxa"/>
          </w:tcPr>
          <w:p w:rsidR="003D68AF" w:rsidRPr="0063622B" w:rsidRDefault="003D68AF">
            <w:pPr>
              <w:pStyle w:val="a5"/>
              <w:spacing w:before="120" w:line="240" w:lineRule="atLeast"/>
              <w:jc w:val="center"/>
              <w:rPr>
                <w:b/>
                <w:bCs/>
              </w:rPr>
            </w:pPr>
            <w:r w:rsidRPr="0063622B">
              <w:rPr>
                <w:b/>
                <w:bCs/>
              </w:rPr>
              <w:t>1.</w:t>
            </w:r>
          </w:p>
        </w:tc>
        <w:tc>
          <w:tcPr>
            <w:tcW w:w="3729" w:type="dxa"/>
          </w:tcPr>
          <w:p w:rsidR="003D68AF" w:rsidRPr="0063622B" w:rsidRDefault="003D68AF">
            <w:pPr>
              <w:pStyle w:val="a5"/>
              <w:spacing w:before="120" w:line="240" w:lineRule="atLeast"/>
              <w:rPr>
                <w:i/>
                <w:iCs/>
              </w:rPr>
            </w:pPr>
            <w:r w:rsidRPr="0063622B">
              <w:rPr>
                <w:b/>
                <w:bCs/>
              </w:rPr>
              <w:t>Наименование на участника</w:t>
            </w:r>
            <w:r w:rsidRPr="0063622B">
              <w:rPr>
                <w:rStyle w:val="aff"/>
                <w:b/>
                <w:bCs/>
              </w:rPr>
              <w:footnoteReference w:id="1"/>
            </w:r>
            <w:r w:rsidRPr="0063622B">
              <w:rPr>
                <w:b/>
                <w:bCs/>
              </w:rPr>
              <w:t>:</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2.</w:t>
            </w:r>
          </w:p>
        </w:tc>
        <w:tc>
          <w:tcPr>
            <w:tcW w:w="3729" w:type="dxa"/>
          </w:tcPr>
          <w:p w:rsidR="003D68AF" w:rsidRPr="0063622B" w:rsidRDefault="003D68AF">
            <w:pPr>
              <w:pStyle w:val="a5"/>
              <w:spacing w:before="120" w:line="240" w:lineRule="atLeast"/>
              <w:rPr>
                <w:b/>
                <w:bCs/>
              </w:rPr>
            </w:pPr>
            <w:r w:rsidRPr="0063622B">
              <w:rPr>
                <w:b/>
                <w:bCs/>
              </w:rPr>
              <w:t>Правно-организационна форма на участника:</w:t>
            </w:r>
          </w:p>
          <w:p w:rsidR="003D68AF" w:rsidRPr="0063622B" w:rsidRDefault="003D68AF">
            <w:pPr>
              <w:pStyle w:val="a5"/>
              <w:spacing w:before="120" w:line="240" w:lineRule="atLeast"/>
              <w:rPr>
                <w:i/>
                <w:iCs/>
              </w:rPr>
            </w:pPr>
            <w:r w:rsidRPr="0063622B">
              <w:rPr>
                <w:i/>
                <w:iCs/>
              </w:rPr>
              <w:t>(търговското дружество или обединения или друга правна форма)</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3.</w:t>
            </w:r>
          </w:p>
        </w:tc>
        <w:tc>
          <w:tcPr>
            <w:tcW w:w="3729" w:type="dxa"/>
          </w:tcPr>
          <w:p w:rsidR="003D68AF" w:rsidRPr="0063622B" w:rsidRDefault="003D68AF">
            <w:pPr>
              <w:pStyle w:val="a5"/>
              <w:spacing w:before="120" w:line="240" w:lineRule="atLeast"/>
              <w:rPr>
                <w:i/>
                <w:iCs/>
              </w:rPr>
            </w:pPr>
            <w:r w:rsidRPr="0063622B">
              <w:rPr>
                <w:b/>
                <w:bCs/>
              </w:rPr>
              <w:t>Седалище по регистрация:</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 xml:space="preserve">4. </w:t>
            </w:r>
          </w:p>
        </w:tc>
        <w:tc>
          <w:tcPr>
            <w:tcW w:w="3729" w:type="dxa"/>
          </w:tcPr>
          <w:p w:rsidR="003D68AF" w:rsidRPr="0063622B" w:rsidRDefault="003D68AF">
            <w:pPr>
              <w:pStyle w:val="a5"/>
              <w:spacing w:before="120" w:line="240" w:lineRule="atLeast"/>
              <w:rPr>
                <w:b/>
                <w:bCs/>
              </w:rPr>
            </w:pPr>
            <w:r w:rsidRPr="0063622B">
              <w:rPr>
                <w:b/>
                <w:bCs/>
              </w:rPr>
              <w:t>Адрес на управление на участника по регистрация:</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5.</w:t>
            </w:r>
          </w:p>
        </w:tc>
        <w:tc>
          <w:tcPr>
            <w:tcW w:w="3729" w:type="dxa"/>
          </w:tcPr>
          <w:p w:rsidR="003D68AF" w:rsidRPr="0063622B" w:rsidRDefault="003D68AF">
            <w:pPr>
              <w:pStyle w:val="a5"/>
              <w:spacing w:before="120" w:line="240" w:lineRule="atLeast"/>
              <w:rPr>
                <w:b/>
                <w:bCs/>
              </w:rPr>
            </w:pPr>
            <w:r w:rsidRPr="0063622B">
              <w:rPr>
                <w:b/>
                <w:bCs/>
              </w:rPr>
              <w:t>Лице, което управлява и представлява участника – трите имена и ЕГН, ако има такова</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6.</w:t>
            </w:r>
          </w:p>
        </w:tc>
        <w:tc>
          <w:tcPr>
            <w:tcW w:w="3729" w:type="dxa"/>
          </w:tcPr>
          <w:p w:rsidR="003D68AF" w:rsidRPr="0063622B" w:rsidRDefault="003D68AF">
            <w:pPr>
              <w:pStyle w:val="a5"/>
              <w:spacing w:before="120" w:line="240" w:lineRule="atLeast"/>
              <w:rPr>
                <w:b/>
                <w:bCs/>
              </w:rPr>
            </w:pPr>
            <w:r w:rsidRPr="0063622B">
              <w:rPr>
                <w:b/>
                <w:bCs/>
              </w:rPr>
              <w:t>Единен идентификационен номер (ЕИК) или БУЛСТАТ:</w:t>
            </w:r>
          </w:p>
          <w:p w:rsidR="003D68AF" w:rsidRPr="0063622B" w:rsidRDefault="003D68AF">
            <w:pPr>
              <w:pStyle w:val="a5"/>
              <w:spacing w:before="120" w:line="240" w:lineRule="atLeast"/>
              <w:rPr>
                <w:i/>
                <w:iCs/>
              </w:rPr>
            </w:pPr>
            <w:r w:rsidRPr="0063622B">
              <w:rPr>
                <w:b/>
                <w:bCs/>
              </w:rPr>
              <w:t>(</w:t>
            </w:r>
            <w:r w:rsidRPr="0063622B">
              <w:rPr>
                <w:i/>
                <w:iCs/>
              </w:rPr>
              <w:t>За чуждестранните участници – еквивалентен номер, ако има такъв)</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7.</w:t>
            </w:r>
          </w:p>
        </w:tc>
        <w:tc>
          <w:tcPr>
            <w:tcW w:w="3729" w:type="dxa"/>
          </w:tcPr>
          <w:p w:rsidR="003D68AF" w:rsidRPr="0063622B" w:rsidRDefault="003D68AF">
            <w:pPr>
              <w:pStyle w:val="a5"/>
              <w:spacing w:before="120" w:line="240" w:lineRule="atLeast"/>
              <w:rPr>
                <w:i/>
                <w:iCs/>
              </w:rPr>
            </w:pPr>
            <w:r w:rsidRPr="0063622B">
              <w:rPr>
                <w:b/>
                <w:bCs/>
              </w:rPr>
              <w:t>Идентификационен номер за регистрация по ДДС:</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8.</w:t>
            </w:r>
          </w:p>
        </w:tc>
        <w:tc>
          <w:tcPr>
            <w:tcW w:w="3729" w:type="dxa"/>
          </w:tcPr>
          <w:p w:rsidR="003D68AF" w:rsidRPr="0063622B" w:rsidRDefault="003D68AF">
            <w:pPr>
              <w:pStyle w:val="a5"/>
              <w:spacing w:before="120" w:line="240" w:lineRule="atLeast"/>
              <w:rPr>
                <w:b/>
                <w:bCs/>
              </w:rPr>
            </w:pPr>
            <w:r w:rsidRPr="0063622B">
              <w:rPr>
                <w:b/>
                <w:bCs/>
              </w:rPr>
              <w:t>Регистрация по ДДС/от дата/:</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9.</w:t>
            </w:r>
          </w:p>
        </w:tc>
        <w:tc>
          <w:tcPr>
            <w:tcW w:w="3729" w:type="dxa"/>
          </w:tcPr>
          <w:p w:rsidR="003D68AF" w:rsidRPr="0063622B" w:rsidRDefault="003D68AF">
            <w:pPr>
              <w:pStyle w:val="a5"/>
              <w:spacing w:before="120" w:line="240" w:lineRule="atLeast"/>
              <w:rPr>
                <w:i/>
                <w:iCs/>
              </w:rPr>
            </w:pPr>
            <w:r w:rsidRPr="0063622B">
              <w:rPr>
                <w:b/>
                <w:bCs/>
              </w:rPr>
              <w:t>Точен адрес за кореспонденция:</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10.</w:t>
            </w:r>
          </w:p>
        </w:tc>
        <w:tc>
          <w:tcPr>
            <w:tcW w:w="3729" w:type="dxa"/>
          </w:tcPr>
          <w:p w:rsidR="003D68AF" w:rsidRPr="0063622B" w:rsidRDefault="003D68AF">
            <w:pPr>
              <w:pStyle w:val="a5"/>
              <w:spacing w:before="120" w:line="240" w:lineRule="atLeast"/>
              <w:rPr>
                <w:i/>
                <w:iCs/>
              </w:rPr>
            </w:pPr>
            <w:r w:rsidRPr="0063622B">
              <w:rPr>
                <w:b/>
                <w:bCs/>
              </w:rPr>
              <w:t>Телефонен номер:</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11.</w:t>
            </w:r>
          </w:p>
        </w:tc>
        <w:tc>
          <w:tcPr>
            <w:tcW w:w="3729" w:type="dxa"/>
          </w:tcPr>
          <w:p w:rsidR="003D68AF" w:rsidRPr="0063622B" w:rsidRDefault="003D68AF">
            <w:pPr>
              <w:pStyle w:val="a5"/>
              <w:spacing w:before="120" w:line="240" w:lineRule="atLeast"/>
              <w:rPr>
                <w:i/>
                <w:iCs/>
              </w:rPr>
            </w:pPr>
            <w:r w:rsidRPr="0063622B">
              <w:rPr>
                <w:b/>
                <w:bCs/>
              </w:rPr>
              <w:t>Факс номер:</w:t>
            </w:r>
          </w:p>
        </w:tc>
        <w:tc>
          <w:tcPr>
            <w:tcW w:w="4918" w:type="dxa"/>
          </w:tcPr>
          <w:p w:rsidR="003D68AF" w:rsidRPr="0063622B" w:rsidRDefault="003D68AF">
            <w:pPr>
              <w:pStyle w:val="a5"/>
              <w:spacing w:before="120" w:line="240" w:lineRule="atLeast"/>
              <w:rPr>
                <w:i/>
                <w:iCs/>
              </w:rPr>
            </w:pPr>
          </w:p>
        </w:tc>
      </w:tr>
      <w:tr w:rsidR="003D68AF" w:rsidRPr="0063622B">
        <w:tc>
          <w:tcPr>
            <w:tcW w:w="675" w:type="dxa"/>
          </w:tcPr>
          <w:p w:rsidR="003D68AF" w:rsidRPr="0063622B" w:rsidRDefault="003D68AF">
            <w:pPr>
              <w:pStyle w:val="a5"/>
              <w:spacing w:before="120" w:line="240" w:lineRule="atLeast"/>
              <w:jc w:val="center"/>
              <w:rPr>
                <w:b/>
                <w:bCs/>
              </w:rPr>
            </w:pPr>
            <w:r w:rsidRPr="0063622B">
              <w:rPr>
                <w:b/>
                <w:bCs/>
              </w:rPr>
              <w:t>12.</w:t>
            </w:r>
          </w:p>
        </w:tc>
        <w:tc>
          <w:tcPr>
            <w:tcW w:w="3729" w:type="dxa"/>
          </w:tcPr>
          <w:p w:rsidR="003D68AF" w:rsidRPr="0063622B" w:rsidRDefault="003D68AF">
            <w:pPr>
              <w:pStyle w:val="a5"/>
              <w:spacing w:before="120" w:line="240" w:lineRule="atLeast"/>
              <w:rPr>
                <w:i/>
                <w:iCs/>
              </w:rPr>
            </w:pPr>
            <w:r w:rsidRPr="0063622B">
              <w:rPr>
                <w:b/>
                <w:bCs/>
              </w:rPr>
              <w:t>Лице за контакти:</w:t>
            </w:r>
          </w:p>
        </w:tc>
        <w:tc>
          <w:tcPr>
            <w:tcW w:w="4918" w:type="dxa"/>
          </w:tcPr>
          <w:p w:rsidR="003D68AF" w:rsidRPr="0063622B" w:rsidRDefault="003D68AF">
            <w:pPr>
              <w:pStyle w:val="a5"/>
              <w:spacing w:before="120" w:line="240" w:lineRule="atLeast"/>
              <w:rPr>
                <w:i/>
                <w:iCs/>
              </w:rPr>
            </w:pPr>
          </w:p>
        </w:tc>
      </w:tr>
    </w:tbl>
    <w:p w:rsidR="003D68AF" w:rsidRPr="0063622B" w:rsidRDefault="003D68AF" w:rsidP="008C5A56">
      <w:pPr>
        <w:pStyle w:val="a5"/>
        <w:spacing w:before="120" w:line="240" w:lineRule="atLeast"/>
        <w:jc w:val="both"/>
        <w:rPr>
          <w:b/>
          <w:bCs/>
        </w:rPr>
      </w:pPr>
      <w:r w:rsidRPr="0063622B">
        <w:rPr>
          <w:b/>
          <w:bCs/>
        </w:rPr>
        <w:t>След детайлно запознаване с пълния набор от документи и образци, съставляващи документацията за участие в настоящата Обществена поръчка, ние:</w:t>
      </w:r>
    </w:p>
    <w:p w:rsidR="003D68AF" w:rsidRPr="0063622B" w:rsidRDefault="003D68AF" w:rsidP="00C1020E">
      <w:pPr>
        <w:numPr>
          <w:ilvl w:val="0"/>
          <w:numId w:val="21"/>
        </w:numPr>
        <w:spacing w:before="120" w:after="120" w:line="240" w:lineRule="atLeast"/>
        <w:ind w:left="357" w:hanging="357"/>
        <w:jc w:val="both"/>
        <w:rPr>
          <w:sz w:val="24"/>
          <w:szCs w:val="24"/>
          <w:lang w:val="bg-BG"/>
        </w:rPr>
      </w:pPr>
      <w:r w:rsidRPr="0063622B">
        <w:rPr>
          <w:sz w:val="24"/>
          <w:szCs w:val="24"/>
          <w:lang w:val="bg-BG"/>
        </w:rPr>
        <w:t>С настоящата оферта заявяваме, че желаем да участваме в настоящата Обществена поръчка при условията, обявени в документацията за участие и същите са приети от нас.</w:t>
      </w:r>
    </w:p>
    <w:p w:rsidR="003D68AF" w:rsidRPr="0063622B" w:rsidRDefault="003D68AF" w:rsidP="00C1020E">
      <w:pPr>
        <w:numPr>
          <w:ilvl w:val="0"/>
          <w:numId w:val="21"/>
        </w:numPr>
        <w:spacing w:before="120" w:after="120" w:line="240" w:lineRule="atLeast"/>
        <w:ind w:left="357" w:hanging="357"/>
        <w:jc w:val="both"/>
        <w:rPr>
          <w:sz w:val="24"/>
          <w:szCs w:val="24"/>
          <w:lang w:val="bg-BG"/>
        </w:rPr>
      </w:pPr>
      <w:r w:rsidRPr="0063622B">
        <w:rPr>
          <w:sz w:val="24"/>
          <w:szCs w:val="24"/>
          <w:lang w:val="bg-BG"/>
        </w:rPr>
        <w:t xml:space="preserve">С настоящата оферта удостоверяваме и потвърждаваме, че Ние отговаряме на изискванията и условията, посочени в документацията за участие в обществената поръчка. Същото доказваме с документите, описани в </w:t>
      </w:r>
      <w:r w:rsidRPr="0063622B">
        <w:rPr>
          <w:b/>
          <w:bCs/>
          <w:sz w:val="24"/>
          <w:szCs w:val="24"/>
          <w:lang w:val="bg-BG"/>
        </w:rPr>
        <w:t>Приложение №1</w:t>
      </w:r>
      <w:r w:rsidRPr="0063622B">
        <w:rPr>
          <w:sz w:val="24"/>
          <w:szCs w:val="24"/>
          <w:lang w:val="bg-BG"/>
        </w:rPr>
        <w:t xml:space="preserve"> към настоящата оферта – “</w:t>
      </w:r>
      <w:r w:rsidRPr="0063622B">
        <w:rPr>
          <w:b/>
          <w:bCs/>
          <w:sz w:val="24"/>
          <w:szCs w:val="24"/>
          <w:lang w:val="bg-BG"/>
        </w:rPr>
        <w:t>Списък на документите съдържащи се в офертата</w:t>
      </w:r>
      <w:r w:rsidRPr="0063622B">
        <w:rPr>
          <w:sz w:val="24"/>
          <w:szCs w:val="24"/>
          <w:lang w:val="bg-BG"/>
        </w:rPr>
        <w:t>”.</w:t>
      </w:r>
    </w:p>
    <w:p w:rsidR="003D68AF" w:rsidRPr="0063622B" w:rsidRDefault="003D68AF" w:rsidP="00C1020E">
      <w:pPr>
        <w:numPr>
          <w:ilvl w:val="0"/>
          <w:numId w:val="21"/>
        </w:numPr>
        <w:spacing w:before="120" w:after="120" w:line="240" w:lineRule="atLeast"/>
        <w:ind w:left="357" w:hanging="357"/>
        <w:jc w:val="both"/>
        <w:rPr>
          <w:sz w:val="24"/>
          <w:szCs w:val="24"/>
          <w:lang w:val="bg-BG"/>
        </w:rPr>
      </w:pPr>
      <w:r w:rsidRPr="0063622B">
        <w:rPr>
          <w:sz w:val="24"/>
          <w:szCs w:val="24"/>
          <w:lang w:val="bg-BG"/>
        </w:rPr>
        <w:t xml:space="preserve">С настоящата оферта декларираме, че се считаме обвързани от задълженията и условията, поети с офертата до изтичане на </w:t>
      </w:r>
      <w:r w:rsidRPr="0063622B">
        <w:rPr>
          <w:b/>
          <w:bCs/>
          <w:sz w:val="24"/>
          <w:szCs w:val="24"/>
          <w:lang w:val="bg-BG"/>
        </w:rPr>
        <w:t>сто и осемдесет (180) календарни дни, считано</w:t>
      </w:r>
      <w:r w:rsidRPr="0063622B">
        <w:rPr>
          <w:sz w:val="24"/>
          <w:szCs w:val="24"/>
          <w:lang w:val="bg-BG"/>
        </w:rPr>
        <w:t xml:space="preserve"> от крайния срок за подаване на оферти. </w:t>
      </w:r>
    </w:p>
    <w:p w:rsidR="003D68AF" w:rsidRPr="0063622B" w:rsidRDefault="003D68AF" w:rsidP="00C1020E">
      <w:pPr>
        <w:numPr>
          <w:ilvl w:val="0"/>
          <w:numId w:val="21"/>
        </w:numPr>
        <w:spacing w:before="120" w:after="120" w:line="240" w:lineRule="atLeast"/>
        <w:ind w:left="357" w:hanging="357"/>
        <w:jc w:val="both"/>
        <w:rPr>
          <w:sz w:val="24"/>
          <w:szCs w:val="24"/>
          <w:lang w:val="bg-BG"/>
        </w:rPr>
      </w:pPr>
      <w:r w:rsidRPr="0063622B">
        <w:rPr>
          <w:sz w:val="24"/>
          <w:szCs w:val="24"/>
          <w:lang w:val="bg-BG"/>
        </w:rPr>
        <w:t>С настоящата оферта Заявяваме, че ако поръчката бъде възложена на нас до подписване на договора настоящата оферта ще представлява споразумение между Нас и възложителя, което ще бъде безусловно гарантирано от нашата гаранция за участие в обществената поръчка.</w:t>
      </w:r>
    </w:p>
    <w:p w:rsidR="003D68AF" w:rsidRPr="0063622B" w:rsidRDefault="003D68AF" w:rsidP="00C1020E">
      <w:pPr>
        <w:numPr>
          <w:ilvl w:val="0"/>
          <w:numId w:val="21"/>
        </w:numPr>
        <w:spacing w:before="120" w:after="120" w:line="240" w:lineRule="atLeast"/>
        <w:ind w:left="357" w:hanging="357"/>
        <w:jc w:val="both"/>
        <w:rPr>
          <w:sz w:val="24"/>
          <w:szCs w:val="24"/>
          <w:lang w:val="bg-BG"/>
        </w:rPr>
      </w:pPr>
      <w:r w:rsidRPr="0063622B">
        <w:rPr>
          <w:sz w:val="24"/>
          <w:szCs w:val="24"/>
          <w:lang w:val="bg-BG"/>
        </w:rPr>
        <w:t>С настоящата оферта Заявяваме, че ако обществената поръчка бъде възложена на нас Ние ще изпълним обекта в съответствие с изискванията, заложени в Изискванията на Възложителя и Техническите Спецификации на настоящата Обществена поръчка. Заявяваме, че ако поръчката бъде възложена на нас, Ние ще изпълним обекта на обществената поръчка в съответствие с договорените срокове.</w:t>
      </w:r>
    </w:p>
    <w:p w:rsidR="003D68AF" w:rsidRPr="0063622B" w:rsidRDefault="003D68AF" w:rsidP="008C5A56">
      <w:pPr>
        <w:spacing w:before="120" w:after="120" w:line="240" w:lineRule="atLeast"/>
        <w:jc w:val="both"/>
        <w:rPr>
          <w:sz w:val="24"/>
          <w:szCs w:val="24"/>
          <w:lang w:val="bg-BG"/>
        </w:rPr>
      </w:pPr>
      <w:r w:rsidRPr="0063622B">
        <w:rPr>
          <w:b/>
          <w:bCs/>
          <w:sz w:val="24"/>
          <w:szCs w:val="24"/>
          <w:lang w:val="bg-BG"/>
        </w:rPr>
        <w:t>Приложения:</w:t>
      </w:r>
      <w:r w:rsidRPr="0063622B">
        <w:rPr>
          <w:sz w:val="24"/>
          <w:szCs w:val="24"/>
          <w:lang w:val="bg-BG"/>
        </w:rPr>
        <w:t xml:space="preserve"> съгласно приложения списък на документите в офертата, представляващи неразделна част от нея.</w:t>
      </w:r>
    </w:p>
    <w:p w:rsidR="003D68AF" w:rsidRPr="0063622B" w:rsidRDefault="003D68AF" w:rsidP="008C5A56">
      <w:pPr>
        <w:spacing w:before="120" w:after="120" w:line="240" w:lineRule="atLeast"/>
        <w:rPr>
          <w:sz w:val="24"/>
          <w:szCs w:val="24"/>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pPr>
              <w:spacing w:before="120" w:after="120" w:line="240" w:lineRule="atLeast"/>
              <w:jc w:val="center"/>
              <w:rPr>
                <w:sz w:val="24"/>
                <w:szCs w:val="24"/>
                <w:lang w:val="bg-BG"/>
              </w:rPr>
            </w:pPr>
          </w:p>
        </w:tc>
      </w:tr>
    </w:tbl>
    <w:p w:rsidR="003D68AF" w:rsidRPr="0063622B" w:rsidRDefault="003D68AF" w:rsidP="008C5A56">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8C5A56">
      <w:pPr>
        <w:spacing w:before="120" w:after="120" w:line="240" w:lineRule="atLeast"/>
        <w:jc w:val="both"/>
        <w:rPr>
          <w:i/>
          <w:iCs/>
          <w:lang w:val="bg-BG"/>
        </w:rPr>
      </w:pPr>
      <w:r w:rsidRPr="0063622B">
        <w:rPr>
          <w:i/>
          <w:iCs/>
          <w:lang w:val="bg-BG"/>
        </w:rPr>
        <w:t xml:space="preserve">Настоящият образец се попълва и подписват от лицето, което официално представлява участника пред трети страни за всякакви цели. </w:t>
      </w:r>
    </w:p>
    <w:p w:rsidR="003D68AF" w:rsidRPr="0063622B" w:rsidRDefault="003D68AF" w:rsidP="008C5A56">
      <w:pPr>
        <w:spacing w:before="120" w:after="120" w:line="240" w:lineRule="atLeast"/>
        <w:jc w:val="both"/>
        <w:rPr>
          <w:i/>
          <w:iCs/>
          <w:lang w:val="bg-BG"/>
        </w:rPr>
      </w:pPr>
      <w:r w:rsidRPr="0063622B">
        <w:rPr>
          <w:i/>
          <w:iCs/>
          <w:lang w:val="bg-BG"/>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8C5A56">
      <w:pPr>
        <w:spacing w:before="120" w:after="120"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попълват и подписват от подизпълнител/-ите на участника (ако е приложимо). </w:t>
      </w:r>
    </w:p>
    <w:p w:rsidR="003D68AF" w:rsidRPr="0063622B" w:rsidRDefault="003D68AF" w:rsidP="008C5A56">
      <w:pPr>
        <w:pStyle w:val="a5"/>
        <w:spacing w:before="120" w:line="240" w:lineRule="atLeast"/>
        <w:jc w:val="both"/>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7F38FA">
      <w:pPr>
        <w:pStyle w:val="a5"/>
        <w:rPr>
          <w:b/>
          <w:bCs/>
          <w:caps/>
        </w:rPr>
      </w:pPr>
    </w:p>
    <w:p w:rsidR="003D68AF" w:rsidRDefault="003D68AF" w:rsidP="008C5A56">
      <w:pPr>
        <w:pStyle w:val="a5"/>
        <w:jc w:val="right"/>
        <w:rPr>
          <w:b/>
          <w:bCs/>
          <w:caps/>
        </w:rPr>
      </w:pPr>
    </w:p>
    <w:p w:rsidR="00413985" w:rsidRDefault="00413985" w:rsidP="008C5A56">
      <w:pPr>
        <w:pStyle w:val="a5"/>
        <w:jc w:val="right"/>
        <w:rPr>
          <w:b/>
          <w:bCs/>
          <w:caps/>
        </w:rPr>
      </w:pPr>
    </w:p>
    <w:p w:rsidR="00413985" w:rsidRDefault="00413985" w:rsidP="008C5A56">
      <w:pPr>
        <w:pStyle w:val="a5"/>
        <w:jc w:val="right"/>
        <w:rPr>
          <w:b/>
          <w:bCs/>
          <w:caps/>
        </w:rPr>
      </w:pPr>
    </w:p>
    <w:p w:rsidR="00413985" w:rsidRDefault="00413985" w:rsidP="008C5A56">
      <w:pPr>
        <w:pStyle w:val="a5"/>
        <w:jc w:val="right"/>
        <w:rPr>
          <w:b/>
          <w:bCs/>
          <w:caps/>
        </w:rPr>
      </w:pPr>
    </w:p>
    <w:p w:rsidR="00413985" w:rsidRDefault="00413985" w:rsidP="008C5A56">
      <w:pPr>
        <w:pStyle w:val="a5"/>
        <w:jc w:val="right"/>
        <w:rPr>
          <w:b/>
          <w:bCs/>
          <w:caps/>
        </w:rPr>
      </w:pPr>
    </w:p>
    <w:p w:rsidR="00413985" w:rsidRPr="0063622B" w:rsidRDefault="00413985" w:rsidP="008C5A56">
      <w:pPr>
        <w:pStyle w:val="a5"/>
        <w:jc w:val="right"/>
        <w:rPr>
          <w:b/>
          <w:bCs/>
          <w:caps/>
        </w:rPr>
      </w:pPr>
    </w:p>
    <w:p w:rsidR="003D68AF" w:rsidRPr="0063622B" w:rsidRDefault="003D68AF" w:rsidP="00A27BB0">
      <w:pPr>
        <w:pStyle w:val="a5"/>
        <w:jc w:val="center"/>
        <w:rPr>
          <w:b/>
          <w:bCs/>
          <w:caps/>
        </w:rPr>
      </w:pPr>
      <w:r w:rsidRPr="0063622B">
        <w:rPr>
          <w:b/>
          <w:bCs/>
          <w:caps/>
        </w:rPr>
        <w:t>списък на документите съдържащи се в офертата И ПОСЛЕДОВАТЕЛНОСТ НА ПОДРЕДБАТА ИМ</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237"/>
        <w:gridCol w:w="2693"/>
      </w:tblGrid>
      <w:tr w:rsidR="003D68AF" w:rsidRPr="0063622B">
        <w:trPr>
          <w:cantSplit/>
          <w:tblHeader/>
        </w:trPr>
        <w:tc>
          <w:tcPr>
            <w:tcW w:w="426" w:type="dxa"/>
            <w:vAlign w:val="center"/>
          </w:tcPr>
          <w:p w:rsidR="003D68AF" w:rsidRPr="0063622B" w:rsidRDefault="003D68AF" w:rsidP="00597096">
            <w:pPr>
              <w:pStyle w:val="a5"/>
              <w:tabs>
                <w:tab w:val="left" w:pos="627"/>
              </w:tabs>
              <w:spacing w:before="60" w:after="60" w:line="240" w:lineRule="atLeast"/>
              <w:ind w:left="-18"/>
              <w:jc w:val="center"/>
              <w:rPr>
                <w:b/>
                <w:bCs/>
              </w:rPr>
            </w:pPr>
            <w:r w:rsidRPr="0063622B">
              <w:rPr>
                <w:b/>
                <w:bCs/>
              </w:rPr>
              <w:t>№</w:t>
            </w:r>
          </w:p>
        </w:tc>
        <w:tc>
          <w:tcPr>
            <w:tcW w:w="6237" w:type="dxa"/>
            <w:vAlign w:val="center"/>
          </w:tcPr>
          <w:p w:rsidR="003D68AF" w:rsidRPr="0063622B" w:rsidRDefault="003D68AF" w:rsidP="00597096">
            <w:pPr>
              <w:pStyle w:val="a5"/>
              <w:spacing w:before="60" w:after="60" w:line="240" w:lineRule="atLeast"/>
              <w:jc w:val="center"/>
              <w:rPr>
                <w:b/>
                <w:bCs/>
              </w:rPr>
            </w:pPr>
            <w:r w:rsidRPr="0063622B">
              <w:rPr>
                <w:b/>
                <w:bCs/>
              </w:rPr>
              <w:t>СЪДЪРЖАНИЕ</w:t>
            </w:r>
          </w:p>
        </w:tc>
        <w:tc>
          <w:tcPr>
            <w:tcW w:w="2693" w:type="dxa"/>
            <w:vAlign w:val="center"/>
          </w:tcPr>
          <w:p w:rsidR="003D68AF" w:rsidRPr="0063622B" w:rsidRDefault="003D68AF" w:rsidP="00597096">
            <w:pPr>
              <w:pStyle w:val="a5"/>
              <w:spacing w:before="60" w:after="60" w:line="240" w:lineRule="atLeast"/>
              <w:jc w:val="center"/>
              <w:rPr>
                <w:b/>
                <w:bCs/>
              </w:rPr>
            </w:pPr>
            <w:r w:rsidRPr="0063622B">
              <w:rPr>
                <w:b/>
                <w:bCs/>
              </w:rPr>
              <w:t>ДА/НЕ/Неприложимо</w:t>
            </w:r>
          </w:p>
          <w:p w:rsidR="003D68AF" w:rsidRPr="0063622B" w:rsidRDefault="003D68AF" w:rsidP="00597096">
            <w:pPr>
              <w:pStyle w:val="a5"/>
              <w:spacing w:before="60" w:after="60" w:line="240" w:lineRule="atLeast"/>
              <w:jc w:val="center"/>
              <w:rPr>
                <w:i/>
                <w:iCs/>
              </w:rPr>
            </w:pPr>
            <w:r w:rsidRPr="0063622B">
              <w:rPr>
                <w:b/>
                <w:bCs/>
              </w:rPr>
              <w:t>Стр. от офертата</w:t>
            </w: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pStyle w:val="15"/>
              <w:spacing w:before="60" w:after="60" w:line="240" w:lineRule="atLeast"/>
              <w:ind w:left="33" w:firstLine="0"/>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pStyle w:val="15"/>
              <w:spacing w:before="60" w:after="60" w:line="240" w:lineRule="atLeast"/>
              <w:ind w:left="33" w:firstLine="0"/>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rPr>
                <w:color w:val="000000"/>
                <w:position w:val="8"/>
              </w:rPr>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rPr>
                <w:color w:val="000000"/>
                <w:position w:val="8"/>
              </w:rPr>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Height w:val="349"/>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pStyle w:val="15"/>
              <w:spacing w:before="60" w:after="60" w:line="240" w:lineRule="atLeast"/>
              <w:ind w:left="33" w:firstLine="0"/>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pStyle w:val="15"/>
              <w:spacing w:before="60" w:after="60" w:line="240" w:lineRule="atLeast"/>
              <w:ind w:left="33" w:firstLine="0"/>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spacing w:before="60" w:after="60" w:line="240" w:lineRule="atLeast"/>
              <w:jc w:val="both"/>
              <w:rPr>
                <w:color w:val="000000"/>
                <w:spacing w:val="-2"/>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pStyle w:val="15"/>
              <w:spacing w:before="60" w:after="60" w:line="240" w:lineRule="atLeast"/>
              <w:ind w:left="33" w:firstLine="0"/>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pStyle w:val="15"/>
              <w:spacing w:before="60" w:after="60" w:line="240" w:lineRule="atLeast"/>
              <w:ind w:left="33" w:firstLine="0"/>
            </w:pPr>
          </w:p>
        </w:tc>
        <w:tc>
          <w:tcPr>
            <w:tcW w:w="2693" w:type="dxa"/>
          </w:tcPr>
          <w:p w:rsidR="003D68AF" w:rsidRPr="0063622B" w:rsidRDefault="003D68AF" w:rsidP="00597096">
            <w:pPr>
              <w:pStyle w:val="a5"/>
              <w:spacing w:before="60" w:after="60" w:line="240" w:lineRule="atLeast"/>
            </w:pPr>
          </w:p>
        </w:tc>
      </w:tr>
      <w:tr w:rsidR="003D68AF" w:rsidRPr="0063622B">
        <w:trPr>
          <w:cantSplit/>
        </w:trPr>
        <w:tc>
          <w:tcPr>
            <w:tcW w:w="426" w:type="dxa"/>
            <w:vAlign w:val="center"/>
          </w:tcPr>
          <w:p w:rsidR="003D68AF" w:rsidRPr="0063622B" w:rsidRDefault="003D68AF" w:rsidP="00C1020E">
            <w:pPr>
              <w:pStyle w:val="a5"/>
              <w:numPr>
                <w:ilvl w:val="0"/>
                <w:numId w:val="34"/>
              </w:numPr>
              <w:tabs>
                <w:tab w:val="left" w:pos="627"/>
              </w:tabs>
              <w:spacing w:before="60" w:after="60" w:line="240" w:lineRule="atLeast"/>
              <w:ind w:left="-18" w:firstLine="0"/>
              <w:jc w:val="center"/>
            </w:pPr>
          </w:p>
        </w:tc>
        <w:tc>
          <w:tcPr>
            <w:tcW w:w="6237" w:type="dxa"/>
          </w:tcPr>
          <w:p w:rsidR="003D68AF" w:rsidRPr="0063622B" w:rsidRDefault="003D68AF" w:rsidP="00597096">
            <w:pPr>
              <w:numPr>
                <w:ilvl w:val="2"/>
                <w:numId w:val="0"/>
              </w:numPr>
              <w:tabs>
                <w:tab w:val="num" w:pos="1980"/>
              </w:tabs>
              <w:spacing w:before="60" w:after="60" w:line="240" w:lineRule="atLeast"/>
              <w:jc w:val="both"/>
              <w:rPr>
                <w:sz w:val="24"/>
                <w:szCs w:val="24"/>
                <w:lang w:val="bg-BG"/>
              </w:rPr>
            </w:pPr>
          </w:p>
        </w:tc>
        <w:tc>
          <w:tcPr>
            <w:tcW w:w="2693" w:type="dxa"/>
          </w:tcPr>
          <w:p w:rsidR="003D68AF" w:rsidRPr="0063622B" w:rsidRDefault="003D68AF" w:rsidP="00597096">
            <w:pPr>
              <w:pStyle w:val="a5"/>
              <w:spacing w:before="60" w:after="60" w:line="240" w:lineRule="atLeast"/>
            </w:pPr>
          </w:p>
        </w:tc>
      </w:tr>
    </w:tbl>
    <w:p w:rsidR="003D68AF" w:rsidRDefault="003D68AF" w:rsidP="00A27BB0">
      <w:pPr>
        <w:pStyle w:val="a5"/>
      </w:pPr>
    </w:p>
    <w:p w:rsidR="00413985" w:rsidRDefault="00413985" w:rsidP="00A27BB0">
      <w:pPr>
        <w:pStyle w:val="a5"/>
      </w:pPr>
    </w:p>
    <w:p w:rsidR="00413985" w:rsidRDefault="00413985" w:rsidP="00A27BB0">
      <w:pPr>
        <w:pStyle w:val="a5"/>
      </w:pPr>
    </w:p>
    <w:p w:rsidR="00413985" w:rsidRPr="0063622B" w:rsidRDefault="00413985" w:rsidP="00A27BB0">
      <w:pPr>
        <w:pStyle w:val="a5"/>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се попълва и подписват от лицето, което официално представлява участника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попълват и подписват от подизпълнител/-ите на участника (ако е приложимо). </w:t>
      </w:r>
    </w:p>
    <w:p w:rsidR="003D68AF" w:rsidRPr="0063622B" w:rsidRDefault="003D68AF" w:rsidP="00A27BB0">
      <w:pPr>
        <w:pStyle w:val="a5"/>
        <w:spacing w:before="120" w:line="240" w:lineRule="atLeast"/>
        <w:jc w:val="both"/>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before="120" w:line="240" w:lineRule="atLeast"/>
        <w:jc w:val="both"/>
        <w:rPr>
          <w:i/>
          <w:iCs/>
        </w:rPr>
      </w:pPr>
    </w:p>
    <w:p w:rsidR="003D68AF" w:rsidRPr="0063622B" w:rsidRDefault="003D68AF" w:rsidP="00A27BB0">
      <w:pPr>
        <w:pStyle w:val="20"/>
        <w:keepNext w:val="0"/>
        <w:spacing w:before="120" w:after="120" w:line="240" w:lineRule="atLeast"/>
        <w:ind w:right="202"/>
        <w:jc w:val="center"/>
        <w:rPr>
          <w:rFonts w:ascii="Times New Roman" w:hAnsi="Times New Roman" w:cs="Times New Roman"/>
          <w:sz w:val="40"/>
          <w:szCs w:val="40"/>
        </w:rPr>
      </w:pPr>
    </w:p>
    <w:p w:rsidR="003D68AF" w:rsidRPr="0063622B" w:rsidRDefault="003D68AF" w:rsidP="00A27BB0">
      <w:pPr>
        <w:rPr>
          <w:lang w:val="bg-BG"/>
        </w:rPr>
      </w:pPr>
    </w:p>
    <w:p w:rsidR="003D68AF" w:rsidRDefault="003D68AF"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Pr="0063622B" w:rsidRDefault="00413985"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Default="003D68AF"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Pr="0063622B" w:rsidRDefault="00413985"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2</w:t>
      </w:r>
    </w:p>
    <w:p w:rsidR="003D68AF" w:rsidRPr="0063622B" w:rsidRDefault="003D68AF" w:rsidP="00A27BB0">
      <w:pPr>
        <w:pStyle w:val="20"/>
        <w:keepNext w:val="0"/>
        <w:jc w:val="center"/>
        <w:rPr>
          <w:rFonts w:ascii="Times New Roman" w:hAnsi="Times New Roman" w:cs="Times New Roman"/>
          <w:sz w:val="32"/>
          <w:szCs w:val="32"/>
        </w:rPr>
      </w:pPr>
      <w:r w:rsidRPr="0063622B">
        <w:rPr>
          <w:rFonts w:ascii="Times New Roman" w:hAnsi="Times New Roman" w:cs="Times New Roman"/>
          <w:sz w:val="32"/>
          <w:szCs w:val="32"/>
        </w:rPr>
        <w:t>АДМИНИСТРАТИВНИ СВЕДЕНИЯ</w:t>
      </w:r>
    </w:p>
    <w:p w:rsidR="003D68AF" w:rsidRPr="0063622B" w:rsidRDefault="003D68AF" w:rsidP="00A27BB0">
      <w:pPr>
        <w:rPr>
          <w:lang w:val="bg-BG"/>
        </w:rPr>
      </w:pP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i/>
          <w:iCs/>
          <w:sz w:val="24"/>
          <w:szCs w:val="24"/>
        </w:rPr>
        <w:t>1.</w:t>
      </w:r>
      <w:r w:rsidRPr="0063622B">
        <w:rPr>
          <w:rFonts w:ascii="Times New Roman" w:hAnsi="Times New Roman" w:cs="Times New Roman"/>
          <w:b w:val="0"/>
          <w:bCs w:val="0"/>
          <w:i/>
          <w:iCs/>
          <w:sz w:val="24"/>
          <w:szCs w:val="24"/>
        </w:rPr>
        <w:tab/>
        <w:t>Наименование на участника……………………………………………</w:t>
      </w:r>
    </w:p>
    <w:p w:rsidR="003D68AF" w:rsidRPr="0063622B" w:rsidRDefault="003D68AF" w:rsidP="00A27BB0">
      <w:pPr>
        <w:rPr>
          <w:sz w:val="24"/>
          <w:szCs w:val="24"/>
          <w:lang w:val="bg-BG"/>
        </w:rPr>
      </w:pP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i/>
          <w:iCs/>
          <w:sz w:val="24"/>
          <w:szCs w:val="24"/>
        </w:rPr>
        <w:t>2.</w:t>
      </w:r>
      <w:r w:rsidRPr="0063622B">
        <w:rPr>
          <w:rFonts w:ascii="Times New Roman" w:hAnsi="Times New Roman" w:cs="Times New Roman"/>
          <w:b w:val="0"/>
          <w:bCs w:val="0"/>
          <w:i/>
          <w:iCs/>
          <w:sz w:val="24"/>
          <w:szCs w:val="24"/>
        </w:rPr>
        <w:tab/>
        <w:t>Координати:</w:t>
      </w: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Адрес:………………………………………………………………………………………………</w:t>
      </w: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Телефон № ………………………………</w:t>
      </w: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Факс: ……………………………………</w:t>
      </w: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Е-mail: ……………………………………</w:t>
      </w: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i/>
          <w:iCs/>
          <w:sz w:val="24"/>
          <w:szCs w:val="24"/>
        </w:rPr>
        <w:t>3.</w:t>
      </w:r>
      <w:r w:rsidRPr="0063622B">
        <w:rPr>
          <w:rFonts w:ascii="Times New Roman" w:hAnsi="Times New Roman" w:cs="Times New Roman"/>
          <w:b w:val="0"/>
          <w:bCs w:val="0"/>
          <w:i/>
          <w:iCs/>
          <w:sz w:val="24"/>
          <w:szCs w:val="24"/>
        </w:rPr>
        <w:tab/>
        <w:t>Лице, представляващо участника:…………………………… ………………</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 xml:space="preserve">                                                       (трите имена)</w:t>
      </w: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(данни по документ за самоличност)</w:t>
      </w:r>
    </w:p>
    <w:p w:rsidR="003D68AF" w:rsidRPr="0063622B" w:rsidRDefault="003D68AF" w:rsidP="00A27BB0">
      <w:pPr>
        <w:spacing w:line="240" w:lineRule="exact"/>
        <w:rPr>
          <w:sz w:val="24"/>
          <w:szCs w:val="24"/>
          <w:lang w:val="bg-BG"/>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w:t>
      </w:r>
    </w:p>
    <w:p w:rsidR="003D68AF" w:rsidRPr="0063622B" w:rsidRDefault="003D68AF" w:rsidP="00A27BB0">
      <w:pPr>
        <w:spacing w:line="240" w:lineRule="exact"/>
        <w:jc w:val="center"/>
        <w:rPr>
          <w:sz w:val="24"/>
          <w:szCs w:val="24"/>
          <w:lang w:val="bg-BG"/>
        </w:rPr>
      </w:pPr>
      <w:r w:rsidRPr="0063622B">
        <w:rPr>
          <w:sz w:val="24"/>
          <w:szCs w:val="24"/>
          <w:lang w:val="bg-BG"/>
        </w:rPr>
        <w:t>(длъжност)</w:t>
      </w:r>
    </w:p>
    <w:p w:rsidR="003D68AF" w:rsidRPr="0063622B" w:rsidRDefault="003D68AF" w:rsidP="00A27BB0">
      <w:pPr>
        <w:spacing w:line="240" w:lineRule="exact"/>
        <w:jc w:val="center"/>
        <w:rPr>
          <w:sz w:val="24"/>
          <w:szCs w:val="24"/>
          <w:lang w:val="bg-BG"/>
        </w:rPr>
      </w:pPr>
    </w:p>
    <w:p w:rsidR="003D68AF" w:rsidRPr="0063622B" w:rsidRDefault="003D68AF" w:rsidP="00A27BB0">
      <w:pPr>
        <w:spacing w:line="240" w:lineRule="exact"/>
        <w:jc w:val="center"/>
        <w:rPr>
          <w:sz w:val="24"/>
          <w:szCs w:val="24"/>
          <w:lang w:val="bg-BG"/>
        </w:rPr>
      </w:pPr>
    </w:p>
    <w:p w:rsidR="003D68AF" w:rsidRPr="0063622B" w:rsidRDefault="003D68AF" w:rsidP="00C1020E">
      <w:pPr>
        <w:pStyle w:val="20"/>
        <w:keepNext w:val="0"/>
        <w:numPr>
          <w:ilvl w:val="0"/>
          <w:numId w:val="30"/>
        </w:numPr>
        <w:tabs>
          <w:tab w:val="clear" w:pos="1065"/>
          <w:tab w:val="num" w:pos="0"/>
        </w:tabs>
        <w:spacing w:line="240" w:lineRule="exact"/>
        <w:ind w:left="0" w:firstLine="0"/>
        <w:jc w:val="lef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Лице за контакти:……………………………………… ……………………………</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(трите имена)</w:t>
      </w:r>
    </w:p>
    <w:p w:rsidR="003D68AF" w:rsidRPr="0063622B" w:rsidRDefault="003D68AF" w:rsidP="00A27BB0">
      <w:pPr>
        <w:spacing w:line="240" w:lineRule="exact"/>
        <w:rPr>
          <w:sz w:val="24"/>
          <w:szCs w:val="24"/>
          <w:lang w:val="bg-BG"/>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w:t>
      </w:r>
    </w:p>
    <w:p w:rsidR="003D68AF" w:rsidRPr="0063622B" w:rsidRDefault="003D68AF" w:rsidP="00A27BB0">
      <w:pPr>
        <w:spacing w:line="240" w:lineRule="exact"/>
        <w:jc w:val="center"/>
        <w:rPr>
          <w:sz w:val="24"/>
          <w:szCs w:val="24"/>
          <w:lang w:val="bg-BG"/>
        </w:rPr>
      </w:pPr>
      <w:r w:rsidRPr="0063622B">
        <w:rPr>
          <w:sz w:val="24"/>
          <w:szCs w:val="24"/>
          <w:lang w:val="bg-BG"/>
        </w:rPr>
        <w:t>(длъжност)</w:t>
      </w:r>
    </w:p>
    <w:p w:rsidR="003D68AF" w:rsidRPr="0063622B" w:rsidRDefault="003D68AF" w:rsidP="00A27BB0">
      <w:pPr>
        <w:spacing w:line="240" w:lineRule="exact"/>
        <w:jc w:val="center"/>
        <w:rPr>
          <w:sz w:val="24"/>
          <w:szCs w:val="24"/>
          <w:lang w:val="bg-BG"/>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Телефон/факс/е-mail: ………………………………………………………………………</w:t>
      </w: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i/>
          <w:iCs/>
          <w:sz w:val="24"/>
          <w:szCs w:val="24"/>
        </w:rPr>
        <w:t>5.</w:t>
      </w:r>
      <w:r w:rsidRPr="0063622B">
        <w:rPr>
          <w:rFonts w:ascii="Times New Roman" w:hAnsi="Times New Roman" w:cs="Times New Roman"/>
          <w:b w:val="0"/>
          <w:bCs w:val="0"/>
          <w:i/>
          <w:iCs/>
          <w:sz w:val="24"/>
          <w:szCs w:val="24"/>
        </w:rPr>
        <w:tab/>
        <w:t>Обслужваща банка………………………………………………………………………</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 xml:space="preserve">(наименование на обслужващата банка) </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 xml:space="preserve">(адрес на банката) </w:t>
      </w:r>
    </w:p>
    <w:p w:rsidR="003D68AF" w:rsidRPr="0063622B" w:rsidRDefault="003D68AF" w:rsidP="00A27BB0">
      <w:pPr>
        <w:spacing w:line="240" w:lineRule="exact"/>
        <w:rPr>
          <w:sz w:val="24"/>
          <w:szCs w:val="24"/>
          <w:lang w:val="bg-BG"/>
        </w:rPr>
      </w:pPr>
    </w:p>
    <w:p w:rsidR="003D68AF" w:rsidRPr="0063622B" w:rsidRDefault="003D68AF" w:rsidP="00A27BB0">
      <w:pPr>
        <w:spacing w:line="240" w:lineRule="exact"/>
        <w:rPr>
          <w:sz w:val="24"/>
          <w:szCs w:val="24"/>
          <w:lang w:val="bg-BG"/>
        </w:rPr>
      </w:pPr>
    </w:p>
    <w:p w:rsidR="003D68AF" w:rsidRPr="0063622B" w:rsidRDefault="003D68AF" w:rsidP="00A27BB0">
      <w:pPr>
        <w:tabs>
          <w:tab w:val="left" w:pos="180"/>
        </w:tabs>
        <w:spacing w:line="240" w:lineRule="exact"/>
        <w:rPr>
          <w:sz w:val="24"/>
          <w:szCs w:val="24"/>
          <w:lang w:val="bg-BG"/>
        </w:rPr>
      </w:pPr>
      <w:r w:rsidRPr="0063622B">
        <w:rPr>
          <w:sz w:val="24"/>
          <w:szCs w:val="24"/>
          <w:lang w:val="bg-BG"/>
        </w:rPr>
        <w:tab/>
        <w:t>……………………………………………………………………………………………………</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(IBAN сметка, BIC код на банката)</w:t>
      </w:r>
    </w:p>
    <w:p w:rsidR="003D68AF" w:rsidRPr="0063622B" w:rsidRDefault="003D68AF" w:rsidP="00A27BB0">
      <w:pPr>
        <w:spacing w:line="240" w:lineRule="exact"/>
        <w:rPr>
          <w:sz w:val="24"/>
          <w:szCs w:val="24"/>
          <w:lang w:val="bg-BG"/>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Титуляр на сметката:……………………………… ………………………………………</w:t>
      </w: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p>
    <w:p w:rsidR="003D68AF" w:rsidRPr="0063622B" w:rsidRDefault="003D68AF" w:rsidP="00A27BB0">
      <w:pPr>
        <w:pStyle w:val="20"/>
        <w:keepNext w:val="0"/>
        <w:spacing w:line="240" w:lineRule="exact"/>
        <w:rPr>
          <w:rFonts w:ascii="Times New Roman" w:hAnsi="Times New Roman" w:cs="Times New Roman"/>
          <w:b w:val="0"/>
          <w:bCs w:val="0"/>
          <w:i/>
          <w:iCs/>
          <w:sz w:val="24"/>
          <w:szCs w:val="24"/>
        </w:rPr>
      </w:pPr>
    </w:p>
    <w:p w:rsidR="003D68AF" w:rsidRPr="0063622B" w:rsidRDefault="003D68AF" w:rsidP="00A27BB0">
      <w:pPr>
        <w:rPr>
          <w:sz w:val="24"/>
          <w:szCs w:val="24"/>
          <w:lang w:val="bg-BG"/>
        </w:rPr>
      </w:pPr>
    </w:p>
    <w:p w:rsidR="003D68AF" w:rsidRPr="0063622B" w:rsidRDefault="003D68AF" w:rsidP="00A27BB0">
      <w:pPr>
        <w:rPr>
          <w:sz w:val="24"/>
          <w:szCs w:val="24"/>
          <w:lang w:val="bg-BG"/>
        </w:rPr>
      </w:pPr>
    </w:p>
    <w:p w:rsidR="003D68AF" w:rsidRPr="0063622B" w:rsidRDefault="003D68AF" w:rsidP="00A27BB0">
      <w:pPr>
        <w:spacing w:line="240" w:lineRule="exact"/>
        <w:rPr>
          <w:sz w:val="24"/>
          <w:szCs w:val="24"/>
          <w:lang w:val="bg-BG"/>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се попълва и подписват от лицето, което официално представлява участника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попълват и подписват от подизпълнител/-ите на участника (ако е приложимо). </w:t>
      </w:r>
    </w:p>
    <w:p w:rsidR="003D68AF" w:rsidRPr="0063622B" w:rsidRDefault="003D68AF" w:rsidP="00A27BB0">
      <w:pPr>
        <w:pStyle w:val="a5"/>
        <w:spacing w:before="120" w:line="240" w:lineRule="atLeast"/>
        <w:jc w:val="both"/>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Default="003D68AF" w:rsidP="00187E7A">
      <w:pPr>
        <w:pStyle w:val="20"/>
        <w:keepNext w:val="0"/>
        <w:pBdr>
          <w:bottom w:val="single" w:sz="4" w:space="1" w:color="auto"/>
        </w:pBdr>
        <w:spacing w:before="120" w:after="120" w:line="240" w:lineRule="atLeast"/>
        <w:ind w:right="202"/>
        <w:rPr>
          <w:rFonts w:ascii="Times New Roman" w:hAnsi="Times New Roman" w:cs="Times New Roman"/>
          <w:sz w:val="40"/>
          <w:szCs w:val="40"/>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P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Pr="00413985" w:rsidRDefault="00413985" w:rsidP="00413985">
      <w:pPr>
        <w:rPr>
          <w:lang w:val="bg-BG"/>
        </w:rPr>
      </w:pPr>
    </w:p>
    <w:p w:rsidR="003D68AF" w:rsidRPr="0063622B" w:rsidRDefault="003D68AF" w:rsidP="00187E7A">
      <w:pPr>
        <w:pStyle w:val="20"/>
        <w:keepNext w:val="0"/>
        <w:pBdr>
          <w:bottom w:val="single" w:sz="4" w:space="0"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F4395F">
      <w:pPr>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3</w:t>
      </w:r>
    </w:p>
    <w:p w:rsidR="003D68AF" w:rsidRPr="0063622B" w:rsidRDefault="003D68AF" w:rsidP="00A27BB0">
      <w:pPr>
        <w:spacing w:line="240" w:lineRule="atLeast"/>
        <w:jc w:val="center"/>
        <w:rPr>
          <w:b/>
          <w:bCs/>
          <w:sz w:val="24"/>
          <w:szCs w:val="24"/>
          <w:lang w:val="bg-BG"/>
        </w:rPr>
      </w:pPr>
    </w:p>
    <w:p w:rsidR="003D68AF" w:rsidRPr="0063622B" w:rsidRDefault="003D68AF" w:rsidP="00A27BB0">
      <w:pPr>
        <w:spacing w:line="240" w:lineRule="atLeast"/>
        <w:jc w:val="center"/>
        <w:rPr>
          <w:b/>
          <w:bCs/>
          <w:sz w:val="24"/>
          <w:szCs w:val="24"/>
          <w:lang w:val="bg-BG"/>
        </w:rPr>
      </w:pPr>
      <w:r w:rsidRPr="0063622B">
        <w:rPr>
          <w:b/>
          <w:bCs/>
          <w:sz w:val="24"/>
          <w:szCs w:val="24"/>
          <w:lang w:val="bg-BG"/>
        </w:rPr>
        <w:t>РЕГИСТРАЦИОННИ ДОКУМЕНТИ НА УЧАСТНИКА</w:t>
      </w:r>
    </w:p>
    <w:p w:rsidR="003D68AF" w:rsidRPr="0063622B" w:rsidRDefault="003D68AF" w:rsidP="00A27BB0">
      <w:pPr>
        <w:spacing w:line="240" w:lineRule="atLeast"/>
        <w:rPr>
          <w:sz w:val="24"/>
          <w:szCs w:val="24"/>
          <w:lang w:val="bg-BG"/>
        </w:rPr>
      </w:pPr>
    </w:p>
    <w:tbl>
      <w:tblPr>
        <w:tblW w:w="100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110"/>
        <w:gridCol w:w="2496"/>
        <w:gridCol w:w="2868"/>
      </w:tblGrid>
      <w:tr w:rsidR="003D68AF" w:rsidRPr="0063622B">
        <w:tc>
          <w:tcPr>
            <w:tcW w:w="534" w:type="dxa"/>
          </w:tcPr>
          <w:p w:rsidR="003D68AF" w:rsidRPr="0063622B" w:rsidRDefault="003D68AF" w:rsidP="00597096">
            <w:pPr>
              <w:spacing w:line="240" w:lineRule="atLeast"/>
              <w:rPr>
                <w:sz w:val="24"/>
                <w:szCs w:val="24"/>
                <w:lang w:val="bg-BG"/>
              </w:rPr>
            </w:pPr>
            <w:r w:rsidRPr="0063622B">
              <w:rPr>
                <w:sz w:val="24"/>
                <w:szCs w:val="24"/>
                <w:lang w:val="bg-BG"/>
              </w:rPr>
              <w:t>№</w:t>
            </w:r>
          </w:p>
        </w:tc>
        <w:tc>
          <w:tcPr>
            <w:tcW w:w="4110" w:type="dxa"/>
            <w:vAlign w:val="center"/>
          </w:tcPr>
          <w:p w:rsidR="003D68AF" w:rsidRPr="0063622B" w:rsidRDefault="003D68AF" w:rsidP="00597096">
            <w:pPr>
              <w:spacing w:line="240" w:lineRule="atLeast"/>
              <w:jc w:val="center"/>
              <w:rPr>
                <w:b/>
                <w:bCs/>
                <w:sz w:val="24"/>
                <w:szCs w:val="24"/>
                <w:lang w:val="bg-BG"/>
              </w:rPr>
            </w:pPr>
            <w:r w:rsidRPr="0063622B">
              <w:rPr>
                <w:b/>
                <w:bCs/>
                <w:sz w:val="24"/>
                <w:szCs w:val="24"/>
                <w:lang w:val="bg-BG"/>
              </w:rPr>
              <w:t>НАИМЕНОВАНИЕ НА ЛИЦЕТО</w:t>
            </w:r>
          </w:p>
          <w:p w:rsidR="003D68AF" w:rsidRPr="0063622B" w:rsidRDefault="003D68AF" w:rsidP="00597096">
            <w:pPr>
              <w:spacing w:line="240" w:lineRule="atLeast"/>
              <w:jc w:val="center"/>
              <w:rPr>
                <w:b/>
                <w:bCs/>
                <w:sz w:val="24"/>
                <w:szCs w:val="24"/>
                <w:lang w:val="bg-BG"/>
              </w:rPr>
            </w:pPr>
          </w:p>
          <w:p w:rsidR="003D68AF" w:rsidRPr="0063622B" w:rsidRDefault="003D68AF" w:rsidP="00597096">
            <w:pPr>
              <w:spacing w:line="240" w:lineRule="atLeast"/>
              <w:jc w:val="center"/>
              <w:rPr>
                <w:b/>
                <w:bCs/>
                <w:sz w:val="24"/>
                <w:szCs w:val="24"/>
                <w:lang w:val="bg-BG"/>
              </w:rPr>
            </w:pPr>
            <w:r w:rsidRPr="0063622B">
              <w:rPr>
                <w:b/>
                <w:bCs/>
                <w:sz w:val="24"/>
                <w:szCs w:val="24"/>
                <w:lang w:val="bg-BG"/>
              </w:rPr>
              <w:t>(</w:t>
            </w:r>
            <w:r w:rsidRPr="0063622B">
              <w:rPr>
                <w:i/>
                <w:iCs/>
                <w:sz w:val="24"/>
                <w:szCs w:val="24"/>
                <w:lang w:val="bg-BG"/>
              </w:rPr>
              <w:t>наименование на лицето предоставящо регистрационните си документи</w:t>
            </w:r>
            <w:r w:rsidRPr="0063622B">
              <w:rPr>
                <w:b/>
                <w:bCs/>
                <w:sz w:val="24"/>
                <w:szCs w:val="24"/>
                <w:lang w:val="bg-BG"/>
              </w:rPr>
              <w:t>)</w:t>
            </w:r>
          </w:p>
        </w:tc>
        <w:tc>
          <w:tcPr>
            <w:tcW w:w="2496" w:type="dxa"/>
            <w:vAlign w:val="center"/>
          </w:tcPr>
          <w:p w:rsidR="003D68AF" w:rsidRPr="0063622B" w:rsidRDefault="003D68AF" w:rsidP="00597096">
            <w:pPr>
              <w:spacing w:line="240" w:lineRule="atLeast"/>
              <w:jc w:val="center"/>
              <w:rPr>
                <w:b/>
                <w:bCs/>
                <w:sz w:val="24"/>
                <w:szCs w:val="24"/>
                <w:lang w:val="bg-BG"/>
              </w:rPr>
            </w:pPr>
            <w:r w:rsidRPr="0063622B">
              <w:rPr>
                <w:b/>
                <w:bCs/>
                <w:sz w:val="24"/>
                <w:szCs w:val="24"/>
                <w:lang w:val="bg-BG"/>
              </w:rPr>
              <w:t>ПОЗИЦИЯ НА ЛИЦЕТО</w:t>
            </w:r>
          </w:p>
          <w:p w:rsidR="003D68AF" w:rsidRPr="0063622B" w:rsidRDefault="003D68AF" w:rsidP="00597096">
            <w:pPr>
              <w:spacing w:line="240" w:lineRule="atLeast"/>
              <w:jc w:val="center"/>
              <w:rPr>
                <w:b/>
                <w:bCs/>
                <w:sz w:val="24"/>
                <w:szCs w:val="24"/>
                <w:lang w:val="bg-BG"/>
              </w:rPr>
            </w:pPr>
            <w:r w:rsidRPr="0063622B">
              <w:rPr>
                <w:b/>
                <w:bCs/>
                <w:sz w:val="24"/>
                <w:szCs w:val="24"/>
                <w:lang w:val="bg-BG"/>
              </w:rPr>
              <w:t>(</w:t>
            </w:r>
            <w:r w:rsidRPr="0063622B">
              <w:rPr>
                <w:i/>
                <w:iCs/>
                <w:sz w:val="24"/>
                <w:szCs w:val="24"/>
                <w:lang w:val="bg-BG"/>
              </w:rPr>
              <w:t>участник; подизпълнител</w:t>
            </w:r>
            <w:r w:rsidRPr="0063622B">
              <w:rPr>
                <w:b/>
                <w:bCs/>
                <w:sz w:val="24"/>
                <w:szCs w:val="24"/>
                <w:lang w:val="bg-BG"/>
              </w:rPr>
              <w:t>)</w:t>
            </w:r>
          </w:p>
        </w:tc>
        <w:tc>
          <w:tcPr>
            <w:tcW w:w="2868" w:type="dxa"/>
            <w:vAlign w:val="center"/>
          </w:tcPr>
          <w:p w:rsidR="003D68AF" w:rsidRPr="0063622B" w:rsidRDefault="003D68AF" w:rsidP="00597096">
            <w:pPr>
              <w:spacing w:line="240" w:lineRule="atLeast"/>
              <w:jc w:val="center"/>
              <w:rPr>
                <w:b/>
                <w:bCs/>
                <w:sz w:val="24"/>
                <w:szCs w:val="24"/>
                <w:lang w:val="bg-BG"/>
              </w:rPr>
            </w:pPr>
            <w:r w:rsidRPr="0063622B">
              <w:rPr>
                <w:b/>
                <w:bCs/>
                <w:sz w:val="24"/>
                <w:szCs w:val="24"/>
                <w:lang w:val="bg-BG"/>
              </w:rPr>
              <w:t>ПРИЛАГАН ДОКУМЕНТ</w:t>
            </w:r>
          </w:p>
          <w:p w:rsidR="003D68AF" w:rsidRPr="0063622B" w:rsidRDefault="003D68AF" w:rsidP="00597096">
            <w:pPr>
              <w:spacing w:line="240" w:lineRule="atLeast"/>
              <w:jc w:val="center"/>
              <w:rPr>
                <w:b/>
                <w:bCs/>
                <w:sz w:val="24"/>
                <w:szCs w:val="24"/>
                <w:lang w:val="bg-BG"/>
              </w:rPr>
            </w:pPr>
            <w:r w:rsidRPr="0063622B">
              <w:rPr>
                <w:b/>
                <w:bCs/>
                <w:sz w:val="24"/>
                <w:szCs w:val="24"/>
                <w:lang w:val="bg-BG"/>
              </w:rPr>
              <w:t>(</w:t>
            </w:r>
            <w:r w:rsidRPr="0063622B">
              <w:rPr>
                <w:i/>
                <w:iCs/>
                <w:sz w:val="24"/>
                <w:szCs w:val="24"/>
                <w:lang w:val="bg-BG"/>
              </w:rPr>
              <w:t>наименование на приложения документ за регистрация</w:t>
            </w:r>
            <w:r w:rsidRPr="0063622B">
              <w:rPr>
                <w:b/>
                <w:bCs/>
                <w:sz w:val="24"/>
                <w:szCs w:val="24"/>
                <w:lang w:val="bg-BG"/>
              </w:rPr>
              <w:t>)</w:t>
            </w:r>
          </w:p>
        </w:tc>
      </w:tr>
      <w:tr w:rsidR="003D68AF" w:rsidRPr="0063622B">
        <w:tc>
          <w:tcPr>
            <w:tcW w:w="534" w:type="dxa"/>
          </w:tcPr>
          <w:p w:rsidR="003D68AF" w:rsidRPr="0063622B" w:rsidRDefault="003D68AF" w:rsidP="00C1020E">
            <w:pPr>
              <w:numPr>
                <w:ilvl w:val="0"/>
                <w:numId w:val="28"/>
              </w:numPr>
              <w:spacing w:line="240" w:lineRule="atLeast"/>
              <w:ind w:left="284"/>
              <w:rPr>
                <w:sz w:val="24"/>
                <w:szCs w:val="24"/>
                <w:lang w:val="bg-BG"/>
              </w:rPr>
            </w:pPr>
          </w:p>
        </w:tc>
        <w:tc>
          <w:tcPr>
            <w:tcW w:w="4110" w:type="dxa"/>
          </w:tcPr>
          <w:p w:rsidR="003D68AF" w:rsidRPr="0063622B" w:rsidRDefault="003D68AF" w:rsidP="00597096">
            <w:pPr>
              <w:spacing w:line="240" w:lineRule="atLeast"/>
              <w:rPr>
                <w:sz w:val="24"/>
                <w:szCs w:val="24"/>
                <w:lang w:val="bg-BG"/>
              </w:rPr>
            </w:pPr>
          </w:p>
        </w:tc>
        <w:tc>
          <w:tcPr>
            <w:tcW w:w="2496" w:type="dxa"/>
          </w:tcPr>
          <w:p w:rsidR="003D68AF" w:rsidRPr="0063622B" w:rsidRDefault="003D68AF" w:rsidP="00597096">
            <w:pPr>
              <w:spacing w:line="240" w:lineRule="atLeast"/>
              <w:rPr>
                <w:sz w:val="24"/>
                <w:szCs w:val="24"/>
                <w:lang w:val="bg-BG"/>
              </w:rPr>
            </w:pPr>
          </w:p>
        </w:tc>
        <w:tc>
          <w:tcPr>
            <w:tcW w:w="2868" w:type="dxa"/>
          </w:tcPr>
          <w:p w:rsidR="003D68AF" w:rsidRPr="0063622B" w:rsidRDefault="003D68AF" w:rsidP="00597096">
            <w:pPr>
              <w:spacing w:line="240" w:lineRule="atLeast"/>
              <w:rPr>
                <w:sz w:val="24"/>
                <w:szCs w:val="24"/>
                <w:lang w:val="bg-BG"/>
              </w:rPr>
            </w:pPr>
          </w:p>
        </w:tc>
      </w:tr>
      <w:tr w:rsidR="003D68AF" w:rsidRPr="0063622B">
        <w:tc>
          <w:tcPr>
            <w:tcW w:w="534" w:type="dxa"/>
          </w:tcPr>
          <w:p w:rsidR="003D68AF" w:rsidRPr="0063622B" w:rsidRDefault="003D68AF" w:rsidP="00C1020E">
            <w:pPr>
              <w:numPr>
                <w:ilvl w:val="0"/>
                <w:numId w:val="28"/>
              </w:numPr>
              <w:spacing w:line="240" w:lineRule="atLeast"/>
              <w:ind w:left="284"/>
              <w:rPr>
                <w:sz w:val="24"/>
                <w:szCs w:val="24"/>
                <w:lang w:val="bg-BG"/>
              </w:rPr>
            </w:pPr>
          </w:p>
        </w:tc>
        <w:tc>
          <w:tcPr>
            <w:tcW w:w="4110" w:type="dxa"/>
          </w:tcPr>
          <w:p w:rsidR="003D68AF" w:rsidRPr="0063622B" w:rsidRDefault="003D68AF" w:rsidP="00597096">
            <w:pPr>
              <w:spacing w:line="240" w:lineRule="atLeast"/>
              <w:rPr>
                <w:sz w:val="24"/>
                <w:szCs w:val="24"/>
                <w:lang w:val="bg-BG"/>
              </w:rPr>
            </w:pPr>
          </w:p>
        </w:tc>
        <w:tc>
          <w:tcPr>
            <w:tcW w:w="2496" w:type="dxa"/>
          </w:tcPr>
          <w:p w:rsidR="003D68AF" w:rsidRPr="0063622B" w:rsidRDefault="003D68AF" w:rsidP="00597096">
            <w:pPr>
              <w:spacing w:line="240" w:lineRule="atLeast"/>
              <w:rPr>
                <w:sz w:val="24"/>
                <w:szCs w:val="24"/>
                <w:lang w:val="bg-BG"/>
              </w:rPr>
            </w:pPr>
          </w:p>
        </w:tc>
        <w:tc>
          <w:tcPr>
            <w:tcW w:w="2868" w:type="dxa"/>
          </w:tcPr>
          <w:p w:rsidR="003D68AF" w:rsidRPr="0063622B" w:rsidRDefault="003D68AF" w:rsidP="00597096">
            <w:pPr>
              <w:spacing w:line="240" w:lineRule="atLeast"/>
              <w:rPr>
                <w:sz w:val="24"/>
                <w:szCs w:val="24"/>
                <w:lang w:val="bg-BG"/>
              </w:rPr>
            </w:pPr>
          </w:p>
        </w:tc>
      </w:tr>
      <w:tr w:rsidR="003D68AF" w:rsidRPr="0063622B">
        <w:tc>
          <w:tcPr>
            <w:tcW w:w="534" w:type="dxa"/>
          </w:tcPr>
          <w:p w:rsidR="003D68AF" w:rsidRPr="0063622B" w:rsidRDefault="003D68AF" w:rsidP="00C1020E">
            <w:pPr>
              <w:numPr>
                <w:ilvl w:val="0"/>
                <w:numId w:val="28"/>
              </w:numPr>
              <w:spacing w:line="240" w:lineRule="atLeast"/>
              <w:ind w:left="284"/>
              <w:rPr>
                <w:sz w:val="24"/>
                <w:szCs w:val="24"/>
                <w:lang w:val="bg-BG"/>
              </w:rPr>
            </w:pPr>
          </w:p>
        </w:tc>
        <w:tc>
          <w:tcPr>
            <w:tcW w:w="4110" w:type="dxa"/>
          </w:tcPr>
          <w:p w:rsidR="003D68AF" w:rsidRPr="0063622B" w:rsidRDefault="003D68AF" w:rsidP="00597096">
            <w:pPr>
              <w:spacing w:line="240" w:lineRule="atLeast"/>
              <w:rPr>
                <w:sz w:val="24"/>
                <w:szCs w:val="24"/>
                <w:lang w:val="bg-BG"/>
              </w:rPr>
            </w:pPr>
          </w:p>
        </w:tc>
        <w:tc>
          <w:tcPr>
            <w:tcW w:w="2496" w:type="dxa"/>
          </w:tcPr>
          <w:p w:rsidR="003D68AF" w:rsidRPr="0063622B" w:rsidRDefault="003D68AF" w:rsidP="00597096">
            <w:pPr>
              <w:spacing w:line="240" w:lineRule="atLeast"/>
              <w:rPr>
                <w:sz w:val="24"/>
                <w:szCs w:val="24"/>
                <w:lang w:val="bg-BG"/>
              </w:rPr>
            </w:pPr>
          </w:p>
        </w:tc>
        <w:tc>
          <w:tcPr>
            <w:tcW w:w="2868" w:type="dxa"/>
          </w:tcPr>
          <w:p w:rsidR="003D68AF" w:rsidRPr="0063622B" w:rsidRDefault="003D68AF" w:rsidP="00597096">
            <w:pPr>
              <w:spacing w:line="240" w:lineRule="atLeast"/>
              <w:rPr>
                <w:sz w:val="24"/>
                <w:szCs w:val="24"/>
                <w:lang w:val="bg-BG"/>
              </w:rPr>
            </w:pPr>
          </w:p>
        </w:tc>
      </w:tr>
      <w:tr w:rsidR="003D68AF" w:rsidRPr="0063622B">
        <w:tc>
          <w:tcPr>
            <w:tcW w:w="534" w:type="dxa"/>
          </w:tcPr>
          <w:p w:rsidR="003D68AF" w:rsidRPr="0063622B" w:rsidRDefault="003D68AF" w:rsidP="00597096">
            <w:pPr>
              <w:spacing w:line="240" w:lineRule="atLeast"/>
              <w:rPr>
                <w:sz w:val="24"/>
                <w:szCs w:val="24"/>
                <w:lang w:val="bg-BG"/>
              </w:rPr>
            </w:pPr>
            <w:r w:rsidRPr="0063622B">
              <w:rPr>
                <w:sz w:val="24"/>
                <w:szCs w:val="24"/>
                <w:lang w:val="bg-BG"/>
              </w:rPr>
              <w:t>N</w:t>
            </w:r>
          </w:p>
        </w:tc>
        <w:tc>
          <w:tcPr>
            <w:tcW w:w="4110" w:type="dxa"/>
          </w:tcPr>
          <w:p w:rsidR="003D68AF" w:rsidRPr="0063622B" w:rsidRDefault="003D68AF" w:rsidP="00597096">
            <w:pPr>
              <w:spacing w:line="240" w:lineRule="atLeast"/>
              <w:rPr>
                <w:sz w:val="24"/>
                <w:szCs w:val="24"/>
                <w:lang w:val="bg-BG"/>
              </w:rPr>
            </w:pPr>
          </w:p>
        </w:tc>
        <w:tc>
          <w:tcPr>
            <w:tcW w:w="2496" w:type="dxa"/>
          </w:tcPr>
          <w:p w:rsidR="003D68AF" w:rsidRPr="0063622B" w:rsidRDefault="003D68AF" w:rsidP="00597096">
            <w:pPr>
              <w:spacing w:line="240" w:lineRule="atLeast"/>
              <w:rPr>
                <w:sz w:val="24"/>
                <w:szCs w:val="24"/>
                <w:lang w:val="bg-BG"/>
              </w:rPr>
            </w:pPr>
          </w:p>
        </w:tc>
        <w:tc>
          <w:tcPr>
            <w:tcW w:w="2868" w:type="dxa"/>
          </w:tcPr>
          <w:p w:rsidR="003D68AF" w:rsidRPr="0063622B" w:rsidRDefault="003D68AF" w:rsidP="00597096">
            <w:pPr>
              <w:spacing w:line="240" w:lineRule="atLeast"/>
              <w:rPr>
                <w:sz w:val="24"/>
                <w:szCs w:val="24"/>
                <w:lang w:val="bg-BG"/>
              </w:rPr>
            </w:pPr>
          </w:p>
        </w:tc>
      </w:tr>
    </w:tbl>
    <w:p w:rsidR="003D68AF" w:rsidRPr="0063622B" w:rsidRDefault="003D68AF" w:rsidP="00A27BB0">
      <w:pPr>
        <w:spacing w:line="240" w:lineRule="atLeast"/>
        <w:rPr>
          <w:b/>
          <w:bCs/>
          <w:sz w:val="24"/>
          <w:szCs w:val="24"/>
          <w:lang w:val="bg-BG"/>
        </w:rPr>
      </w:pPr>
      <w:r w:rsidRPr="0063622B">
        <w:rPr>
          <w:b/>
          <w:bCs/>
          <w:sz w:val="24"/>
          <w:szCs w:val="24"/>
          <w:lang w:val="bg-BG"/>
        </w:rPr>
        <w:t>ПРИЛОЖЕНИЕ:</w:t>
      </w:r>
    </w:p>
    <w:p w:rsidR="003D68AF" w:rsidRPr="0063622B" w:rsidRDefault="003D68AF" w:rsidP="00C1020E">
      <w:pPr>
        <w:numPr>
          <w:ilvl w:val="0"/>
          <w:numId w:val="29"/>
        </w:numPr>
        <w:spacing w:line="240" w:lineRule="atLeast"/>
        <w:rPr>
          <w:sz w:val="24"/>
          <w:szCs w:val="24"/>
          <w:lang w:val="bg-BG"/>
        </w:rPr>
      </w:pPr>
      <w:r w:rsidRPr="0063622B">
        <w:rPr>
          <w:sz w:val="24"/>
          <w:szCs w:val="24"/>
          <w:lang w:val="bg-BG"/>
        </w:rPr>
        <w:t>…………………</w:t>
      </w:r>
    </w:p>
    <w:p w:rsidR="003D68AF" w:rsidRPr="0063622B" w:rsidRDefault="003D68AF" w:rsidP="00C1020E">
      <w:pPr>
        <w:numPr>
          <w:ilvl w:val="0"/>
          <w:numId w:val="29"/>
        </w:numPr>
        <w:spacing w:line="240" w:lineRule="atLeast"/>
        <w:rPr>
          <w:sz w:val="24"/>
          <w:szCs w:val="24"/>
          <w:lang w:val="bg-BG"/>
        </w:rPr>
      </w:pPr>
      <w:r w:rsidRPr="0063622B">
        <w:rPr>
          <w:sz w:val="24"/>
          <w:szCs w:val="24"/>
          <w:lang w:val="bg-BG"/>
        </w:rPr>
        <w:t>…………………</w:t>
      </w:r>
    </w:p>
    <w:p w:rsidR="003D68AF" w:rsidRPr="0063622B" w:rsidRDefault="003D68AF" w:rsidP="00C1020E">
      <w:pPr>
        <w:numPr>
          <w:ilvl w:val="0"/>
          <w:numId w:val="29"/>
        </w:numPr>
        <w:spacing w:line="240" w:lineRule="atLeast"/>
        <w:rPr>
          <w:sz w:val="24"/>
          <w:szCs w:val="24"/>
          <w:lang w:val="bg-BG"/>
        </w:rPr>
      </w:pPr>
      <w:r w:rsidRPr="0063622B">
        <w:rPr>
          <w:sz w:val="24"/>
          <w:szCs w:val="24"/>
          <w:lang w:val="bg-BG"/>
        </w:rPr>
        <w:t>…………………</w:t>
      </w:r>
    </w:p>
    <w:p w:rsidR="003D68AF" w:rsidRPr="0063622B" w:rsidRDefault="003D68AF" w:rsidP="00A27BB0">
      <w:pPr>
        <w:spacing w:line="240" w:lineRule="atLeast"/>
        <w:rPr>
          <w:sz w:val="24"/>
          <w:szCs w:val="24"/>
          <w:lang w:val="bg-BG"/>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Default="003D68AF" w:rsidP="00187E7A">
      <w:pPr>
        <w:pStyle w:val="20"/>
        <w:keepNext w:val="0"/>
        <w:pBdr>
          <w:bottom w:val="single" w:sz="4" w:space="1" w:color="auto"/>
        </w:pBdr>
        <w:spacing w:before="120" w:after="120" w:line="240" w:lineRule="atLeast"/>
        <w:ind w:right="202"/>
        <w:rPr>
          <w:rFonts w:ascii="Times New Roman" w:hAnsi="Times New Roman" w:cs="Times New Roman"/>
          <w:sz w:val="40"/>
          <w:szCs w:val="40"/>
        </w:rPr>
      </w:pPr>
    </w:p>
    <w:p w:rsidR="00CA65E5" w:rsidRPr="00CA65E5" w:rsidRDefault="00CA65E5" w:rsidP="00CA65E5">
      <w:pPr>
        <w:rPr>
          <w:lang w:val="bg-BG"/>
        </w:rPr>
      </w:pPr>
    </w:p>
    <w:p w:rsidR="00413985" w:rsidRDefault="00413985" w:rsidP="00413985">
      <w:pPr>
        <w:rPr>
          <w:lang w:val="bg-BG"/>
        </w:rPr>
      </w:pPr>
    </w:p>
    <w:p w:rsidR="00413985" w:rsidRPr="00413985" w:rsidRDefault="00413985" w:rsidP="00413985">
      <w:pPr>
        <w:rPr>
          <w:lang w:val="bg-BG"/>
        </w:rPr>
      </w:pPr>
    </w:p>
    <w:p w:rsidR="003D68AF" w:rsidRPr="0063622B" w:rsidRDefault="003D68AF" w:rsidP="007F38FA">
      <w:pPr>
        <w:pStyle w:val="20"/>
        <w:keepNext w:val="0"/>
        <w:pBdr>
          <w:bottom w:val="single" w:sz="4" w:space="1" w:color="auto"/>
        </w:pBdr>
        <w:spacing w:before="120" w:after="120" w:line="240" w:lineRule="atLeast"/>
        <w:ind w:right="202"/>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4</w:t>
      </w:r>
    </w:p>
    <w:p w:rsidR="003D68AF" w:rsidRPr="0063622B" w:rsidRDefault="003D68AF" w:rsidP="00A27BB0">
      <w:pPr>
        <w:ind w:left="2160" w:hanging="2160"/>
        <w:jc w:val="center"/>
        <w:outlineLvl w:val="0"/>
        <w:rPr>
          <w:b/>
          <w:bCs/>
          <w:sz w:val="24"/>
          <w:szCs w:val="24"/>
          <w:lang w:val="bg-BG"/>
        </w:rPr>
      </w:pPr>
      <w:r w:rsidRPr="0063622B">
        <w:rPr>
          <w:b/>
          <w:bCs/>
          <w:sz w:val="24"/>
          <w:szCs w:val="24"/>
          <w:lang w:val="bg-BG"/>
        </w:rPr>
        <w:t xml:space="preserve">Д Е К Л А Р А Ц И Я </w:t>
      </w:r>
      <w:r w:rsidRPr="0063622B">
        <w:rPr>
          <w:rStyle w:val="aff"/>
          <w:b/>
          <w:bCs/>
          <w:sz w:val="24"/>
          <w:szCs w:val="24"/>
          <w:lang w:val="bg-BG"/>
        </w:rPr>
        <w:footnoteReference w:customMarkFollows="1" w:id="2"/>
        <w:t>*</w:t>
      </w:r>
    </w:p>
    <w:p w:rsidR="003D68AF" w:rsidRPr="0063622B" w:rsidRDefault="003D68AF" w:rsidP="00A27BB0">
      <w:pPr>
        <w:ind w:left="2160" w:hanging="2160"/>
        <w:jc w:val="center"/>
        <w:outlineLvl w:val="0"/>
        <w:rPr>
          <w:b/>
          <w:bCs/>
          <w:sz w:val="24"/>
          <w:szCs w:val="24"/>
          <w:lang w:val="bg-BG"/>
        </w:rPr>
      </w:pPr>
    </w:p>
    <w:p w:rsidR="003D68AF" w:rsidRPr="0063622B" w:rsidRDefault="003D68AF" w:rsidP="00A27BB0">
      <w:pPr>
        <w:ind w:left="720" w:hanging="720"/>
        <w:jc w:val="center"/>
        <w:rPr>
          <w:b/>
          <w:bCs/>
          <w:sz w:val="24"/>
          <w:szCs w:val="24"/>
          <w:lang w:val="bg-BG"/>
        </w:rPr>
      </w:pPr>
      <w:r w:rsidRPr="0063622B">
        <w:rPr>
          <w:b/>
          <w:bCs/>
          <w:sz w:val="24"/>
          <w:szCs w:val="24"/>
          <w:lang w:val="bg-BG"/>
        </w:rPr>
        <w:t>за липса на обстоятелствата по чл. 47, ал. 9 от Закона за обществените поръчки</w:t>
      </w:r>
    </w:p>
    <w:p w:rsidR="003D68AF" w:rsidRPr="0063622B" w:rsidRDefault="003D68AF" w:rsidP="00F4395F">
      <w:pPr>
        <w:tabs>
          <w:tab w:val="left" w:pos="4965"/>
        </w:tabs>
        <w:rPr>
          <w:sz w:val="24"/>
          <w:szCs w:val="24"/>
          <w:lang w:val="bg-BG"/>
        </w:rPr>
      </w:pPr>
    </w:p>
    <w:p w:rsidR="003D68AF" w:rsidRPr="0063622B" w:rsidRDefault="003D68AF" w:rsidP="00A27BB0">
      <w:pPr>
        <w:ind w:hanging="720"/>
        <w:rPr>
          <w:sz w:val="24"/>
          <w:szCs w:val="24"/>
          <w:lang w:val="bg-BG"/>
        </w:rPr>
      </w:pPr>
    </w:p>
    <w:p w:rsidR="003D68AF" w:rsidRPr="0063622B" w:rsidRDefault="003D68AF" w:rsidP="00A27BB0">
      <w:pPr>
        <w:spacing w:line="360" w:lineRule="auto"/>
        <w:jc w:val="both"/>
        <w:rPr>
          <w:sz w:val="24"/>
          <w:szCs w:val="24"/>
          <w:lang w:val="bg-BG"/>
        </w:rPr>
      </w:pPr>
      <w:r w:rsidRPr="0063622B">
        <w:rPr>
          <w:sz w:val="24"/>
          <w:szCs w:val="24"/>
          <w:lang w:val="bg-BG"/>
        </w:rPr>
        <w:t xml:space="preserve">Долуподписаният /-ната/ </w:t>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lang w:val="bg-BG"/>
        </w:rPr>
        <w:t xml:space="preserve">  с лична карта № </w:t>
      </w:r>
      <w:r w:rsidRPr="0063622B">
        <w:rPr>
          <w:sz w:val="24"/>
          <w:szCs w:val="24"/>
          <w:u w:val="single"/>
          <w:lang w:val="bg-BG"/>
        </w:rPr>
        <w:tab/>
      </w:r>
      <w:r w:rsidRPr="0063622B">
        <w:rPr>
          <w:sz w:val="24"/>
          <w:szCs w:val="24"/>
          <w:u w:val="single"/>
          <w:lang w:val="bg-BG"/>
        </w:rPr>
        <w:tab/>
      </w:r>
      <w:r w:rsidRPr="0063622B">
        <w:rPr>
          <w:sz w:val="24"/>
          <w:szCs w:val="24"/>
          <w:lang w:val="bg-BG"/>
        </w:rPr>
        <w:t xml:space="preserve">, издадена на </w:t>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lang w:val="bg-BG"/>
        </w:rPr>
        <w:t xml:space="preserve"> от </w:t>
      </w:r>
      <w:r w:rsidRPr="0063622B">
        <w:rPr>
          <w:sz w:val="24"/>
          <w:szCs w:val="24"/>
          <w:u w:val="single"/>
          <w:lang w:val="bg-BG"/>
        </w:rPr>
        <w:tab/>
      </w:r>
      <w:r w:rsidRPr="0063622B">
        <w:rPr>
          <w:sz w:val="24"/>
          <w:szCs w:val="24"/>
          <w:u w:val="single"/>
          <w:lang w:val="bg-BG"/>
        </w:rPr>
        <w:tab/>
      </w:r>
      <w:r w:rsidRPr="0063622B">
        <w:rPr>
          <w:sz w:val="24"/>
          <w:szCs w:val="24"/>
          <w:u w:val="single"/>
          <w:lang w:val="bg-BG"/>
        </w:rPr>
        <w:tab/>
        <w:t xml:space="preserve">                     </w:t>
      </w:r>
      <w:r w:rsidRPr="0063622B">
        <w:rPr>
          <w:sz w:val="24"/>
          <w:szCs w:val="24"/>
          <w:lang w:val="bg-BG"/>
        </w:rPr>
        <w:t>, с ЕГН</w:t>
      </w:r>
      <w:r w:rsidRPr="0063622B">
        <w:rPr>
          <w:sz w:val="24"/>
          <w:szCs w:val="24"/>
          <w:u w:val="single"/>
          <w:lang w:val="bg-BG"/>
        </w:rPr>
        <w:tab/>
        <w:t xml:space="preserve">           </w:t>
      </w:r>
      <w:r w:rsidRPr="0063622B">
        <w:rPr>
          <w:sz w:val="24"/>
          <w:szCs w:val="24"/>
          <w:lang w:val="bg-BG"/>
        </w:rPr>
        <w:t>, в качеството ми на</w:t>
      </w:r>
      <w:r w:rsidRPr="0063622B">
        <w:rPr>
          <w:sz w:val="24"/>
          <w:szCs w:val="24"/>
          <w:lang w:val="bg-BG"/>
        </w:rPr>
        <w:tab/>
        <w:t>_________________________</w:t>
      </w:r>
      <w:r w:rsidRPr="0063622B">
        <w:rPr>
          <w:i/>
          <w:iCs/>
          <w:sz w:val="24"/>
          <w:szCs w:val="24"/>
          <w:lang w:val="bg-BG"/>
        </w:rPr>
        <w:t xml:space="preserve"> (посочете длъжността) </w:t>
      </w:r>
      <w:r w:rsidRPr="0063622B">
        <w:rPr>
          <w:sz w:val="24"/>
          <w:szCs w:val="24"/>
          <w:lang w:val="bg-BG"/>
        </w:rPr>
        <w:t xml:space="preserve">на  </w:t>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t xml:space="preserve">   </w:t>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i/>
          <w:iCs/>
          <w:sz w:val="24"/>
          <w:szCs w:val="24"/>
          <w:lang w:val="bg-BG"/>
        </w:rPr>
        <w:t xml:space="preserve">(посочете фирмата на участника) </w:t>
      </w:r>
      <w:r w:rsidRPr="0063622B">
        <w:rPr>
          <w:sz w:val="24"/>
          <w:szCs w:val="24"/>
          <w:lang w:val="bg-BG"/>
        </w:rPr>
        <w:t>- участник в процедура за възлагане на обществена поръчка с предмет:</w:t>
      </w:r>
    </w:p>
    <w:p w:rsidR="003D68AF" w:rsidRPr="0063622B" w:rsidRDefault="003D68AF" w:rsidP="00A27BB0">
      <w:pPr>
        <w:jc w:val="both"/>
        <w:rPr>
          <w:sz w:val="24"/>
          <w:szCs w:val="24"/>
          <w:u w:val="single"/>
          <w:lang w:val="bg-BG"/>
        </w:rPr>
      </w:pP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r w:rsidRPr="0063622B">
        <w:rPr>
          <w:sz w:val="24"/>
          <w:szCs w:val="24"/>
          <w:u w:val="single"/>
          <w:lang w:val="bg-BG"/>
        </w:rPr>
        <w:tab/>
      </w:r>
    </w:p>
    <w:p w:rsidR="003D68AF" w:rsidRPr="0063622B" w:rsidRDefault="003D68AF" w:rsidP="00A27BB0">
      <w:pPr>
        <w:spacing w:line="360" w:lineRule="auto"/>
        <w:jc w:val="both"/>
        <w:rPr>
          <w:i/>
          <w:iCs/>
          <w:sz w:val="24"/>
          <w:szCs w:val="24"/>
          <w:lang w:val="bg-BG"/>
        </w:rPr>
      </w:pPr>
      <w:r w:rsidRPr="0063622B">
        <w:rPr>
          <w:i/>
          <w:iCs/>
          <w:sz w:val="24"/>
          <w:szCs w:val="24"/>
          <w:lang w:val="bg-BG"/>
        </w:rPr>
        <w:t>( посочете наименованието на поръчката и идентификационния й номер от образеца на оферта)</w:t>
      </w:r>
    </w:p>
    <w:p w:rsidR="003D68AF" w:rsidRPr="0063622B" w:rsidRDefault="003D68AF" w:rsidP="00A27BB0">
      <w:pPr>
        <w:rPr>
          <w:b/>
          <w:bCs/>
          <w:sz w:val="24"/>
          <w:szCs w:val="24"/>
          <w:lang w:val="bg-BG"/>
        </w:rPr>
      </w:pPr>
    </w:p>
    <w:p w:rsidR="003D68AF" w:rsidRPr="0063622B" w:rsidRDefault="003D68AF" w:rsidP="00A27BB0">
      <w:pPr>
        <w:rPr>
          <w:b/>
          <w:bCs/>
          <w:sz w:val="24"/>
          <w:szCs w:val="24"/>
          <w:lang w:val="bg-BG"/>
        </w:rPr>
      </w:pPr>
    </w:p>
    <w:p w:rsidR="003D68AF" w:rsidRPr="0063622B" w:rsidRDefault="003D68AF" w:rsidP="00A27BB0">
      <w:pPr>
        <w:ind w:left="2160" w:hanging="2160"/>
        <w:jc w:val="center"/>
        <w:outlineLvl w:val="0"/>
        <w:rPr>
          <w:b/>
          <w:bCs/>
          <w:sz w:val="24"/>
          <w:szCs w:val="24"/>
          <w:lang w:val="bg-BG"/>
        </w:rPr>
      </w:pPr>
      <w:r w:rsidRPr="0063622B">
        <w:rPr>
          <w:b/>
          <w:bCs/>
          <w:sz w:val="24"/>
          <w:szCs w:val="24"/>
          <w:lang w:val="bg-BG"/>
        </w:rPr>
        <w:t>Д Е К Л А Р И Р А М:</w:t>
      </w:r>
    </w:p>
    <w:p w:rsidR="003D68AF" w:rsidRPr="0063622B" w:rsidRDefault="003D68AF" w:rsidP="00A27BB0">
      <w:pPr>
        <w:ind w:left="2160" w:hanging="2160"/>
        <w:jc w:val="center"/>
        <w:outlineLvl w:val="0"/>
        <w:rPr>
          <w:b/>
          <w:bCs/>
          <w:sz w:val="24"/>
          <w:szCs w:val="24"/>
          <w:lang w:val="bg-BG"/>
        </w:rPr>
      </w:pPr>
    </w:p>
    <w:p w:rsidR="003D68AF" w:rsidRPr="0063622B" w:rsidRDefault="003D68AF" w:rsidP="00A27BB0">
      <w:pPr>
        <w:spacing w:line="360" w:lineRule="auto"/>
        <w:ind w:firstLine="720"/>
        <w:rPr>
          <w:b/>
          <w:bCs/>
          <w:sz w:val="24"/>
          <w:szCs w:val="24"/>
          <w:lang w:val="bg-BG"/>
        </w:rPr>
      </w:pPr>
      <w:r w:rsidRPr="0063622B">
        <w:rPr>
          <w:b/>
          <w:bCs/>
          <w:sz w:val="24"/>
          <w:szCs w:val="24"/>
          <w:lang w:val="bg-BG"/>
        </w:rPr>
        <w:t>1.   Не съм осъден с влязла в сила присъда за:</w:t>
      </w:r>
    </w:p>
    <w:p w:rsidR="003D68AF" w:rsidRPr="0063622B" w:rsidRDefault="003D68AF" w:rsidP="00C1020E">
      <w:pPr>
        <w:numPr>
          <w:ilvl w:val="0"/>
          <w:numId w:val="45"/>
        </w:numPr>
        <w:spacing w:line="360" w:lineRule="auto"/>
        <w:jc w:val="both"/>
        <w:rPr>
          <w:sz w:val="24"/>
          <w:szCs w:val="24"/>
          <w:lang w:val="bg-BG"/>
        </w:rPr>
      </w:pPr>
      <w:r w:rsidRPr="0063622B">
        <w:rPr>
          <w:sz w:val="24"/>
          <w:szCs w:val="24"/>
          <w:lang w:val="bg-BG"/>
        </w:rPr>
        <w:t>престъпление против финансовата, данъчната или осигурителната  система, включително изпирането на пари по чл. 253-260 от НК;</w:t>
      </w:r>
    </w:p>
    <w:p w:rsidR="003D68AF" w:rsidRPr="0063622B" w:rsidRDefault="003D68AF" w:rsidP="00C1020E">
      <w:pPr>
        <w:numPr>
          <w:ilvl w:val="0"/>
          <w:numId w:val="45"/>
        </w:numPr>
        <w:spacing w:line="360" w:lineRule="auto"/>
        <w:jc w:val="both"/>
        <w:rPr>
          <w:sz w:val="24"/>
          <w:szCs w:val="24"/>
          <w:lang w:val="bg-BG"/>
        </w:rPr>
      </w:pPr>
      <w:r w:rsidRPr="0063622B">
        <w:rPr>
          <w:sz w:val="24"/>
          <w:szCs w:val="24"/>
          <w:lang w:val="bg-BG"/>
        </w:rPr>
        <w:t>подкуп по чл. 301 – 307 от НК;</w:t>
      </w:r>
    </w:p>
    <w:p w:rsidR="003D68AF" w:rsidRPr="0063622B" w:rsidRDefault="003D68AF" w:rsidP="00C1020E">
      <w:pPr>
        <w:numPr>
          <w:ilvl w:val="0"/>
          <w:numId w:val="45"/>
        </w:numPr>
        <w:spacing w:line="360" w:lineRule="auto"/>
        <w:jc w:val="both"/>
        <w:rPr>
          <w:sz w:val="24"/>
          <w:szCs w:val="24"/>
          <w:lang w:val="bg-BG"/>
        </w:rPr>
      </w:pPr>
      <w:r w:rsidRPr="0063622B">
        <w:rPr>
          <w:sz w:val="24"/>
          <w:szCs w:val="24"/>
          <w:lang w:val="bg-BG"/>
        </w:rPr>
        <w:t>участие в организирана престъпна группа по чл. 321-321а от НК;</w:t>
      </w:r>
    </w:p>
    <w:p w:rsidR="003D68AF" w:rsidRPr="0063622B" w:rsidRDefault="003D68AF" w:rsidP="00C1020E">
      <w:pPr>
        <w:numPr>
          <w:ilvl w:val="0"/>
          <w:numId w:val="45"/>
        </w:numPr>
        <w:spacing w:line="360" w:lineRule="auto"/>
        <w:jc w:val="both"/>
        <w:rPr>
          <w:sz w:val="24"/>
          <w:szCs w:val="24"/>
          <w:lang w:val="bg-BG"/>
        </w:rPr>
      </w:pPr>
      <w:r w:rsidRPr="0063622B">
        <w:rPr>
          <w:sz w:val="24"/>
          <w:szCs w:val="24"/>
          <w:lang w:val="bg-BG"/>
        </w:rPr>
        <w:t>престъпление против собствеността по чл. 194 – 217 от НК;</w:t>
      </w:r>
    </w:p>
    <w:p w:rsidR="003D68AF" w:rsidRPr="0063622B" w:rsidRDefault="003D68AF" w:rsidP="00C1020E">
      <w:pPr>
        <w:numPr>
          <w:ilvl w:val="0"/>
          <w:numId w:val="45"/>
        </w:numPr>
        <w:spacing w:line="360" w:lineRule="auto"/>
        <w:jc w:val="both"/>
        <w:rPr>
          <w:sz w:val="24"/>
          <w:szCs w:val="24"/>
          <w:lang w:val="bg-BG"/>
        </w:rPr>
      </w:pPr>
      <w:r w:rsidRPr="0063622B">
        <w:rPr>
          <w:sz w:val="24"/>
          <w:szCs w:val="24"/>
          <w:lang w:val="bg-BG"/>
        </w:rPr>
        <w:t>престъпление против стопанството по чл. 219 – 252 от НК;</w:t>
      </w:r>
    </w:p>
    <w:p w:rsidR="003D68AF" w:rsidRPr="0063622B" w:rsidRDefault="003D68AF" w:rsidP="00C1020E">
      <w:pPr>
        <w:numPr>
          <w:ilvl w:val="0"/>
          <w:numId w:val="45"/>
        </w:numPr>
        <w:spacing w:line="360" w:lineRule="auto"/>
        <w:jc w:val="both"/>
        <w:rPr>
          <w:sz w:val="24"/>
          <w:szCs w:val="24"/>
          <w:lang w:val="bg-BG"/>
        </w:rPr>
      </w:pPr>
      <w:r w:rsidRPr="0063622B">
        <w:rPr>
          <w:sz w:val="24"/>
          <w:szCs w:val="24"/>
          <w:lang w:val="bg-BG"/>
        </w:rPr>
        <w:t>престъпление по чл.313 от НК във връзка с провеждане на процедури за възлагане на обществени поръчки.</w:t>
      </w:r>
    </w:p>
    <w:p w:rsidR="003D68AF" w:rsidRPr="0063622B" w:rsidRDefault="003D68AF" w:rsidP="00A27BB0">
      <w:pPr>
        <w:spacing w:line="360" w:lineRule="auto"/>
        <w:ind w:firstLine="567"/>
        <w:jc w:val="both"/>
        <w:rPr>
          <w:sz w:val="24"/>
          <w:szCs w:val="24"/>
          <w:lang w:val="bg-BG"/>
        </w:rPr>
      </w:pPr>
      <w:r w:rsidRPr="0063622B">
        <w:rPr>
          <w:b/>
          <w:bCs/>
          <w:sz w:val="24"/>
          <w:szCs w:val="24"/>
          <w:lang w:val="bg-BG"/>
        </w:rPr>
        <w:t xml:space="preserve">   2. Нямам задължения</w:t>
      </w:r>
      <w:r w:rsidRPr="0063622B">
        <w:rPr>
          <w:sz w:val="24"/>
          <w:szCs w:val="24"/>
          <w:lang w:val="bg-BG"/>
        </w:rPr>
        <w:t xml:space="preserve"> по смисъла на чл. 162, ал.2, т.1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w:t>
      </w:r>
      <w:r w:rsidRPr="0063622B">
        <w:rPr>
          <w:sz w:val="24"/>
          <w:szCs w:val="24"/>
          <w:vertAlign w:val="superscript"/>
          <w:lang w:val="bg-BG"/>
        </w:rPr>
        <w:t>1</w:t>
      </w:r>
      <w:r w:rsidRPr="0063622B">
        <w:rPr>
          <w:sz w:val="24"/>
          <w:szCs w:val="24"/>
          <w:lang w:val="bg-BG"/>
        </w:rPr>
        <w:t xml:space="preserve">, или </w:t>
      </w:r>
      <w:r w:rsidRPr="0063622B">
        <w:rPr>
          <w:b/>
          <w:bCs/>
          <w:sz w:val="24"/>
          <w:szCs w:val="24"/>
          <w:lang w:val="bg-BG"/>
        </w:rPr>
        <w:t>нямам задължения</w:t>
      </w:r>
      <w:r w:rsidRPr="0063622B">
        <w:rPr>
          <w:sz w:val="24"/>
          <w:szCs w:val="24"/>
          <w:lang w:val="bg-BG"/>
        </w:rPr>
        <w:t xml:space="preserve">   за данъци  или вноски за социалното осигуряване съгласно законодателството на държавата, в която кандидатът или участникът  е установен.</w:t>
      </w:r>
    </w:p>
    <w:p w:rsidR="003D68AF" w:rsidRPr="0063622B" w:rsidRDefault="003D68AF" w:rsidP="00A27BB0">
      <w:pPr>
        <w:spacing w:line="360" w:lineRule="auto"/>
        <w:ind w:firstLine="708"/>
        <w:jc w:val="both"/>
        <w:rPr>
          <w:b/>
          <w:bCs/>
          <w:sz w:val="24"/>
          <w:szCs w:val="24"/>
          <w:lang w:val="bg-BG"/>
        </w:rPr>
      </w:pPr>
      <w:r w:rsidRPr="0063622B">
        <w:rPr>
          <w:b/>
          <w:bCs/>
          <w:sz w:val="24"/>
          <w:szCs w:val="24"/>
          <w:lang w:val="bg-BG"/>
        </w:rPr>
        <w:t xml:space="preserve">3. Не съм виновен </w:t>
      </w:r>
      <w:r w:rsidRPr="0063622B">
        <w:rPr>
          <w:sz w:val="24"/>
          <w:szCs w:val="24"/>
          <w:lang w:val="bg-BG"/>
        </w:rPr>
        <w:t>за неизпълнение на задължения по договор за обществена поръчка, доказано от възложителя с влязло в сила съдебно решение.</w:t>
      </w:r>
      <w:r w:rsidRPr="0063622B">
        <w:rPr>
          <w:b/>
          <w:bCs/>
          <w:sz w:val="24"/>
          <w:szCs w:val="24"/>
          <w:lang w:val="bg-BG"/>
        </w:rPr>
        <w:t xml:space="preserve"> </w:t>
      </w:r>
    </w:p>
    <w:p w:rsidR="003D68AF" w:rsidRPr="0063622B" w:rsidRDefault="00EB648C" w:rsidP="00A27BB0">
      <w:pPr>
        <w:spacing w:line="360" w:lineRule="auto"/>
        <w:ind w:firstLine="720"/>
        <w:jc w:val="both"/>
        <w:rPr>
          <w:sz w:val="24"/>
          <w:szCs w:val="24"/>
          <w:lang w:val="bg-BG"/>
        </w:rPr>
      </w:pPr>
      <w:r>
        <w:rPr>
          <w:b/>
          <w:bCs/>
          <w:sz w:val="24"/>
          <w:szCs w:val="24"/>
          <w:lang w:val="bg-BG"/>
        </w:rPr>
        <w:t xml:space="preserve">4. </w:t>
      </w:r>
      <w:r w:rsidR="003D68AF" w:rsidRPr="0063622B">
        <w:rPr>
          <w:b/>
          <w:bCs/>
          <w:sz w:val="24"/>
          <w:szCs w:val="24"/>
          <w:lang w:val="bg-BG"/>
        </w:rPr>
        <w:t>Не съм осъден с влязла в сила присъда /</w:t>
      </w:r>
      <w:r w:rsidR="003D68AF" w:rsidRPr="0063622B">
        <w:rPr>
          <w:sz w:val="24"/>
          <w:szCs w:val="24"/>
          <w:lang w:val="bg-BG"/>
        </w:rPr>
        <w:t>освен ако няма реабилитация/ за престъпление  по чл.136 от Наказателния кодекс, свързано със здравословните и безопасни условия на труд, или по чл.172 от Наказателния кодекс против трудовите права на работниците.</w:t>
      </w:r>
    </w:p>
    <w:p w:rsidR="003D68AF" w:rsidRPr="0063622B" w:rsidRDefault="003D68AF" w:rsidP="00A27BB0">
      <w:pPr>
        <w:spacing w:line="360" w:lineRule="auto"/>
        <w:ind w:firstLine="708"/>
        <w:jc w:val="both"/>
        <w:rPr>
          <w:sz w:val="24"/>
          <w:szCs w:val="24"/>
          <w:lang w:val="bg-BG"/>
        </w:rPr>
      </w:pPr>
      <w:r w:rsidRPr="0063622B">
        <w:rPr>
          <w:b/>
          <w:bCs/>
          <w:sz w:val="24"/>
          <w:szCs w:val="24"/>
          <w:lang w:val="bg-BG"/>
        </w:rPr>
        <w:t xml:space="preserve"> 5.  Не съм свързано лице</w:t>
      </w:r>
      <w:r w:rsidRPr="0063622B">
        <w:rPr>
          <w:sz w:val="24"/>
          <w:szCs w:val="24"/>
          <w:lang w:val="bg-BG"/>
        </w:rPr>
        <w:t xml:space="preserve">  с възложителя или със служители на ръководна длъжност в неговата организация.</w:t>
      </w:r>
    </w:p>
    <w:p w:rsidR="003D68AF" w:rsidRPr="0063622B" w:rsidRDefault="003D68AF" w:rsidP="00A27BB0">
      <w:pPr>
        <w:spacing w:line="360" w:lineRule="auto"/>
        <w:ind w:firstLine="708"/>
        <w:jc w:val="both"/>
        <w:rPr>
          <w:sz w:val="24"/>
          <w:szCs w:val="24"/>
          <w:lang w:val="bg-BG"/>
        </w:rPr>
      </w:pPr>
      <w:r w:rsidRPr="0063622B">
        <w:rPr>
          <w:b/>
          <w:bCs/>
          <w:sz w:val="24"/>
          <w:szCs w:val="24"/>
          <w:lang w:val="bg-BG"/>
        </w:rPr>
        <w:t xml:space="preserve"> 6.</w:t>
      </w:r>
      <w:r w:rsidRPr="0063622B">
        <w:rPr>
          <w:sz w:val="24"/>
          <w:szCs w:val="24"/>
          <w:lang w:val="bg-BG"/>
        </w:rPr>
        <w:t xml:space="preserve"> </w:t>
      </w:r>
      <w:r w:rsidRPr="0063622B">
        <w:rPr>
          <w:b/>
          <w:bCs/>
          <w:sz w:val="24"/>
          <w:szCs w:val="24"/>
          <w:lang w:val="bg-BG"/>
        </w:rPr>
        <w:t>Не съм сключвал договор</w:t>
      </w:r>
      <w:r w:rsidRPr="0063622B">
        <w:rPr>
          <w:sz w:val="24"/>
          <w:szCs w:val="24"/>
          <w:lang w:val="bg-BG"/>
        </w:rPr>
        <w:t xml:space="preserve"> с лице по чл. 21 или 22 от Закона за предотвратяване и установяване  на конфликт на интереси.</w:t>
      </w:r>
    </w:p>
    <w:p w:rsidR="003D68AF" w:rsidRPr="0063622B" w:rsidRDefault="003D68AF" w:rsidP="00A27BB0">
      <w:pPr>
        <w:pStyle w:val="24"/>
        <w:spacing w:line="360" w:lineRule="auto"/>
        <w:ind w:firstLine="708"/>
        <w:rPr>
          <w:sz w:val="24"/>
          <w:szCs w:val="24"/>
          <w:lang w:val="bg-BG"/>
        </w:rPr>
      </w:pPr>
      <w:r w:rsidRPr="0063622B">
        <w:rPr>
          <w:b/>
          <w:bCs/>
          <w:sz w:val="24"/>
          <w:szCs w:val="24"/>
          <w:lang w:val="bg-BG"/>
        </w:rPr>
        <w:t xml:space="preserve"> 7. </w:t>
      </w:r>
      <w:r w:rsidRPr="0063622B">
        <w:rPr>
          <w:sz w:val="24"/>
          <w:szCs w:val="24"/>
          <w:lang w:val="bg-BG"/>
        </w:rPr>
        <w:t xml:space="preserve">Участникът </w:t>
      </w:r>
      <w:r w:rsidRPr="0063622B">
        <w:rPr>
          <w:sz w:val="24"/>
          <w:szCs w:val="24"/>
          <w:u w:val="single"/>
          <w:lang w:val="bg-BG"/>
        </w:rPr>
        <w:tab/>
      </w:r>
      <w:r w:rsidRPr="0063622B">
        <w:rPr>
          <w:sz w:val="24"/>
          <w:szCs w:val="24"/>
          <w:u w:val="single"/>
          <w:lang w:val="bg-BG"/>
        </w:rPr>
        <w:tab/>
      </w:r>
      <w:r w:rsidRPr="0063622B">
        <w:rPr>
          <w:sz w:val="24"/>
          <w:szCs w:val="24"/>
          <w:u w:val="single"/>
          <w:lang w:val="bg-BG"/>
        </w:rPr>
        <w:tab/>
        <w:t xml:space="preserve">                                                            </w:t>
      </w:r>
      <w:r w:rsidRPr="0063622B">
        <w:rPr>
          <w:i/>
          <w:iCs/>
          <w:sz w:val="24"/>
          <w:szCs w:val="24"/>
          <w:lang w:val="bg-BG"/>
        </w:rPr>
        <w:t>(посочете фирмата на участника)</w:t>
      </w:r>
      <w:r w:rsidRPr="0063622B">
        <w:rPr>
          <w:sz w:val="24"/>
          <w:szCs w:val="24"/>
          <w:lang w:val="bg-BG"/>
        </w:rPr>
        <w:t>, който представлявам:</w:t>
      </w:r>
    </w:p>
    <w:p w:rsidR="003D68AF" w:rsidRPr="0063622B" w:rsidRDefault="00E40FD9" w:rsidP="00A27BB0">
      <w:pPr>
        <w:spacing w:line="360" w:lineRule="auto"/>
        <w:jc w:val="both"/>
        <w:rPr>
          <w:sz w:val="24"/>
          <w:szCs w:val="24"/>
          <w:lang w:val="bg-BG"/>
        </w:rPr>
      </w:pPr>
      <w:r>
        <w:rPr>
          <w:sz w:val="24"/>
          <w:szCs w:val="24"/>
          <w:lang w:val="bg-BG"/>
        </w:rPr>
        <w:t xml:space="preserve">            </w:t>
      </w:r>
      <w:r w:rsidR="003D68AF" w:rsidRPr="0063622B">
        <w:rPr>
          <w:b/>
          <w:bCs/>
          <w:sz w:val="24"/>
          <w:szCs w:val="24"/>
          <w:lang w:val="bg-BG"/>
        </w:rPr>
        <w:t>7.1</w:t>
      </w:r>
      <w:r w:rsidR="003D68AF" w:rsidRPr="0063622B">
        <w:rPr>
          <w:sz w:val="24"/>
          <w:szCs w:val="24"/>
          <w:lang w:val="bg-BG"/>
        </w:rPr>
        <w:t xml:space="preserve">  </w:t>
      </w:r>
      <w:r w:rsidR="003D68AF" w:rsidRPr="0063622B">
        <w:rPr>
          <w:b/>
          <w:bCs/>
          <w:sz w:val="24"/>
          <w:szCs w:val="24"/>
          <w:lang w:val="bg-BG"/>
        </w:rPr>
        <w:t>не е обявен</w:t>
      </w:r>
      <w:r w:rsidR="003D68AF" w:rsidRPr="0063622B">
        <w:rPr>
          <w:sz w:val="24"/>
          <w:szCs w:val="24"/>
          <w:lang w:val="bg-BG"/>
        </w:rPr>
        <w:t xml:space="preserve"> в несъстоятелност;</w:t>
      </w:r>
    </w:p>
    <w:p w:rsidR="003D68AF" w:rsidRPr="0063622B" w:rsidRDefault="003D68AF" w:rsidP="00A27BB0">
      <w:pPr>
        <w:spacing w:line="360" w:lineRule="auto"/>
        <w:ind w:firstLine="708"/>
        <w:jc w:val="both"/>
        <w:rPr>
          <w:sz w:val="24"/>
          <w:szCs w:val="24"/>
          <w:lang w:val="bg-BG"/>
        </w:rPr>
      </w:pPr>
      <w:r w:rsidRPr="0063622B">
        <w:rPr>
          <w:sz w:val="24"/>
          <w:szCs w:val="24"/>
          <w:lang w:val="bg-BG"/>
        </w:rPr>
        <w:t xml:space="preserve"> </w:t>
      </w:r>
      <w:r w:rsidRPr="0063622B">
        <w:rPr>
          <w:b/>
          <w:bCs/>
          <w:sz w:val="24"/>
          <w:szCs w:val="24"/>
          <w:lang w:val="bg-BG"/>
        </w:rPr>
        <w:t>7.2</w:t>
      </w:r>
      <w:r w:rsidR="00EB648C">
        <w:rPr>
          <w:sz w:val="24"/>
          <w:szCs w:val="24"/>
          <w:lang w:val="bg-BG"/>
        </w:rPr>
        <w:t xml:space="preserve"> </w:t>
      </w:r>
      <w:r w:rsidRPr="0063622B">
        <w:rPr>
          <w:b/>
          <w:bCs/>
          <w:sz w:val="24"/>
          <w:szCs w:val="24"/>
          <w:lang w:val="bg-BG"/>
        </w:rPr>
        <w:t>не е в производство</w:t>
      </w:r>
      <w:r w:rsidRPr="0063622B">
        <w:rPr>
          <w:sz w:val="24"/>
          <w:szCs w:val="24"/>
          <w:lang w:val="bg-BG"/>
        </w:rPr>
        <w:t xml:space="preserve"> по ликвидация или в подобна процедура съгласно националните закони и подзаконови актове;</w:t>
      </w:r>
    </w:p>
    <w:p w:rsidR="003D68AF" w:rsidRPr="0063622B" w:rsidRDefault="003D68AF" w:rsidP="00A27BB0">
      <w:pPr>
        <w:spacing w:line="360" w:lineRule="auto"/>
        <w:ind w:firstLine="708"/>
        <w:jc w:val="both"/>
        <w:rPr>
          <w:sz w:val="24"/>
          <w:szCs w:val="24"/>
          <w:lang w:val="bg-BG"/>
        </w:rPr>
      </w:pPr>
      <w:r w:rsidRPr="0063622B">
        <w:rPr>
          <w:sz w:val="24"/>
          <w:szCs w:val="24"/>
          <w:lang w:val="bg-BG"/>
        </w:rPr>
        <w:t xml:space="preserve">  </w:t>
      </w:r>
      <w:r w:rsidRPr="0063622B">
        <w:rPr>
          <w:b/>
          <w:bCs/>
          <w:sz w:val="24"/>
          <w:szCs w:val="24"/>
          <w:lang w:val="bg-BG"/>
        </w:rPr>
        <w:t>7.3</w:t>
      </w:r>
      <w:r w:rsidRPr="0063622B">
        <w:rPr>
          <w:sz w:val="24"/>
          <w:szCs w:val="24"/>
          <w:lang w:val="bg-BG"/>
        </w:rPr>
        <w:t xml:space="preserve"> </w:t>
      </w:r>
      <w:r w:rsidRPr="0063622B">
        <w:rPr>
          <w:b/>
          <w:bCs/>
          <w:sz w:val="24"/>
          <w:szCs w:val="24"/>
          <w:lang w:val="bg-BG"/>
        </w:rPr>
        <w:t>не се намира</w:t>
      </w:r>
      <w:r w:rsidRPr="0063622B">
        <w:rPr>
          <w:sz w:val="24"/>
          <w:szCs w:val="24"/>
          <w:lang w:val="bg-BG"/>
        </w:rPr>
        <w:t xml:space="preserve"> в открито производство по несъстоятелност и не е сключил извънсъдебно споразумение с кредиторите по смисъла на чл. 740 от ТЗ;</w:t>
      </w:r>
    </w:p>
    <w:p w:rsidR="003D68AF" w:rsidRPr="00E40FD9" w:rsidRDefault="00E40FD9" w:rsidP="00A27BB0">
      <w:pPr>
        <w:spacing w:line="276" w:lineRule="auto"/>
        <w:jc w:val="both"/>
        <w:rPr>
          <w:b/>
          <w:bCs/>
          <w:sz w:val="24"/>
          <w:szCs w:val="24"/>
          <w:lang w:val="bg-BG"/>
        </w:rPr>
      </w:pPr>
      <w:r>
        <w:rPr>
          <w:b/>
          <w:bCs/>
          <w:sz w:val="24"/>
          <w:szCs w:val="24"/>
          <w:lang w:val="bg-BG"/>
        </w:rPr>
        <w:t xml:space="preserve">              7.</w:t>
      </w:r>
      <w:r w:rsidRPr="00E40FD9">
        <w:rPr>
          <w:b/>
          <w:bCs/>
          <w:sz w:val="24"/>
          <w:szCs w:val="24"/>
          <w:lang w:val="bg-BG"/>
        </w:rPr>
        <w:t>4</w:t>
      </w:r>
      <w:r>
        <w:rPr>
          <w:b/>
          <w:bCs/>
          <w:sz w:val="24"/>
          <w:szCs w:val="24"/>
          <w:lang w:val="bg-BG"/>
        </w:rPr>
        <w:t xml:space="preserve"> </w:t>
      </w:r>
      <w:r w:rsidR="00EB648C">
        <w:rPr>
          <w:b/>
          <w:bCs/>
          <w:sz w:val="24"/>
          <w:szCs w:val="24"/>
          <w:lang w:val="bg-BG"/>
        </w:rPr>
        <w:t xml:space="preserve"> </w:t>
      </w:r>
      <w:r w:rsidRPr="00E40FD9">
        <w:rPr>
          <w:b/>
          <w:sz w:val="24"/>
          <w:szCs w:val="24"/>
          <w:lang w:val="bg-BG"/>
        </w:rPr>
        <w:t xml:space="preserve">не е </w:t>
      </w:r>
      <w:r w:rsidRPr="00E40FD9">
        <w:rPr>
          <w:b/>
          <w:sz w:val="24"/>
          <w:szCs w:val="24"/>
        </w:rPr>
        <w:t xml:space="preserve"> лишен</w:t>
      </w:r>
      <w:r w:rsidRPr="00E40FD9">
        <w:rPr>
          <w:sz w:val="24"/>
          <w:szCs w:val="24"/>
        </w:rPr>
        <w:t xml:space="preserve"> от правото да упражнява определена професия или дейност</w:t>
      </w:r>
      <w:r w:rsidR="00EB648C">
        <w:rPr>
          <w:sz w:val="24"/>
          <w:szCs w:val="24"/>
          <w:lang w:val="bg-BG"/>
        </w:rPr>
        <w:t>,</w:t>
      </w:r>
      <w:r w:rsidRPr="00E40FD9">
        <w:rPr>
          <w:sz w:val="24"/>
          <w:szCs w:val="24"/>
        </w:rPr>
        <w:t xml:space="preserve"> съгласно законодателството на държавата, в която е извършено нарушението</w:t>
      </w:r>
    </w:p>
    <w:p w:rsidR="003D68AF" w:rsidRPr="0063622B" w:rsidRDefault="00E40FD9" w:rsidP="00A27BB0">
      <w:pPr>
        <w:spacing w:line="360" w:lineRule="auto"/>
        <w:ind w:firstLine="708"/>
        <w:jc w:val="both"/>
        <w:rPr>
          <w:sz w:val="24"/>
          <w:szCs w:val="24"/>
          <w:lang w:val="bg-BG"/>
        </w:rPr>
      </w:pPr>
      <w:r>
        <w:rPr>
          <w:b/>
          <w:bCs/>
          <w:sz w:val="24"/>
          <w:szCs w:val="24"/>
          <w:lang w:val="bg-BG"/>
        </w:rPr>
        <w:t xml:space="preserve">   </w:t>
      </w:r>
      <w:r w:rsidR="003D68AF" w:rsidRPr="0063622B">
        <w:rPr>
          <w:b/>
          <w:bCs/>
          <w:sz w:val="24"/>
          <w:szCs w:val="24"/>
          <w:lang w:val="bg-BG"/>
        </w:rPr>
        <w:t>8.</w:t>
      </w:r>
      <w:r w:rsidR="003D68AF" w:rsidRPr="0063622B">
        <w:rPr>
          <w:sz w:val="24"/>
          <w:szCs w:val="24"/>
          <w:lang w:val="bg-BG"/>
        </w:rPr>
        <w:t xml:space="preserve"> ……………………………………………………………………………………</w:t>
      </w:r>
    </w:p>
    <w:p w:rsidR="003D68AF" w:rsidRPr="0063622B" w:rsidRDefault="003D68AF" w:rsidP="00A27BB0">
      <w:pPr>
        <w:spacing w:line="360" w:lineRule="auto"/>
        <w:ind w:firstLine="708"/>
        <w:jc w:val="both"/>
        <w:rPr>
          <w:i/>
          <w:iCs/>
          <w:sz w:val="24"/>
          <w:szCs w:val="24"/>
          <w:lang w:val="bg-BG"/>
        </w:rPr>
      </w:pPr>
      <w:r w:rsidRPr="0063622B">
        <w:rPr>
          <w:i/>
          <w:iCs/>
          <w:sz w:val="24"/>
          <w:szCs w:val="24"/>
          <w:lang w:val="bg-BG"/>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предостави информация за тези обстоятелства служебно на възложителя).</w:t>
      </w:r>
    </w:p>
    <w:p w:rsidR="003D68AF" w:rsidRPr="0063622B" w:rsidRDefault="003D68AF" w:rsidP="00A27BB0">
      <w:pPr>
        <w:spacing w:line="360" w:lineRule="auto"/>
        <w:ind w:firstLine="708"/>
        <w:jc w:val="both"/>
        <w:rPr>
          <w:i/>
          <w:iCs/>
          <w:sz w:val="24"/>
          <w:szCs w:val="24"/>
          <w:lang w:val="bg-BG"/>
        </w:rPr>
      </w:pPr>
    </w:p>
    <w:p w:rsidR="003D68AF" w:rsidRPr="0063622B" w:rsidRDefault="003D68AF" w:rsidP="00A27BB0">
      <w:pPr>
        <w:spacing w:line="360" w:lineRule="auto"/>
        <w:ind w:firstLine="567"/>
        <w:jc w:val="both"/>
        <w:rPr>
          <w:sz w:val="24"/>
          <w:szCs w:val="24"/>
          <w:lang w:val="bg-BG"/>
        </w:rPr>
      </w:pPr>
      <w:r w:rsidRPr="0063622B">
        <w:rPr>
          <w:sz w:val="24"/>
          <w:szCs w:val="24"/>
          <w:lang w:val="bg-BG"/>
        </w:rPr>
        <w:t xml:space="preserve">  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  </w:t>
      </w:r>
    </w:p>
    <w:p w:rsidR="003D68AF" w:rsidRPr="0063622B" w:rsidRDefault="003D68AF" w:rsidP="00A27BB0">
      <w:pPr>
        <w:rPr>
          <w:sz w:val="24"/>
          <w:szCs w:val="24"/>
          <w:u w:val="single"/>
          <w:lang w:val="bg-BG"/>
        </w:rPr>
      </w:pPr>
    </w:p>
    <w:p w:rsidR="003D68AF" w:rsidRPr="0063622B" w:rsidRDefault="003D68AF" w:rsidP="00A27BB0">
      <w:pPr>
        <w:spacing w:line="360" w:lineRule="auto"/>
        <w:ind w:firstLine="708"/>
        <w:jc w:val="both"/>
        <w:rPr>
          <w:b/>
          <w:bCs/>
          <w:sz w:val="24"/>
          <w:szCs w:val="24"/>
          <w:lang w:val="bg-BG"/>
        </w:rPr>
      </w:pPr>
      <w:r w:rsidRPr="0063622B">
        <w:rPr>
          <w:sz w:val="24"/>
          <w:szCs w:val="24"/>
          <w:lang w:val="bg-BG"/>
        </w:rPr>
        <w:t>Известна ми е отговорността по чл. 313 от Наказателния кодекс за посочване на неверни данни.</w:t>
      </w:r>
    </w:p>
    <w:p w:rsidR="003D68AF" w:rsidRPr="0063622B" w:rsidRDefault="003D68AF" w:rsidP="00A27BB0">
      <w:pPr>
        <w:spacing w:before="120" w:after="120" w:line="240" w:lineRule="atLeast"/>
        <w:jc w:val="center"/>
        <w:rPr>
          <w:b/>
          <w:bCs/>
          <w:spacing w:val="20"/>
          <w:sz w:val="24"/>
          <w:szCs w:val="24"/>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2C168B" w:rsidRDefault="002C168B" w:rsidP="00A27BB0">
      <w:pPr>
        <w:spacing w:before="120" w:after="120" w:line="240" w:lineRule="atLeast"/>
        <w:jc w:val="both"/>
        <w:rPr>
          <w:b/>
          <w:bCs/>
          <w:i/>
          <w:iCs/>
          <w:u w:val="single"/>
          <w:lang w:val="bg-BG"/>
        </w:rPr>
      </w:pPr>
    </w:p>
    <w:p w:rsidR="003D68AF" w:rsidRPr="0063622B" w:rsidRDefault="003D68AF" w:rsidP="00A27BB0">
      <w:pPr>
        <w:spacing w:before="120" w:after="120" w:line="240" w:lineRule="atLeast"/>
        <w:jc w:val="both"/>
        <w:rPr>
          <w:b/>
          <w:bCs/>
          <w:i/>
          <w:iCs/>
          <w:u w:val="single"/>
          <w:lang w:val="bg-BG"/>
        </w:rPr>
      </w:pPr>
      <w:r w:rsidRPr="0063622B">
        <w:rPr>
          <w:b/>
          <w:bCs/>
          <w:i/>
          <w:iCs/>
          <w:u w:val="single"/>
          <w:lang w:val="bg-BG"/>
        </w:rPr>
        <w:t>Важни забележки:</w:t>
      </w:r>
    </w:p>
    <w:p w:rsidR="003D68AF" w:rsidRPr="0063622B" w:rsidRDefault="003D68AF" w:rsidP="00A27BB0">
      <w:pPr>
        <w:spacing w:line="300" w:lineRule="exact"/>
        <w:ind w:firstLine="708"/>
        <w:jc w:val="both"/>
        <w:rPr>
          <w:i/>
          <w:iCs/>
          <w:lang w:val="bg-BG"/>
        </w:rPr>
      </w:pPr>
      <w:r w:rsidRPr="0063622B">
        <w:rPr>
          <w:i/>
          <w:iCs/>
          <w:lang w:val="bg-BG"/>
        </w:rPr>
        <w:t>Образеца се попълва и подписва от:</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1. при събирателно дружество - за лицата по чл. 84, ал. 1 и чл. 89, ал. 1 от Търговския закон;</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2. при командитно дружество - за лицата по чл. 105 от Търговския закон, без ограничено отговорните съдружници;</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5. при командитно дружество с акции - за лицата по чл. 244, ал. 4 от Търговския закон;</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6. при едноличен търговец - за физическото лице - търговец;</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7. във всички останали случаи, включително за чуждестранните лица - за лицата, които представляват кандидата или участника;</w:t>
      </w:r>
    </w:p>
    <w:p w:rsidR="003D68AF" w:rsidRPr="0063622B" w:rsidRDefault="003D68AF" w:rsidP="00A27BB0">
      <w:pPr>
        <w:shd w:val="clear" w:color="auto" w:fill="FEFEFE"/>
        <w:ind w:firstLine="708"/>
        <w:jc w:val="both"/>
        <w:rPr>
          <w:i/>
          <w:iCs/>
          <w:color w:val="000000"/>
          <w:lang w:val="bg-BG"/>
        </w:rPr>
      </w:pPr>
      <w:r w:rsidRPr="0063622B">
        <w:rPr>
          <w:i/>
          <w:iCs/>
          <w:color w:val="000000"/>
          <w:lang w:val="bg-BG"/>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3D68AF" w:rsidRPr="0063622B" w:rsidRDefault="003D68AF" w:rsidP="00A27BB0">
      <w:pPr>
        <w:spacing w:before="120" w:after="120" w:line="240" w:lineRule="atLeast"/>
        <w:jc w:val="both"/>
        <w:rPr>
          <w:i/>
          <w:iCs/>
          <w:lang w:val="bg-BG"/>
        </w:rPr>
      </w:pPr>
      <w:r w:rsidRPr="0063622B">
        <w:rPr>
          <w:i/>
          <w:iCs/>
          <w:lang w:val="bg-BG"/>
        </w:rPr>
        <w:t>Забележките трябва да се изтрият в оригиналния вариант на подписаното приложение.</w:t>
      </w:r>
    </w:p>
    <w:p w:rsidR="003D68AF" w:rsidRPr="0063622B" w:rsidRDefault="003D68AF" w:rsidP="00A27BB0">
      <w:pPr>
        <w:spacing w:before="120" w:after="120" w:line="240" w:lineRule="atLeast"/>
        <w:jc w:val="both"/>
        <w:rPr>
          <w:i/>
          <w:iCs/>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EB3757" w:rsidRDefault="00EB3757" w:rsidP="00413985">
      <w:pPr>
        <w:rPr>
          <w:lang w:val="bg-BG"/>
        </w:rPr>
      </w:pPr>
    </w:p>
    <w:p w:rsidR="003D68AF" w:rsidRDefault="003D68AF" w:rsidP="007F38FA">
      <w:pPr>
        <w:pStyle w:val="20"/>
        <w:keepNext w:val="0"/>
        <w:pBdr>
          <w:bottom w:val="single" w:sz="4" w:space="1" w:color="auto"/>
        </w:pBdr>
        <w:spacing w:before="120" w:after="120" w:line="240" w:lineRule="atLeast"/>
        <w:ind w:right="202"/>
        <w:rPr>
          <w:rFonts w:ascii="Times New Roman" w:hAnsi="Times New Roman" w:cs="Times New Roman"/>
          <w:sz w:val="40"/>
          <w:szCs w:val="40"/>
          <w:lang w:val="en-US"/>
        </w:rPr>
      </w:pPr>
    </w:p>
    <w:p w:rsidR="00C013DF" w:rsidRPr="00C013DF" w:rsidRDefault="00C013DF" w:rsidP="00C013DF">
      <w:pPr>
        <w:rPr>
          <w:lang w:val="en-US"/>
        </w:rPr>
      </w:pPr>
    </w:p>
    <w:p w:rsidR="003D68AF" w:rsidRPr="0063622B" w:rsidRDefault="003D68AF" w:rsidP="007F38FA">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5</w:t>
      </w:r>
    </w:p>
    <w:p w:rsidR="003D68AF" w:rsidRPr="0063622B" w:rsidRDefault="003D68AF" w:rsidP="007F38FA">
      <w:pPr>
        <w:spacing w:before="60" w:after="60" w:line="240" w:lineRule="atLeast"/>
        <w:jc w:val="center"/>
        <w:rPr>
          <w:b/>
          <w:bCs/>
          <w:sz w:val="24"/>
          <w:szCs w:val="24"/>
          <w:lang w:val="bg-BG"/>
        </w:rPr>
      </w:pPr>
      <w:r w:rsidRPr="0063622B">
        <w:rPr>
          <w:b/>
          <w:bCs/>
          <w:sz w:val="24"/>
          <w:szCs w:val="24"/>
          <w:lang w:val="bg-BG"/>
        </w:rPr>
        <w:t>Д Е К Л А Р А Ц И Я</w:t>
      </w:r>
    </w:p>
    <w:p w:rsidR="003D68AF" w:rsidRPr="0063622B" w:rsidRDefault="003D68AF" w:rsidP="007F38FA">
      <w:pPr>
        <w:pStyle w:val="20"/>
        <w:keepNext w:val="0"/>
        <w:spacing w:before="60" w:after="60" w:line="240" w:lineRule="atLeast"/>
        <w:jc w:val="center"/>
        <w:rPr>
          <w:rFonts w:ascii="Times New Roman" w:hAnsi="Times New Roman" w:cs="Times New Roman"/>
          <w:i/>
          <w:iCs/>
          <w:color w:val="000000"/>
          <w:sz w:val="24"/>
          <w:szCs w:val="24"/>
        </w:rPr>
      </w:pPr>
      <w:r w:rsidRPr="0063622B">
        <w:rPr>
          <w:rFonts w:ascii="Times New Roman" w:hAnsi="Times New Roman" w:cs="Times New Roman"/>
          <w:i/>
          <w:iCs/>
          <w:color w:val="000000"/>
          <w:sz w:val="24"/>
          <w:szCs w:val="24"/>
        </w:rPr>
        <w:t>По чл. 56, ал. 1, т. 11 от ЗОП</w:t>
      </w:r>
    </w:p>
    <w:p w:rsidR="003D68AF" w:rsidRPr="0063622B" w:rsidRDefault="003D68AF" w:rsidP="007F38FA">
      <w:pPr>
        <w:widowControl w:val="0"/>
        <w:spacing w:before="60" w:after="60" w:line="240" w:lineRule="atLeast"/>
        <w:rPr>
          <w:b/>
          <w:bCs/>
          <w:sz w:val="24"/>
          <w:szCs w:val="24"/>
          <w:lang w:val="bg-BG" w:eastAsia="en-US"/>
        </w:rPr>
      </w:pPr>
    </w:p>
    <w:p w:rsidR="003D68AF" w:rsidRPr="0063622B" w:rsidRDefault="003D68AF" w:rsidP="007F38FA">
      <w:pPr>
        <w:widowControl w:val="0"/>
        <w:spacing w:before="60" w:after="60" w:line="240" w:lineRule="atLeast"/>
        <w:rPr>
          <w:b/>
          <w:bCs/>
          <w:sz w:val="24"/>
          <w:szCs w:val="24"/>
          <w:lang w:val="bg-BG"/>
        </w:rPr>
      </w:pPr>
      <w:r w:rsidRPr="0063622B">
        <w:rPr>
          <w:b/>
          <w:bCs/>
          <w:sz w:val="24"/>
          <w:szCs w:val="24"/>
          <w:lang w:val="bg-BG" w:eastAsia="en-US"/>
        </w:rPr>
        <w:t>Подписаният</w:t>
      </w:r>
      <w:r w:rsidRPr="0063622B">
        <w:rPr>
          <w:sz w:val="24"/>
          <w:szCs w:val="24"/>
          <w:lang w:val="bg-BG"/>
        </w:rPr>
        <w:t xml:space="preserve"> </w:t>
      </w:r>
      <w:r w:rsidRPr="0063622B">
        <w:rPr>
          <w:b/>
          <w:bCs/>
          <w:sz w:val="24"/>
          <w:szCs w:val="24"/>
          <w:lang w:val="bg-BG"/>
        </w:rPr>
        <w:t>................................................................................................................................</w:t>
      </w:r>
    </w:p>
    <w:p w:rsidR="003D68AF" w:rsidRPr="0063622B" w:rsidRDefault="003D68AF" w:rsidP="007F38FA">
      <w:pPr>
        <w:widowControl w:val="0"/>
        <w:spacing w:before="60" w:after="60" w:line="240" w:lineRule="atLeast"/>
        <w:jc w:val="center"/>
        <w:rPr>
          <w:i/>
          <w:iCs/>
          <w:sz w:val="24"/>
          <w:szCs w:val="24"/>
          <w:lang w:val="bg-BG"/>
        </w:rPr>
      </w:pPr>
      <w:r w:rsidRPr="0063622B">
        <w:rPr>
          <w:i/>
          <w:iCs/>
          <w:sz w:val="24"/>
          <w:szCs w:val="24"/>
          <w:lang w:val="bg-BG"/>
        </w:rPr>
        <w:t>(трите имена)</w:t>
      </w:r>
    </w:p>
    <w:p w:rsidR="003D68AF" w:rsidRPr="0063622B" w:rsidRDefault="003D68AF" w:rsidP="007F38FA">
      <w:pPr>
        <w:pStyle w:val="20"/>
        <w:keepNext w:val="0"/>
        <w:spacing w:before="60" w:after="60" w:line="240" w:lineRule="atLeast"/>
        <w:rPr>
          <w:rFonts w:ascii="Times New Roman" w:hAnsi="Times New Roman" w:cs="Times New Roman"/>
          <w:sz w:val="24"/>
          <w:szCs w:val="24"/>
        </w:rPr>
      </w:pPr>
      <w:r w:rsidRPr="0063622B">
        <w:rPr>
          <w:rFonts w:ascii="Times New Roman" w:hAnsi="Times New Roman" w:cs="Times New Roman"/>
          <w:sz w:val="24"/>
          <w:szCs w:val="24"/>
        </w:rPr>
        <w:t>....................................................................................................................</w:t>
      </w:r>
    </w:p>
    <w:p w:rsidR="003D68AF" w:rsidRPr="0063622B" w:rsidRDefault="003D68AF" w:rsidP="007F38FA">
      <w:pPr>
        <w:pStyle w:val="20"/>
        <w:keepNext w:val="0"/>
        <w:spacing w:before="60" w:after="60" w:line="240" w:lineRule="atLeas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(данни по документ за самоличност)</w:t>
      </w:r>
    </w:p>
    <w:p w:rsidR="003D68AF" w:rsidRPr="0063622B" w:rsidRDefault="003D68AF" w:rsidP="007F38FA">
      <w:pPr>
        <w:pStyle w:val="20"/>
        <w:keepNext w:val="0"/>
        <w:spacing w:before="60" w:after="60" w:line="240" w:lineRule="atLeast"/>
        <w:rPr>
          <w:rFonts w:ascii="Times New Roman" w:hAnsi="Times New Roman" w:cs="Times New Roman"/>
          <w:b w:val="0"/>
          <w:bCs w:val="0"/>
          <w:sz w:val="24"/>
          <w:szCs w:val="24"/>
        </w:rPr>
      </w:pPr>
      <w:r w:rsidRPr="0063622B">
        <w:rPr>
          <w:rFonts w:ascii="Times New Roman" w:hAnsi="Times New Roman" w:cs="Times New Roman"/>
          <w:sz w:val="24"/>
          <w:szCs w:val="24"/>
        </w:rPr>
        <w:t>в качеството си на......................................................................................</w:t>
      </w:r>
    </w:p>
    <w:p w:rsidR="003D68AF" w:rsidRPr="0063622B" w:rsidRDefault="003D68AF" w:rsidP="007F38FA">
      <w:pPr>
        <w:spacing w:before="60" w:after="60" w:line="240" w:lineRule="atLeast"/>
        <w:jc w:val="center"/>
        <w:rPr>
          <w:i/>
          <w:iCs/>
          <w:sz w:val="24"/>
          <w:szCs w:val="24"/>
          <w:lang w:val="bg-BG"/>
        </w:rPr>
      </w:pPr>
      <w:r w:rsidRPr="0063622B">
        <w:rPr>
          <w:i/>
          <w:iCs/>
          <w:sz w:val="24"/>
          <w:szCs w:val="24"/>
          <w:lang w:val="bg-BG"/>
        </w:rPr>
        <w:t>(длъжност)</w:t>
      </w:r>
    </w:p>
    <w:p w:rsidR="003D68AF" w:rsidRPr="0063622B" w:rsidRDefault="003D68AF" w:rsidP="007F38FA">
      <w:pPr>
        <w:pStyle w:val="20"/>
        <w:keepNext w:val="0"/>
        <w:spacing w:before="60" w:after="60" w:line="240" w:lineRule="atLeast"/>
        <w:rPr>
          <w:rFonts w:ascii="Times New Roman" w:hAnsi="Times New Roman" w:cs="Times New Roman"/>
          <w:sz w:val="24"/>
          <w:szCs w:val="24"/>
        </w:rPr>
      </w:pPr>
      <w:r w:rsidRPr="0063622B">
        <w:rPr>
          <w:rFonts w:ascii="Times New Roman" w:hAnsi="Times New Roman" w:cs="Times New Roman"/>
          <w:sz w:val="24"/>
          <w:szCs w:val="24"/>
        </w:rPr>
        <w:t>на участник: ...............................................................................................</w:t>
      </w:r>
    </w:p>
    <w:p w:rsidR="003D68AF" w:rsidRPr="0063622B" w:rsidRDefault="003D68AF" w:rsidP="007F38FA">
      <w:pPr>
        <w:spacing w:before="60" w:after="60" w:line="240" w:lineRule="atLeast"/>
        <w:jc w:val="center"/>
        <w:rPr>
          <w:i/>
          <w:iCs/>
          <w:sz w:val="24"/>
          <w:szCs w:val="24"/>
          <w:lang w:val="bg-BG"/>
        </w:rPr>
      </w:pPr>
      <w:r w:rsidRPr="0063622B">
        <w:rPr>
          <w:i/>
          <w:iCs/>
          <w:sz w:val="24"/>
          <w:szCs w:val="24"/>
          <w:lang w:val="bg-BG"/>
        </w:rPr>
        <w:t>(наименование на  участника)</w:t>
      </w:r>
    </w:p>
    <w:p w:rsidR="003D68AF" w:rsidRPr="0063622B" w:rsidRDefault="003D68AF" w:rsidP="00A27BB0">
      <w:pPr>
        <w:spacing w:before="120" w:after="120" w:line="240" w:lineRule="atLeast"/>
        <w:rPr>
          <w:b/>
          <w:bCs/>
          <w:sz w:val="24"/>
          <w:szCs w:val="24"/>
          <w:lang w:val="bg-BG"/>
        </w:rPr>
      </w:pPr>
    </w:p>
    <w:p w:rsidR="003D68AF" w:rsidRPr="0063622B" w:rsidRDefault="003D68AF" w:rsidP="00A27BB0">
      <w:pPr>
        <w:spacing w:before="120" w:after="120" w:line="240" w:lineRule="atLeast"/>
        <w:jc w:val="center"/>
        <w:rPr>
          <w:b/>
          <w:bCs/>
          <w:sz w:val="24"/>
          <w:szCs w:val="24"/>
          <w:lang w:val="bg-BG"/>
        </w:rPr>
      </w:pPr>
      <w:r w:rsidRPr="0063622B">
        <w:rPr>
          <w:b/>
          <w:bCs/>
          <w:sz w:val="24"/>
          <w:szCs w:val="24"/>
          <w:lang w:val="bg-BG"/>
        </w:rPr>
        <w:t>ДЕКЛАРИРАМ,</w:t>
      </w:r>
    </w:p>
    <w:p w:rsidR="003D68AF" w:rsidRPr="0063622B" w:rsidRDefault="003D68AF" w:rsidP="00A27BB0">
      <w:pPr>
        <w:widowControl w:val="0"/>
        <w:spacing w:before="120" w:after="120" w:line="240" w:lineRule="atLeast"/>
        <w:jc w:val="both"/>
        <w:rPr>
          <w:sz w:val="24"/>
          <w:szCs w:val="24"/>
          <w:lang w:val="bg-BG"/>
        </w:rPr>
      </w:pPr>
      <w:r w:rsidRPr="0063622B">
        <w:rPr>
          <w:sz w:val="24"/>
          <w:szCs w:val="24"/>
          <w:lang w:val="bg-BG"/>
        </w:rPr>
        <w:t>1. Че при изготвяне на офертата съм получил необходимата информация за задълженията, свързани със</w:t>
      </w:r>
      <w:r w:rsidRPr="0063622B">
        <w:rPr>
          <w:color w:val="000000"/>
          <w:sz w:val="24"/>
          <w:szCs w:val="24"/>
          <w:shd w:val="clear" w:color="auto" w:fill="FEFEFE"/>
          <w:lang w:val="bg-BG"/>
        </w:rPr>
        <w:t xml:space="preserve"> закрила на заетостта и условията на труд, които са в сила в страната или в държавата, където трябва да се извърши услугата и които са приложими към услугата от Изпълнителна агенция "Главна инспекция по труда".</w:t>
      </w:r>
    </w:p>
    <w:p w:rsidR="003D68AF" w:rsidRPr="0063622B" w:rsidRDefault="003D68AF" w:rsidP="00A27BB0">
      <w:pPr>
        <w:widowControl w:val="0"/>
        <w:spacing w:before="120" w:after="120" w:line="240" w:lineRule="atLeast"/>
        <w:jc w:val="both"/>
        <w:rPr>
          <w:sz w:val="24"/>
          <w:szCs w:val="24"/>
          <w:lang w:val="bg-BG"/>
        </w:rPr>
      </w:pPr>
      <w:r w:rsidRPr="0063622B">
        <w:rPr>
          <w:sz w:val="24"/>
          <w:szCs w:val="24"/>
          <w:lang w:val="bg-BG"/>
        </w:rPr>
        <w:t>2. Че при изготвяне на офертата са сп</w:t>
      </w:r>
      <w:r w:rsidRPr="0063622B">
        <w:rPr>
          <w:color w:val="000000"/>
          <w:sz w:val="24"/>
          <w:szCs w:val="24"/>
          <w:shd w:val="clear" w:color="auto" w:fill="FEFEFE"/>
          <w:lang w:val="bg-BG"/>
        </w:rPr>
        <w:t>азени изискванията за закрила на заетостта, включително минимална цена на труда и условията на труд.</w:t>
      </w:r>
    </w:p>
    <w:p w:rsidR="003D68AF" w:rsidRPr="0063622B" w:rsidRDefault="003D68AF" w:rsidP="00A27BB0">
      <w:pPr>
        <w:spacing w:before="120" w:after="120" w:line="240" w:lineRule="atLeast"/>
        <w:rPr>
          <w:sz w:val="24"/>
          <w:szCs w:val="24"/>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line="240" w:lineRule="atLeast"/>
        <w:jc w:val="both"/>
        <w:rPr>
          <w:i/>
          <w:iCs/>
          <w:lang w:val="bg-BG"/>
        </w:rPr>
      </w:pPr>
      <w:r w:rsidRPr="0063622B">
        <w:rPr>
          <w:i/>
          <w:iCs/>
          <w:lang w:val="bg-BG"/>
        </w:rPr>
        <w:t>Настоящата декларация се попълва и подписва от кандидати или  участници или участници в обединение или подизпълнители, които са български физически или юридически лица.</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Когато участникът е обединение декларацията се попълва поотделно от всеки член на обединението.</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се попълва и подписва от подизпълнител/-ите на участника (ако е приложимо). </w:t>
      </w:r>
    </w:p>
    <w:p w:rsidR="003D68AF"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C013DF" w:rsidRPr="00C013DF" w:rsidRDefault="00C013DF" w:rsidP="00A27BB0">
      <w:pPr>
        <w:pStyle w:val="a5"/>
        <w:spacing w:before="120" w:line="240" w:lineRule="atLeast"/>
        <w:rPr>
          <w:lang w:val="en-US"/>
        </w:rPr>
      </w:pPr>
    </w:p>
    <w:p w:rsidR="003D68AF" w:rsidRPr="0063622B" w:rsidRDefault="003D68AF" w:rsidP="00A27BB0">
      <w:pPr>
        <w:spacing w:before="120" w:after="120" w:line="240" w:lineRule="atLeast"/>
        <w:jc w:val="center"/>
        <w:rPr>
          <w:b/>
          <w:bCs/>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6</w:t>
      </w:r>
    </w:p>
    <w:p w:rsidR="003D68AF" w:rsidRPr="0063622B" w:rsidRDefault="003D68AF" w:rsidP="00A27BB0">
      <w:pPr>
        <w:spacing w:before="120" w:after="120" w:line="240" w:lineRule="atLeast"/>
        <w:jc w:val="center"/>
        <w:rPr>
          <w:b/>
          <w:bCs/>
          <w:sz w:val="24"/>
          <w:szCs w:val="24"/>
          <w:lang w:val="bg-BG"/>
        </w:rPr>
      </w:pPr>
      <w:r w:rsidRPr="0063622B">
        <w:rPr>
          <w:b/>
          <w:bCs/>
          <w:sz w:val="24"/>
          <w:szCs w:val="24"/>
          <w:lang w:val="bg-BG"/>
        </w:rPr>
        <w:t>Д Е К Л А Р А Ц И Я</w:t>
      </w:r>
    </w:p>
    <w:p w:rsidR="003D68AF" w:rsidRPr="0063622B" w:rsidRDefault="003D68AF" w:rsidP="00A27BB0">
      <w:pPr>
        <w:widowControl w:val="0"/>
        <w:spacing w:before="120" w:after="120" w:line="240" w:lineRule="atLeast"/>
        <w:jc w:val="center"/>
        <w:rPr>
          <w:b/>
          <w:bCs/>
          <w:sz w:val="24"/>
          <w:szCs w:val="24"/>
          <w:lang w:val="bg-BG"/>
        </w:rPr>
      </w:pPr>
      <w:r w:rsidRPr="0063622B">
        <w:rPr>
          <w:b/>
          <w:bCs/>
          <w:sz w:val="24"/>
          <w:szCs w:val="24"/>
          <w:lang w:val="bg-BG"/>
        </w:rPr>
        <w:t>За запознаване с всички обстоятелства и условия на поръчката</w:t>
      </w:r>
    </w:p>
    <w:p w:rsidR="003D68AF" w:rsidRPr="0063622B" w:rsidRDefault="003D68AF" w:rsidP="00A27BB0">
      <w:pPr>
        <w:widowControl w:val="0"/>
        <w:spacing w:before="120" w:after="120" w:line="240" w:lineRule="atLeast"/>
        <w:jc w:val="center"/>
        <w:rPr>
          <w:b/>
          <w:bCs/>
          <w:sz w:val="24"/>
          <w:szCs w:val="24"/>
          <w:lang w:val="bg-BG" w:eastAsia="en-US"/>
        </w:rPr>
      </w:pPr>
    </w:p>
    <w:p w:rsidR="003D68AF" w:rsidRPr="0063622B" w:rsidRDefault="003D68AF" w:rsidP="00A27BB0">
      <w:pPr>
        <w:widowControl w:val="0"/>
        <w:spacing w:before="120" w:after="120" w:line="240" w:lineRule="atLeast"/>
        <w:jc w:val="center"/>
        <w:rPr>
          <w:b/>
          <w:bCs/>
          <w:sz w:val="24"/>
          <w:szCs w:val="24"/>
          <w:lang w:val="bg-BG" w:eastAsia="en-US"/>
        </w:rPr>
      </w:pPr>
    </w:p>
    <w:p w:rsidR="003D68AF" w:rsidRPr="0063622B" w:rsidRDefault="003D68AF" w:rsidP="00A27BB0">
      <w:pPr>
        <w:spacing w:line="240" w:lineRule="exact"/>
        <w:jc w:val="both"/>
        <w:rPr>
          <w:b/>
          <w:bCs/>
          <w:sz w:val="24"/>
          <w:szCs w:val="24"/>
          <w:lang w:val="bg-BG" w:eastAsia="en-US"/>
        </w:rPr>
      </w:pPr>
      <w:r w:rsidRPr="0063622B">
        <w:rPr>
          <w:b/>
          <w:bCs/>
          <w:sz w:val="24"/>
          <w:szCs w:val="24"/>
          <w:lang w:val="bg-BG" w:eastAsia="en-US"/>
        </w:rPr>
        <w:t>Подписаният .............................................................................................................................</w:t>
      </w:r>
    </w:p>
    <w:p w:rsidR="003D68AF" w:rsidRPr="0063622B" w:rsidRDefault="003D68AF" w:rsidP="00A27BB0">
      <w:pPr>
        <w:spacing w:line="240" w:lineRule="exact"/>
        <w:jc w:val="center"/>
        <w:rPr>
          <w:i/>
          <w:iCs/>
          <w:sz w:val="24"/>
          <w:szCs w:val="24"/>
          <w:lang w:val="bg-BG" w:eastAsia="en-US"/>
        </w:rPr>
      </w:pPr>
      <w:r w:rsidRPr="0063622B">
        <w:rPr>
          <w:i/>
          <w:iCs/>
          <w:sz w:val="24"/>
          <w:szCs w:val="24"/>
          <w:lang w:val="bg-BG" w:eastAsia="en-US"/>
        </w:rPr>
        <w:t>(трите имена)</w:t>
      </w:r>
    </w:p>
    <w:p w:rsidR="003D68AF" w:rsidRPr="0063622B" w:rsidRDefault="003D68AF" w:rsidP="00A27BB0">
      <w:pPr>
        <w:spacing w:line="240" w:lineRule="exact"/>
        <w:jc w:val="center"/>
        <w:rPr>
          <w:i/>
          <w:iCs/>
          <w:sz w:val="24"/>
          <w:szCs w:val="24"/>
          <w:lang w:val="bg-BG" w:eastAsia="en-US"/>
        </w:rPr>
      </w:pPr>
    </w:p>
    <w:p w:rsidR="003D68AF" w:rsidRPr="0063622B" w:rsidRDefault="003D68AF" w:rsidP="00A27BB0">
      <w:pPr>
        <w:spacing w:line="240" w:lineRule="exact"/>
        <w:jc w:val="center"/>
        <w:rPr>
          <w:i/>
          <w:iCs/>
          <w:sz w:val="24"/>
          <w:szCs w:val="24"/>
          <w:lang w:val="bg-BG" w:eastAsia="en-US"/>
        </w:rPr>
      </w:pPr>
    </w:p>
    <w:p w:rsidR="003D68AF" w:rsidRPr="0063622B" w:rsidRDefault="003D68AF" w:rsidP="00A27BB0">
      <w:pPr>
        <w:spacing w:line="240" w:lineRule="exact"/>
        <w:jc w:val="both"/>
        <w:rPr>
          <w:b/>
          <w:bCs/>
          <w:sz w:val="24"/>
          <w:szCs w:val="24"/>
          <w:lang w:val="bg-BG" w:eastAsia="en-US"/>
        </w:rPr>
      </w:pPr>
      <w:r w:rsidRPr="0063622B">
        <w:rPr>
          <w:b/>
          <w:bCs/>
          <w:sz w:val="24"/>
          <w:szCs w:val="24"/>
          <w:lang w:val="bg-BG" w:eastAsia="en-US"/>
        </w:rPr>
        <w:t>…………………………………...........………………………..………………………………</w:t>
      </w:r>
    </w:p>
    <w:p w:rsidR="003D68AF" w:rsidRPr="0063622B" w:rsidRDefault="003D68AF" w:rsidP="00A27BB0">
      <w:pPr>
        <w:spacing w:line="240" w:lineRule="exact"/>
        <w:jc w:val="center"/>
        <w:rPr>
          <w:i/>
          <w:iCs/>
          <w:sz w:val="24"/>
          <w:szCs w:val="24"/>
          <w:lang w:val="bg-BG" w:eastAsia="en-US"/>
        </w:rPr>
      </w:pPr>
      <w:r w:rsidRPr="0063622B">
        <w:rPr>
          <w:i/>
          <w:iCs/>
          <w:sz w:val="24"/>
          <w:szCs w:val="24"/>
          <w:lang w:val="bg-BG" w:eastAsia="en-US"/>
        </w:rPr>
        <w:t>(данните от документа за самоличност)</w:t>
      </w:r>
    </w:p>
    <w:p w:rsidR="003D68AF" w:rsidRPr="0063622B" w:rsidRDefault="003D68AF" w:rsidP="00A27BB0">
      <w:pPr>
        <w:spacing w:line="240" w:lineRule="exact"/>
        <w:jc w:val="center"/>
        <w:rPr>
          <w:i/>
          <w:iCs/>
          <w:sz w:val="24"/>
          <w:szCs w:val="24"/>
          <w:lang w:val="bg-BG" w:eastAsia="en-US"/>
        </w:rPr>
      </w:pPr>
    </w:p>
    <w:p w:rsidR="003D68AF" w:rsidRPr="0063622B" w:rsidRDefault="003D68AF" w:rsidP="00A27BB0">
      <w:pPr>
        <w:spacing w:line="240" w:lineRule="exact"/>
        <w:jc w:val="center"/>
        <w:rPr>
          <w:i/>
          <w:iCs/>
          <w:sz w:val="24"/>
          <w:szCs w:val="24"/>
          <w:lang w:val="bg-BG" w:eastAsia="en-US"/>
        </w:rPr>
      </w:pPr>
    </w:p>
    <w:p w:rsidR="003D68AF" w:rsidRPr="0063622B" w:rsidRDefault="003D68AF" w:rsidP="00A27BB0">
      <w:pPr>
        <w:spacing w:line="240" w:lineRule="exact"/>
        <w:jc w:val="both"/>
        <w:rPr>
          <w:b/>
          <w:bCs/>
          <w:sz w:val="24"/>
          <w:szCs w:val="24"/>
          <w:lang w:val="bg-BG" w:eastAsia="en-US"/>
        </w:rPr>
      </w:pPr>
      <w:r w:rsidRPr="0063622B">
        <w:rPr>
          <w:b/>
          <w:bCs/>
          <w:sz w:val="24"/>
          <w:szCs w:val="24"/>
          <w:lang w:val="bg-BG" w:eastAsia="en-US"/>
        </w:rPr>
        <w:t>…………………………………...........………………………..………………………………</w:t>
      </w:r>
    </w:p>
    <w:p w:rsidR="003D68AF" w:rsidRPr="0063622B" w:rsidRDefault="003D68AF" w:rsidP="00A27BB0">
      <w:pPr>
        <w:spacing w:line="240" w:lineRule="exact"/>
        <w:jc w:val="center"/>
        <w:rPr>
          <w:i/>
          <w:iCs/>
          <w:sz w:val="24"/>
          <w:szCs w:val="24"/>
          <w:lang w:val="bg-BG" w:eastAsia="en-US"/>
        </w:rPr>
      </w:pPr>
      <w:r w:rsidRPr="0063622B">
        <w:rPr>
          <w:i/>
          <w:iCs/>
          <w:sz w:val="24"/>
          <w:szCs w:val="24"/>
          <w:lang w:val="bg-BG" w:eastAsia="en-US"/>
        </w:rPr>
        <w:t>(данните от документа за самоличност)</w:t>
      </w:r>
    </w:p>
    <w:p w:rsidR="003D68AF" w:rsidRPr="0063622B" w:rsidRDefault="003D68AF" w:rsidP="00A27BB0">
      <w:pPr>
        <w:spacing w:line="240" w:lineRule="exact"/>
        <w:jc w:val="center"/>
        <w:rPr>
          <w:i/>
          <w:iCs/>
          <w:sz w:val="24"/>
          <w:szCs w:val="24"/>
          <w:lang w:val="bg-BG" w:eastAsia="en-US"/>
        </w:rPr>
      </w:pPr>
    </w:p>
    <w:p w:rsidR="003D68AF" w:rsidRPr="0063622B" w:rsidRDefault="003D68AF" w:rsidP="00A27BB0">
      <w:pPr>
        <w:spacing w:line="240" w:lineRule="exact"/>
        <w:jc w:val="center"/>
        <w:rPr>
          <w:i/>
          <w:iCs/>
          <w:sz w:val="24"/>
          <w:szCs w:val="24"/>
          <w:lang w:val="bg-BG" w:eastAsia="en-US"/>
        </w:rPr>
      </w:pPr>
    </w:p>
    <w:p w:rsidR="003D68AF" w:rsidRPr="0063622B" w:rsidRDefault="003D68AF" w:rsidP="00A27BB0">
      <w:pPr>
        <w:spacing w:line="240" w:lineRule="exact"/>
        <w:jc w:val="both"/>
        <w:rPr>
          <w:b/>
          <w:bCs/>
          <w:sz w:val="24"/>
          <w:szCs w:val="24"/>
          <w:lang w:val="bg-BG" w:eastAsia="en-US"/>
        </w:rPr>
      </w:pPr>
      <w:r w:rsidRPr="0063622B">
        <w:rPr>
          <w:b/>
          <w:bCs/>
          <w:sz w:val="24"/>
          <w:szCs w:val="24"/>
          <w:lang w:val="bg-BG" w:eastAsia="en-US"/>
        </w:rPr>
        <w:t>в качеството си на ………….……...........…..…....………………………………….………</w:t>
      </w:r>
    </w:p>
    <w:p w:rsidR="003D68AF" w:rsidRPr="0063622B" w:rsidRDefault="003D68AF" w:rsidP="00A27BB0">
      <w:pPr>
        <w:spacing w:line="240" w:lineRule="exact"/>
        <w:rPr>
          <w:i/>
          <w:iCs/>
          <w:sz w:val="24"/>
          <w:szCs w:val="24"/>
          <w:lang w:val="bg-BG"/>
        </w:rPr>
      </w:pPr>
      <w:r w:rsidRPr="0063622B">
        <w:rPr>
          <w:i/>
          <w:iCs/>
          <w:spacing w:val="20"/>
          <w:sz w:val="24"/>
          <w:szCs w:val="24"/>
          <w:lang w:val="bg-BG"/>
        </w:rPr>
        <w:t>(</w:t>
      </w:r>
      <w:r w:rsidRPr="0063622B">
        <w:rPr>
          <w:i/>
          <w:iCs/>
          <w:sz w:val="24"/>
          <w:szCs w:val="24"/>
          <w:lang w:val="bg-BG"/>
        </w:rPr>
        <w:t>управител/изпълнителен директор, съдружник, член на УС, член на борд на директорите</w:t>
      </w:r>
    </w:p>
    <w:p w:rsidR="003D68AF" w:rsidRPr="0063622B" w:rsidRDefault="003D68AF" w:rsidP="00A27BB0">
      <w:pPr>
        <w:spacing w:line="240" w:lineRule="exact"/>
        <w:jc w:val="center"/>
        <w:rPr>
          <w:i/>
          <w:iCs/>
          <w:spacing w:val="20"/>
          <w:sz w:val="24"/>
          <w:szCs w:val="24"/>
          <w:lang w:val="bg-BG"/>
        </w:rPr>
      </w:pPr>
      <w:r w:rsidRPr="0063622B">
        <w:rPr>
          <w:i/>
          <w:iCs/>
          <w:sz w:val="24"/>
          <w:szCs w:val="24"/>
          <w:lang w:val="bg-BG"/>
        </w:rPr>
        <w:t>/друго- да се посочи</w:t>
      </w:r>
      <w:r w:rsidRPr="0063622B">
        <w:rPr>
          <w:i/>
          <w:iCs/>
          <w:spacing w:val="20"/>
          <w:sz w:val="24"/>
          <w:szCs w:val="24"/>
          <w:lang w:val="bg-BG"/>
        </w:rPr>
        <w:t>)</w:t>
      </w:r>
    </w:p>
    <w:p w:rsidR="003D68AF" w:rsidRPr="0063622B" w:rsidRDefault="003D68AF" w:rsidP="00A27BB0">
      <w:pPr>
        <w:spacing w:line="240" w:lineRule="exact"/>
        <w:jc w:val="center"/>
        <w:rPr>
          <w:i/>
          <w:iCs/>
          <w:spacing w:val="20"/>
          <w:sz w:val="24"/>
          <w:szCs w:val="24"/>
          <w:lang w:val="bg-BG"/>
        </w:rPr>
      </w:pPr>
    </w:p>
    <w:p w:rsidR="003D68AF" w:rsidRPr="0063622B" w:rsidRDefault="003D68AF" w:rsidP="00A27BB0">
      <w:pPr>
        <w:spacing w:line="240" w:lineRule="exact"/>
        <w:jc w:val="center"/>
        <w:rPr>
          <w:i/>
          <w:iCs/>
          <w:spacing w:val="20"/>
          <w:sz w:val="24"/>
          <w:szCs w:val="24"/>
          <w:lang w:val="bg-BG"/>
        </w:rPr>
      </w:pPr>
    </w:p>
    <w:p w:rsidR="003D68AF" w:rsidRPr="0063622B" w:rsidRDefault="003D68AF" w:rsidP="00A27BB0">
      <w:pPr>
        <w:spacing w:line="240" w:lineRule="exact"/>
        <w:jc w:val="both"/>
        <w:rPr>
          <w:b/>
          <w:bCs/>
          <w:sz w:val="24"/>
          <w:szCs w:val="24"/>
          <w:lang w:val="bg-BG" w:eastAsia="en-US"/>
        </w:rPr>
      </w:pPr>
      <w:r w:rsidRPr="0063622B">
        <w:rPr>
          <w:b/>
          <w:bCs/>
          <w:sz w:val="24"/>
          <w:szCs w:val="24"/>
          <w:lang w:val="bg-BG" w:eastAsia="en-US"/>
        </w:rPr>
        <w:t>на: ………………………..........……………...…………………………………....................…</w:t>
      </w:r>
    </w:p>
    <w:p w:rsidR="003D68AF" w:rsidRPr="0063622B" w:rsidRDefault="003D68AF" w:rsidP="00A27BB0">
      <w:pPr>
        <w:spacing w:line="240" w:lineRule="exact"/>
        <w:jc w:val="center"/>
        <w:rPr>
          <w:i/>
          <w:iCs/>
          <w:sz w:val="24"/>
          <w:szCs w:val="24"/>
          <w:lang w:val="bg-BG" w:eastAsia="en-US"/>
        </w:rPr>
      </w:pPr>
      <w:r w:rsidRPr="0063622B">
        <w:rPr>
          <w:i/>
          <w:iCs/>
          <w:sz w:val="24"/>
          <w:szCs w:val="24"/>
          <w:lang w:val="bg-BG" w:eastAsia="en-US"/>
        </w:rPr>
        <w:t>(наименование на участника/подизпълнителя)</w:t>
      </w:r>
    </w:p>
    <w:p w:rsidR="003D68AF" w:rsidRPr="0063622B" w:rsidRDefault="003D68AF" w:rsidP="00A27BB0">
      <w:pPr>
        <w:spacing w:line="240" w:lineRule="atLeast"/>
        <w:jc w:val="center"/>
        <w:rPr>
          <w:b/>
          <w:bCs/>
          <w:spacing w:val="20"/>
          <w:sz w:val="24"/>
          <w:szCs w:val="24"/>
          <w:lang w:val="bg-BG"/>
        </w:rPr>
      </w:pPr>
    </w:p>
    <w:p w:rsidR="003D68AF" w:rsidRPr="0063622B" w:rsidRDefault="003D68AF" w:rsidP="00A27BB0">
      <w:pPr>
        <w:pBdr>
          <w:bottom w:val="single" w:sz="6" w:space="1" w:color="auto"/>
        </w:pBdr>
        <w:spacing w:line="240" w:lineRule="atLeast"/>
        <w:jc w:val="center"/>
        <w:rPr>
          <w:b/>
          <w:bCs/>
          <w:spacing w:val="20"/>
          <w:sz w:val="24"/>
          <w:szCs w:val="24"/>
          <w:lang w:val="bg-BG"/>
        </w:rPr>
      </w:pPr>
      <w:r w:rsidRPr="0063622B">
        <w:rPr>
          <w:b/>
          <w:bCs/>
          <w:spacing w:val="20"/>
          <w:sz w:val="24"/>
          <w:szCs w:val="24"/>
          <w:lang w:val="bg-BG"/>
        </w:rPr>
        <w:t>ДЕКЛАРИРАМ, ЧЕ</w:t>
      </w:r>
    </w:p>
    <w:p w:rsidR="003D68AF" w:rsidRPr="0063622B" w:rsidRDefault="003D68AF" w:rsidP="00A27BB0">
      <w:pPr>
        <w:spacing w:line="240" w:lineRule="atLeast"/>
        <w:jc w:val="center"/>
        <w:rPr>
          <w:b/>
          <w:bCs/>
          <w:spacing w:val="20"/>
          <w:sz w:val="24"/>
          <w:szCs w:val="24"/>
          <w:lang w:val="bg-BG"/>
        </w:rPr>
      </w:pPr>
    </w:p>
    <w:p w:rsidR="003D68AF" w:rsidRPr="0063622B" w:rsidRDefault="003D68AF" w:rsidP="00F4395F">
      <w:pPr>
        <w:pBdr>
          <w:bottom w:val="single" w:sz="6" w:space="1" w:color="auto"/>
        </w:pBdr>
        <w:jc w:val="both"/>
        <w:rPr>
          <w:b/>
          <w:bCs/>
          <w:sz w:val="32"/>
          <w:szCs w:val="32"/>
          <w:lang w:val="bg-BG"/>
        </w:rPr>
      </w:pPr>
      <w:r w:rsidRPr="0063622B">
        <w:rPr>
          <w:sz w:val="24"/>
          <w:szCs w:val="24"/>
          <w:lang w:val="bg-BG"/>
        </w:rPr>
        <w:t xml:space="preserve"> съм запознат с всички обстоятелства и условия на настоящата поръчка с предмет: </w:t>
      </w:r>
      <w:r w:rsidRPr="0063622B">
        <w:rPr>
          <w:b/>
          <w:bCs/>
          <w:sz w:val="24"/>
          <w:szCs w:val="24"/>
          <w:lang w:val="bg-BG"/>
        </w:rPr>
        <w:t>„Изграждане, поддържане и текущ ремонт на мрежите и съоръженията за улично осветление на територията на Община Панагюрище”</w:t>
      </w:r>
      <w:r w:rsidRPr="0063622B">
        <w:rPr>
          <w:b/>
          <w:bCs/>
          <w:sz w:val="32"/>
          <w:szCs w:val="32"/>
          <w:lang w:val="bg-BG"/>
        </w:rPr>
        <w:t>.</w:t>
      </w:r>
    </w:p>
    <w:p w:rsidR="003D68AF" w:rsidRPr="0063622B" w:rsidRDefault="003D68AF" w:rsidP="00F4395F">
      <w:pPr>
        <w:jc w:val="both"/>
        <w:rPr>
          <w:b/>
          <w:bCs/>
          <w:sz w:val="32"/>
          <w:szCs w:val="32"/>
          <w:lang w:val="bg-BG"/>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b/>
          <w:bCs/>
          <w:i/>
          <w:iCs/>
          <w:sz w:val="24"/>
          <w:szCs w:val="24"/>
          <w:u w:val="single"/>
          <w:lang w:val="bg-BG"/>
        </w:rPr>
      </w:pPr>
    </w:p>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413985" w:rsidRDefault="00413985" w:rsidP="00413985">
      <w:pPr>
        <w:rPr>
          <w:lang w:val="bg-BG"/>
        </w:rPr>
      </w:pPr>
    </w:p>
    <w:p w:rsidR="00413985" w:rsidRPr="00413985" w:rsidRDefault="00413985" w:rsidP="00413985">
      <w:pPr>
        <w:rPr>
          <w:lang w:val="bg-BG"/>
        </w:rPr>
      </w:pPr>
    </w:p>
    <w:p w:rsidR="003D68AF" w:rsidRPr="0063622B" w:rsidRDefault="003D68AF" w:rsidP="007F38FA">
      <w:pPr>
        <w:pStyle w:val="20"/>
        <w:keepNext w:val="0"/>
        <w:pBdr>
          <w:bottom w:val="single" w:sz="4" w:space="1" w:color="auto"/>
        </w:pBdr>
        <w:spacing w:before="120" w:after="120" w:line="240" w:lineRule="atLeast"/>
        <w:ind w:right="202"/>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7</w:t>
      </w: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 Е К Л А Р А Ц И Я</w:t>
      </w:r>
    </w:p>
    <w:p w:rsidR="003D68AF" w:rsidRPr="0063622B" w:rsidRDefault="003D68AF" w:rsidP="00A27BB0">
      <w:pPr>
        <w:spacing w:after="120" w:line="240" w:lineRule="atLeast"/>
        <w:jc w:val="center"/>
        <w:rPr>
          <w:b/>
          <w:bCs/>
          <w:spacing w:val="20"/>
          <w:sz w:val="24"/>
          <w:szCs w:val="24"/>
          <w:lang w:val="bg-BG"/>
        </w:rPr>
      </w:pPr>
      <w:r w:rsidRPr="0063622B">
        <w:rPr>
          <w:b/>
          <w:bCs/>
          <w:sz w:val="24"/>
          <w:szCs w:val="24"/>
          <w:lang w:val="bg-BG"/>
        </w:rPr>
        <w:t>За задължаване да се спазват условията на поръчката и да не се разпространява данни, свързани с нея</w:t>
      </w:r>
    </w:p>
    <w:p w:rsidR="003D68AF" w:rsidRPr="0063622B" w:rsidRDefault="003D68AF" w:rsidP="00A27BB0">
      <w:pPr>
        <w:widowControl w:val="0"/>
        <w:spacing w:line="240" w:lineRule="exact"/>
        <w:rPr>
          <w:b/>
          <w:bCs/>
          <w:sz w:val="24"/>
          <w:szCs w:val="24"/>
          <w:lang w:val="bg-BG"/>
        </w:rPr>
      </w:pPr>
      <w:r w:rsidRPr="0063622B">
        <w:rPr>
          <w:b/>
          <w:bCs/>
          <w:sz w:val="24"/>
          <w:szCs w:val="24"/>
          <w:lang w:val="bg-BG" w:eastAsia="en-US"/>
        </w:rPr>
        <w:t>Подписаният</w:t>
      </w:r>
      <w:r w:rsidRPr="0063622B">
        <w:rPr>
          <w:sz w:val="24"/>
          <w:szCs w:val="24"/>
          <w:lang w:val="bg-BG"/>
        </w:rPr>
        <w:t xml:space="preserve"> </w:t>
      </w:r>
      <w:r w:rsidRPr="0063622B">
        <w:rPr>
          <w:b/>
          <w:bCs/>
          <w:sz w:val="24"/>
          <w:szCs w:val="24"/>
          <w:lang w:val="bg-BG"/>
        </w:rPr>
        <w:t>................................................................................................................................</w:t>
      </w:r>
    </w:p>
    <w:p w:rsidR="003D68AF" w:rsidRPr="0063622B" w:rsidRDefault="003D68AF" w:rsidP="00A27BB0">
      <w:pPr>
        <w:widowControl w:val="0"/>
        <w:spacing w:line="240" w:lineRule="exact"/>
        <w:jc w:val="center"/>
        <w:rPr>
          <w:i/>
          <w:iCs/>
          <w:sz w:val="24"/>
          <w:szCs w:val="24"/>
          <w:lang w:val="bg-BG"/>
        </w:rPr>
      </w:pPr>
      <w:r w:rsidRPr="0063622B">
        <w:rPr>
          <w:i/>
          <w:iCs/>
          <w:sz w:val="24"/>
          <w:szCs w:val="24"/>
          <w:lang w:val="bg-BG"/>
        </w:rPr>
        <w:t>(трите имена)</w:t>
      </w:r>
    </w:p>
    <w:p w:rsidR="003D68AF" w:rsidRPr="0063622B" w:rsidRDefault="003D68AF" w:rsidP="00A27BB0">
      <w:pPr>
        <w:widowControl w:val="0"/>
        <w:spacing w:line="100" w:lineRule="exact"/>
        <w:jc w:val="center"/>
        <w:rPr>
          <w:i/>
          <w:iCs/>
          <w:sz w:val="24"/>
          <w:szCs w:val="24"/>
          <w:lang w:val="bg-BG"/>
        </w:rPr>
      </w:pPr>
    </w:p>
    <w:p w:rsidR="003D68AF" w:rsidRPr="0063622B" w:rsidRDefault="003D68AF" w:rsidP="00A27BB0">
      <w:pPr>
        <w:pStyle w:val="20"/>
        <w:keepNext w:val="0"/>
        <w:spacing w:line="240" w:lineRule="exact"/>
        <w:rPr>
          <w:rFonts w:ascii="Times New Roman" w:hAnsi="Times New Roman" w:cs="Times New Roman"/>
          <w:sz w:val="24"/>
          <w:szCs w:val="24"/>
        </w:rPr>
      </w:pPr>
      <w:r w:rsidRPr="0063622B">
        <w:rPr>
          <w:rFonts w:ascii="Times New Roman" w:hAnsi="Times New Roman" w:cs="Times New Roman"/>
          <w:sz w:val="24"/>
          <w:szCs w:val="24"/>
        </w:rPr>
        <w:t>....................................................................................................................</w:t>
      </w:r>
    </w:p>
    <w:p w:rsidR="003D68AF" w:rsidRPr="0063622B" w:rsidRDefault="003D68AF" w:rsidP="00A27BB0">
      <w:pPr>
        <w:pStyle w:val="20"/>
        <w:keepNext w:val="0"/>
        <w:spacing w:line="240" w:lineRule="exac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(данни по документ за самоличност)</w:t>
      </w:r>
    </w:p>
    <w:p w:rsidR="003D68AF" w:rsidRPr="0063622B" w:rsidRDefault="003D68AF" w:rsidP="00A27BB0">
      <w:pPr>
        <w:spacing w:line="100" w:lineRule="exact"/>
        <w:rPr>
          <w:sz w:val="24"/>
          <w:szCs w:val="24"/>
          <w:lang w:val="bg-BG"/>
        </w:rPr>
      </w:pPr>
    </w:p>
    <w:p w:rsidR="003D68AF" w:rsidRPr="0063622B" w:rsidRDefault="003D68AF" w:rsidP="00A27BB0">
      <w:pPr>
        <w:pStyle w:val="20"/>
        <w:keepNext w:val="0"/>
        <w:spacing w:line="240" w:lineRule="exact"/>
        <w:rPr>
          <w:rFonts w:ascii="Times New Roman" w:hAnsi="Times New Roman" w:cs="Times New Roman"/>
          <w:b w:val="0"/>
          <w:bCs w:val="0"/>
          <w:sz w:val="24"/>
          <w:szCs w:val="24"/>
        </w:rPr>
      </w:pPr>
      <w:r w:rsidRPr="0063622B">
        <w:rPr>
          <w:rFonts w:ascii="Times New Roman" w:hAnsi="Times New Roman" w:cs="Times New Roman"/>
          <w:sz w:val="24"/>
          <w:szCs w:val="24"/>
        </w:rPr>
        <w:t>в качеството си на......................................................................................</w:t>
      </w:r>
    </w:p>
    <w:p w:rsidR="003D68AF" w:rsidRPr="0063622B" w:rsidRDefault="003D68AF" w:rsidP="00A27BB0">
      <w:pPr>
        <w:spacing w:line="240" w:lineRule="exact"/>
        <w:jc w:val="center"/>
        <w:rPr>
          <w:i/>
          <w:iCs/>
          <w:sz w:val="24"/>
          <w:szCs w:val="24"/>
          <w:lang w:val="bg-BG"/>
        </w:rPr>
      </w:pPr>
      <w:r w:rsidRPr="0063622B">
        <w:rPr>
          <w:i/>
          <w:iCs/>
          <w:sz w:val="24"/>
          <w:szCs w:val="24"/>
          <w:lang w:val="bg-BG"/>
        </w:rPr>
        <w:t>(длъжност)</w:t>
      </w:r>
    </w:p>
    <w:p w:rsidR="003D68AF" w:rsidRPr="0063622B" w:rsidRDefault="003D68AF" w:rsidP="00A27BB0">
      <w:pPr>
        <w:spacing w:line="100" w:lineRule="exact"/>
        <w:jc w:val="center"/>
        <w:rPr>
          <w:i/>
          <w:iCs/>
          <w:sz w:val="24"/>
          <w:szCs w:val="24"/>
          <w:lang w:val="bg-BG"/>
        </w:rPr>
      </w:pPr>
    </w:p>
    <w:p w:rsidR="003D68AF" w:rsidRPr="0063622B" w:rsidRDefault="003D68AF" w:rsidP="00A27BB0">
      <w:pPr>
        <w:pStyle w:val="20"/>
        <w:keepNext w:val="0"/>
        <w:spacing w:line="240" w:lineRule="exact"/>
        <w:rPr>
          <w:rFonts w:ascii="Times New Roman" w:hAnsi="Times New Roman" w:cs="Times New Roman"/>
          <w:sz w:val="24"/>
          <w:szCs w:val="24"/>
        </w:rPr>
      </w:pPr>
      <w:r w:rsidRPr="0063622B">
        <w:rPr>
          <w:rFonts w:ascii="Times New Roman" w:hAnsi="Times New Roman" w:cs="Times New Roman"/>
          <w:sz w:val="24"/>
          <w:szCs w:val="24"/>
        </w:rPr>
        <w:t>на участник: ...............................................................................................</w:t>
      </w:r>
    </w:p>
    <w:p w:rsidR="003D68AF" w:rsidRPr="0063622B" w:rsidRDefault="003D68AF" w:rsidP="00A27BB0">
      <w:pPr>
        <w:spacing w:line="240" w:lineRule="exact"/>
        <w:jc w:val="center"/>
        <w:rPr>
          <w:i/>
          <w:iCs/>
          <w:sz w:val="24"/>
          <w:szCs w:val="24"/>
          <w:lang w:val="bg-BG"/>
        </w:rPr>
      </w:pPr>
      <w:r w:rsidRPr="0063622B">
        <w:rPr>
          <w:i/>
          <w:iCs/>
          <w:sz w:val="24"/>
          <w:szCs w:val="24"/>
          <w:lang w:val="bg-BG"/>
        </w:rPr>
        <w:t>(наименование на участника)</w:t>
      </w: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ДЕКЛАРИРАМ,</w:t>
      </w:r>
    </w:p>
    <w:p w:rsidR="003D68AF" w:rsidRPr="0063622B" w:rsidRDefault="003D68AF" w:rsidP="00A27BB0">
      <w:pPr>
        <w:pStyle w:val="a5"/>
        <w:spacing w:line="240" w:lineRule="atLeast"/>
        <w:ind w:firstLine="1134"/>
        <w:jc w:val="both"/>
      </w:pPr>
      <w:r w:rsidRPr="0063622B">
        <w:t>Задължавам се да спазвам условията за участие в процедурата.</w:t>
      </w:r>
    </w:p>
    <w:p w:rsidR="003D68AF" w:rsidRPr="0063622B" w:rsidRDefault="003D68AF" w:rsidP="00A27BB0">
      <w:pPr>
        <w:pStyle w:val="a5"/>
        <w:spacing w:line="240" w:lineRule="atLeast"/>
        <w:ind w:firstLine="1134"/>
        <w:jc w:val="both"/>
      </w:pPr>
      <w:r w:rsidRPr="0063622B">
        <w:t>Задължавам се да спазвам всички условия и всички действащи технически норми и стандарти, които се отнасят до изпълнението на услугата, в случай, че същата ми бъде възложена.</w:t>
      </w:r>
    </w:p>
    <w:p w:rsidR="003D68AF" w:rsidRPr="0063622B" w:rsidRDefault="003D68AF" w:rsidP="00A27BB0">
      <w:pPr>
        <w:pStyle w:val="a5"/>
        <w:spacing w:line="240" w:lineRule="atLeast"/>
        <w:ind w:firstLine="1134"/>
        <w:jc w:val="both"/>
      </w:pPr>
      <w:r w:rsidRPr="0063622B">
        <w:t xml:space="preserve">Задължавам се да не разпространявам по никакъв повод и под никакъв предлог </w:t>
      </w:r>
      <w:r w:rsidRPr="0063622B">
        <w:rPr>
          <w:spacing w:val="-10"/>
        </w:rPr>
        <w:t>данните, свързани с поръчката, станали ми известни във връзка с моето участие в откритата</w:t>
      </w:r>
      <w:r w:rsidRPr="0063622B">
        <w:t xml:space="preserve"> процедура.</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3D68AF" w:rsidRPr="0063622B">
        <w:trPr>
          <w:trHeight w:val="360"/>
        </w:trPr>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rPr>
          <w:trHeight w:val="439"/>
        </w:trPr>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3521"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line="240" w:lineRule="atLeast"/>
        <w:jc w:val="both"/>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pStyle w:val="a5"/>
        <w:spacing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Default="003D68AF" w:rsidP="00A27BB0">
      <w:pPr>
        <w:pStyle w:val="a5"/>
        <w:spacing w:line="240" w:lineRule="atLeast"/>
        <w:rPr>
          <w:i/>
          <w:iCs/>
        </w:rPr>
      </w:pPr>
    </w:p>
    <w:p w:rsidR="00413985" w:rsidRDefault="00413985" w:rsidP="00A27BB0">
      <w:pPr>
        <w:pStyle w:val="a5"/>
        <w:spacing w:line="240" w:lineRule="atLeast"/>
        <w:rPr>
          <w:i/>
          <w:iCs/>
        </w:rPr>
      </w:pPr>
    </w:p>
    <w:p w:rsidR="00413985" w:rsidRDefault="00413985" w:rsidP="00A27BB0">
      <w:pPr>
        <w:pStyle w:val="a5"/>
        <w:spacing w:line="240" w:lineRule="atLeast"/>
        <w:rPr>
          <w:i/>
          <w:iCs/>
        </w:rPr>
      </w:pPr>
    </w:p>
    <w:p w:rsidR="00413985" w:rsidRDefault="00413985" w:rsidP="00A27BB0">
      <w:pPr>
        <w:pStyle w:val="a5"/>
        <w:spacing w:line="240" w:lineRule="atLeast"/>
        <w:rPr>
          <w:i/>
          <w:iCs/>
        </w:rPr>
      </w:pPr>
    </w:p>
    <w:p w:rsidR="00413985" w:rsidRPr="0063622B" w:rsidRDefault="00413985"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7F38FA">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8</w:t>
      </w: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 Е К Л А Р А Ц И Я</w:t>
      </w:r>
    </w:p>
    <w:p w:rsidR="003D68AF" w:rsidRPr="0063622B" w:rsidRDefault="003D68AF" w:rsidP="00A27BB0">
      <w:pPr>
        <w:pStyle w:val="20"/>
        <w:keepNext w:val="0"/>
        <w:spacing w:before="120" w:after="120" w:line="240" w:lineRule="atLeast"/>
        <w:jc w:val="center"/>
        <w:rPr>
          <w:rFonts w:ascii="Times New Roman" w:hAnsi="Times New Roman" w:cs="Times New Roman"/>
          <w:b w:val="0"/>
          <w:bCs w:val="0"/>
          <w:sz w:val="24"/>
          <w:szCs w:val="24"/>
        </w:rPr>
      </w:pPr>
      <w:r w:rsidRPr="0063622B">
        <w:rPr>
          <w:rFonts w:ascii="Times New Roman" w:hAnsi="Times New Roman" w:cs="Times New Roman"/>
          <w:sz w:val="24"/>
          <w:szCs w:val="24"/>
        </w:rPr>
        <w:t>за приемане на етичните клаузи на поръчката</w:t>
      </w:r>
    </w:p>
    <w:p w:rsidR="003D68AF" w:rsidRPr="0063622B" w:rsidRDefault="003D68AF" w:rsidP="00A27BB0">
      <w:pPr>
        <w:widowControl w:val="0"/>
        <w:spacing w:line="240" w:lineRule="atLeast"/>
        <w:rPr>
          <w:b/>
          <w:bCs/>
          <w:sz w:val="24"/>
          <w:szCs w:val="24"/>
          <w:lang w:val="bg-BG"/>
        </w:rPr>
      </w:pPr>
      <w:r w:rsidRPr="0063622B">
        <w:rPr>
          <w:b/>
          <w:bCs/>
          <w:sz w:val="24"/>
          <w:szCs w:val="24"/>
          <w:lang w:val="bg-BG" w:eastAsia="en-US"/>
        </w:rPr>
        <w:t>Подписаният</w:t>
      </w:r>
      <w:r w:rsidRPr="0063622B">
        <w:rPr>
          <w:sz w:val="24"/>
          <w:szCs w:val="24"/>
          <w:lang w:val="bg-BG"/>
        </w:rPr>
        <w:t xml:space="preserve"> </w:t>
      </w:r>
      <w:r w:rsidRPr="0063622B">
        <w:rPr>
          <w:b/>
          <w:bCs/>
          <w:sz w:val="24"/>
          <w:szCs w:val="24"/>
          <w:lang w:val="bg-BG"/>
        </w:rPr>
        <w:t>................................................................................................................................</w:t>
      </w:r>
    </w:p>
    <w:p w:rsidR="003D68AF" w:rsidRPr="0063622B" w:rsidRDefault="003D68AF" w:rsidP="00A27BB0">
      <w:pPr>
        <w:widowControl w:val="0"/>
        <w:spacing w:line="240" w:lineRule="atLeast"/>
        <w:jc w:val="center"/>
        <w:rPr>
          <w:i/>
          <w:iCs/>
          <w:sz w:val="24"/>
          <w:szCs w:val="24"/>
          <w:lang w:val="bg-BG"/>
        </w:rPr>
      </w:pPr>
      <w:r w:rsidRPr="0063622B">
        <w:rPr>
          <w:i/>
          <w:iCs/>
          <w:sz w:val="24"/>
          <w:szCs w:val="24"/>
          <w:lang w:val="bg-BG"/>
        </w:rPr>
        <w:t>(трите имена)</w:t>
      </w:r>
    </w:p>
    <w:p w:rsidR="003D68AF" w:rsidRPr="0063622B" w:rsidRDefault="003D68AF" w:rsidP="00A27BB0">
      <w:pPr>
        <w:pStyle w:val="20"/>
        <w:keepNext w:val="0"/>
        <w:spacing w:line="240" w:lineRule="atLeast"/>
        <w:rPr>
          <w:rFonts w:ascii="Times New Roman" w:hAnsi="Times New Roman" w:cs="Times New Roman"/>
          <w:sz w:val="24"/>
          <w:szCs w:val="24"/>
        </w:rPr>
      </w:pPr>
      <w:r w:rsidRPr="0063622B">
        <w:rPr>
          <w:rFonts w:ascii="Times New Roman" w:hAnsi="Times New Roman" w:cs="Times New Roman"/>
          <w:sz w:val="24"/>
          <w:szCs w:val="24"/>
        </w:rPr>
        <w:t>....................................................................................................................</w:t>
      </w:r>
    </w:p>
    <w:p w:rsidR="003D68AF" w:rsidRPr="0063622B" w:rsidRDefault="003D68AF" w:rsidP="00A27BB0">
      <w:pPr>
        <w:pStyle w:val="20"/>
        <w:keepNext w:val="0"/>
        <w:spacing w:line="240" w:lineRule="atLeas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(данни по документ за самоличност)</w:t>
      </w:r>
    </w:p>
    <w:p w:rsidR="003D68AF" w:rsidRPr="0063622B" w:rsidRDefault="003D68AF" w:rsidP="00A27BB0">
      <w:pPr>
        <w:pStyle w:val="20"/>
        <w:keepNext w:val="0"/>
        <w:spacing w:line="240" w:lineRule="atLeast"/>
        <w:rPr>
          <w:rFonts w:ascii="Times New Roman" w:hAnsi="Times New Roman" w:cs="Times New Roman"/>
          <w:b w:val="0"/>
          <w:bCs w:val="0"/>
          <w:sz w:val="24"/>
          <w:szCs w:val="24"/>
        </w:rPr>
      </w:pPr>
      <w:r w:rsidRPr="0063622B">
        <w:rPr>
          <w:rFonts w:ascii="Times New Roman" w:hAnsi="Times New Roman" w:cs="Times New Roman"/>
          <w:sz w:val="24"/>
          <w:szCs w:val="24"/>
        </w:rPr>
        <w:t>в качеството си на...................................................................................</w:t>
      </w:r>
    </w:p>
    <w:p w:rsidR="003D68AF" w:rsidRPr="0063622B" w:rsidRDefault="003D68AF" w:rsidP="00A27BB0">
      <w:pPr>
        <w:spacing w:line="240" w:lineRule="atLeast"/>
        <w:jc w:val="center"/>
        <w:rPr>
          <w:i/>
          <w:iCs/>
          <w:sz w:val="24"/>
          <w:szCs w:val="24"/>
          <w:lang w:val="bg-BG"/>
        </w:rPr>
      </w:pPr>
      <w:r w:rsidRPr="0063622B">
        <w:rPr>
          <w:i/>
          <w:iCs/>
          <w:sz w:val="24"/>
          <w:szCs w:val="24"/>
          <w:lang w:val="bg-BG"/>
        </w:rPr>
        <w:t>(длъжност)</w:t>
      </w:r>
    </w:p>
    <w:p w:rsidR="003D68AF" w:rsidRPr="0063622B" w:rsidRDefault="003D68AF" w:rsidP="00A27BB0">
      <w:pPr>
        <w:pStyle w:val="20"/>
        <w:keepNext w:val="0"/>
        <w:spacing w:line="240" w:lineRule="atLeast"/>
        <w:rPr>
          <w:rFonts w:ascii="Times New Roman" w:hAnsi="Times New Roman" w:cs="Times New Roman"/>
          <w:sz w:val="24"/>
          <w:szCs w:val="24"/>
        </w:rPr>
      </w:pPr>
      <w:r w:rsidRPr="0063622B">
        <w:rPr>
          <w:rFonts w:ascii="Times New Roman" w:hAnsi="Times New Roman" w:cs="Times New Roman"/>
          <w:sz w:val="24"/>
          <w:szCs w:val="24"/>
        </w:rPr>
        <w:t>на участник: ..............................................................................................</w:t>
      </w:r>
    </w:p>
    <w:p w:rsidR="003D68AF" w:rsidRPr="0063622B" w:rsidRDefault="003D68AF" w:rsidP="00A27BB0">
      <w:pPr>
        <w:spacing w:line="240" w:lineRule="atLeast"/>
        <w:jc w:val="center"/>
        <w:rPr>
          <w:i/>
          <w:iCs/>
          <w:sz w:val="24"/>
          <w:szCs w:val="24"/>
          <w:lang w:val="bg-BG"/>
        </w:rPr>
      </w:pPr>
      <w:r w:rsidRPr="0063622B">
        <w:rPr>
          <w:i/>
          <w:iCs/>
          <w:sz w:val="24"/>
          <w:szCs w:val="24"/>
          <w:lang w:val="bg-BG"/>
        </w:rPr>
        <w:t>(наименование на  участника)</w:t>
      </w: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ДЕКЛАРИРАМ,</w:t>
      </w:r>
    </w:p>
    <w:p w:rsidR="003D68AF" w:rsidRPr="0063622B" w:rsidRDefault="003D68AF" w:rsidP="00F4395F">
      <w:pPr>
        <w:pStyle w:val="a5"/>
        <w:spacing w:before="120" w:line="240" w:lineRule="atLeast"/>
        <w:ind w:firstLine="708"/>
        <w:jc w:val="both"/>
        <w:rPr>
          <w:b/>
          <w:bCs/>
        </w:rPr>
      </w:pPr>
      <w:r w:rsidRPr="0063622B">
        <w:t>По отношение на представлявания от мен участник не е налице настоящ или потенциален бъдещ конфликт на интереси или други такива равностойни отношения с други участници в поръчката към момента на подаване на тази оферта/предложение.</w:t>
      </w:r>
      <w:r w:rsidRPr="0063622B">
        <w:rPr>
          <w:b/>
          <w:bCs/>
        </w:rPr>
        <w:t xml:space="preserve"> </w:t>
      </w:r>
    </w:p>
    <w:p w:rsidR="003D68AF" w:rsidRPr="0063622B" w:rsidRDefault="003D68AF" w:rsidP="00F4395F">
      <w:pPr>
        <w:pStyle w:val="a5"/>
        <w:spacing w:before="120" w:line="240" w:lineRule="atLeast"/>
        <w:ind w:firstLine="708"/>
        <w:jc w:val="both"/>
        <w:rPr>
          <w:b/>
          <w:bCs/>
        </w:rPr>
      </w:pPr>
      <w:r w:rsidRPr="0063622B">
        <w:t>По отношение на представлявания от мен участник не е налице настоящ или потенциален бъдещ конфликт на интереси или други такива равностойни отношения с други страни в поръчката към момента на подаване на тази оферта/предложение.</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line="240" w:lineRule="atLeast"/>
        <w:jc w:val="both"/>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pStyle w:val="a5"/>
        <w:spacing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Default="00E55EA0" w:rsidP="00E55EA0">
      <w:pPr>
        <w:rPr>
          <w:lang w:val="bg-BG"/>
        </w:rPr>
      </w:pPr>
    </w:p>
    <w:p w:rsidR="00E55EA0" w:rsidRPr="00E55EA0" w:rsidRDefault="00E55EA0" w:rsidP="00E55EA0">
      <w:pPr>
        <w:rPr>
          <w:lang w:val="bg-BG"/>
        </w:rPr>
      </w:pPr>
    </w:p>
    <w:p w:rsidR="003D68AF" w:rsidRPr="007F38FA" w:rsidRDefault="003D68AF" w:rsidP="007F38FA">
      <w:pPr>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9</w:t>
      </w: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 Е К Л А Р А Ц И Я</w:t>
      </w:r>
    </w:p>
    <w:p w:rsidR="003D68AF" w:rsidRPr="0063622B" w:rsidRDefault="003D68AF" w:rsidP="00A27BB0">
      <w:pPr>
        <w:spacing w:before="120" w:after="120" w:line="240" w:lineRule="atLeast"/>
        <w:jc w:val="center"/>
        <w:rPr>
          <w:b/>
          <w:bCs/>
          <w:spacing w:val="20"/>
          <w:sz w:val="24"/>
          <w:szCs w:val="24"/>
          <w:lang w:val="bg-BG"/>
        </w:rPr>
      </w:pPr>
      <w:r w:rsidRPr="0063622B">
        <w:rPr>
          <w:sz w:val="24"/>
          <w:szCs w:val="24"/>
          <w:lang w:val="bg-BG"/>
        </w:rPr>
        <w:t>от подизпълнител/и</w:t>
      </w:r>
    </w:p>
    <w:p w:rsidR="003D68AF" w:rsidRPr="0063622B" w:rsidRDefault="003D68AF" w:rsidP="00A27BB0">
      <w:pPr>
        <w:widowControl w:val="0"/>
        <w:spacing w:before="120" w:after="120" w:line="240" w:lineRule="atLeast"/>
        <w:rPr>
          <w:b/>
          <w:bCs/>
          <w:spacing w:val="20"/>
          <w:sz w:val="24"/>
          <w:szCs w:val="24"/>
          <w:lang w:val="bg-BG"/>
        </w:rPr>
      </w:pPr>
      <w:r w:rsidRPr="0063622B">
        <w:rPr>
          <w:b/>
          <w:bCs/>
          <w:sz w:val="24"/>
          <w:szCs w:val="24"/>
          <w:lang w:val="bg-BG" w:eastAsia="en-US"/>
        </w:rPr>
        <w:t>Подписаният</w:t>
      </w:r>
      <w:r w:rsidRPr="0063622B">
        <w:rPr>
          <w:spacing w:val="20"/>
          <w:sz w:val="24"/>
          <w:szCs w:val="24"/>
          <w:lang w:val="bg-BG"/>
        </w:rPr>
        <w:t xml:space="preserve"> </w:t>
      </w:r>
      <w:r w:rsidRPr="0063622B">
        <w:rPr>
          <w:b/>
          <w:bCs/>
          <w:spacing w:val="20"/>
          <w:sz w:val="24"/>
          <w:szCs w:val="24"/>
          <w:lang w:val="bg-BG"/>
        </w:rPr>
        <w:t>.........................................................................................</w:t>
      </w:r>
    </w:p>
    <w:p w:rsidR="003D68AF" w:rsidRPr="0063622B" w:rsidRDefault="003D68AF" w:rsidP="00A27BB0">
      <w:pPr>
        <w:widowControl w:val="0"/>
        <w:spacing w:before="120" w:after="120" w:line="240" w:lineRule="atLeast"/>
        <w:jc w:val="center"/>
        <w:rPr>
          <w:i/>
          <w:iCs/>
          <w:spacing w:val="20"/>
          <w:sz w:val="24"/>
          <w:szCs w:val="24"/>
          <w:lang w:val="bg-BG"/>
        </w:rPr>
      </w:pPr>
      <w:r w:rsidRPr="0063622B">
        <w:rPr>
          <w:i/>
          <w:iCs/>
          <w:spacing w:val="20"/>
          <w:sz w:val="24"/>
          <w:szCs w:val="24"/>
          <w:lang w:val="bg-BG"/>
        </w:rPr>
        <w:t>(трите имена)</w:t>
      </w:r>
    </w:p>
    <w:p w:rsidR="003D68AF" w:rsidRPr="0063622B" w:rsidRDefault="003D68AF" w:rsidP="00A27BB0">
      <w:pPr>
        <w:pStyle w:val="20"/>
        <w:keepNext w:val="0"/>
        <w:spacing w:before="120" w:after="120" w:line="240" w:lineRule="atLeast"/>
        <w:rPr>
          <w:rFonts w:ascii="Times New Roman" w:hAnsi="Times New Roman" w:cs="Times New Roman"/>
          <w:sz w:val="24"/>
          <w:szCs w:val="24"/>
        </w:rPr>
      </w:pPr>
      <w:r w:rsidRPr="0063622B">
        <w:rPr>
          <w:rFonts w:ascii="Times New Roman" w:hAnsi="Times New Roman" w:cs="Times New Roman"/>
          <w:sz w:val="24"/>
          <w:szCs w:val="24"/>
        </w:rPr>
        <w:t>…………………………………………………………….…………………………</w:t>
      </w:r>
    </w:p>
    <w:p w:rsidR="003D68AF" w:rsidRPr="0063622B" w:rsidRDefault="003D68AF" w:rsidP="00A27BB0">
      <w:pPr>
        <w:pStyle w:val="20"/>
        <w:keepNext w:val="0"/>
        <w:tabs>
          <w:tab w:val="center" w:pos="4542"/>
          <w:tab w:val="left" w:pos="7125"/>
        </w:tabs>
        <w:spacing w:before="120" w:after="120" w:line="240" w:lineRule="atLeast"/>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ab/>
        <w:t>(данни по документ за самоличност)</w:t>
      </w:r>
      <w:r w:rsidRPr="0063622B">
        <w:rPr>
          <w:rFonts w:ascii="Times New Roman" w:hAnsi="Times New Roman" w:cs="Times New Roman"/>
          <w:b w:val="0"/>
          <w:bCs w:val="0"/>
          <w:i/>
          <w:iCs/>
          <w:sz w:val="24"/>
          <w:szCs w:val="24"/>
        </w:rPr>
        <w:tab/>
      </w:r>
    </w:p>
    <w:p w:rsidR="003D68AF" w:rsidRPr="0063622B" w:rsidRDefault="003D68AF" w:rsidP="00A27BB0">
      <w:pPr>
        <w:pStyle w:val="20"/>
        <w:keepNext w:val="0"/>
        <w:spacing w:before="120" w:after="120" w:line="240" w:lineRule="atLeast"/>
        <w:rPr>
          <w:rFonts w:ascii="Times New Roman" w:hAnsi="Times New Roman" w:cs="Times New Roman"/>
          <w:b w:val="0"/>
          <w:bCs w:val="0"/>
          <w:sz w:val="24"/>
          <w:szCs w:val="24"/>
        </w:rPr>
      </w:pPr>
      <w:r w:rsidRPr="0063622B">
        <w:rPr>
          <w:rFonts w:ascii="Times New Roman" w:hAnsi="Times New Roman" w:cs="Times New Roman"/>
          <w:sz w:val="24"/>
          <w:szCs w:val="24"/>
        </w:rPr>
        <w:t>в качеството си на ………….………..…………………………………….………</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(длъжност)</w:t>
      </w:r>
    </w:p>
    <w:p w:rsidR="003D68AF" w:rsidRPr="0063622B" w:rsidRDefault="003D68AF" w:rsidP="00A27BB0">
      <w:pPr>
        <w:spacing w:before="120" w:after="120" w:line="240" w:lineRule="atLeast"/>
        <w:jc w:val="both"/>
        <w:rPr>
          <w:b/>
          <w:bCs/>
          <w:sz w:val="24"/>
          <w:szCs w:val="24"/>
          <w:lang w:val="bg-BG" w:eastAsia="en-US"/>
        </w:rPr>
      </w:pPr>
      <w:r w:rsidRPr="0063622B">
        <w:rPr>
          <w:b/>
          <w:bCs/>
          <w:sz w:val="24"/>
          <w:szCs w:val="24"/>
          <w:lang w:val="bg-BG" w:eastAsia="en-US"/>
        </w:rPr>
        <w:t>на: ………………………..........……………...……………………………....................…</w:t>
      </w:r>
    </w:p>
    <w:p w:rsidR="003D68AF" w:rsidRPr="0063622B" w:rsidRDefault="003D68AF" w:rsidP="00A27BB0">
      <w:pPr>
        <w:spacing w:before="120" w:after="120" w:line="240" w:lineRule="atLeast"/>
        <w:jc w:val="center"/>
        <w:rPr>
          <w:i/>
          <w:iCs/>
          <w:sz w:val="24"/>
          <w:szCs w:val="24"/>
          <w:lang w:val="bg-BG" w:eastAsia="en-US"/>
        </w:rPr>
      </w:pPr>
      <w:r w:rsidRPr="0063622B">
        <w:rPr>
          <w:i/>
          <w:iCs/>
          <w:sz w:val="24"/>
          <w:szCs w:val="24"/>
          <w:lang w:val="bg-BG" w:eastAsia="en-US"/>
        </w:rPr>
        <w:t>(наименование на подизпълнителя)</w:t>
      </w:r>
    </w:p>
    <w:p w:rsidR="003D68AF" w:rsidRPr="0063622B" w:rsidRDefault="003D68AF" w:rsidP="00A27BB0">
      <w:pPr>
        <w:spacing w:before="120" w:after="120" w:line="240" w:lineRule="atLeast"/>
        <w:jc w:val="center"/>
        <w:rPr>
          <w:b/>
          <w:bCs/>
          <w:sz w:val="24"/>
          <w:szCs w:val="24"/>
          <w:lang w:val="bg-BG"/>
        </w:rPr>
      </w:pP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ДЕКЛАРИРАМ,</w:t>
      </w:r>
    </w:p>
    <w:p w:rsidR="003D68AF" w:rsidRPr="0063622B" w:rsidRDefault="003D68AF" w:rsidP="00A27BB0">
      <w:pPr>
        <w:pStyle w:val="a6"/>
        <w:spacing w:before="120" w:after="120" w:line="240" w:lineRule="atLeast"/>
        <w:jc w:val="both"/>
        <w:rPr>
          <w:sz w:val="24"/>
          <w:szCs w:val="24"/>
          <w:lang w:val="bg-BG"/>
        </w:rPr>
      </w:pPr>
      <w:r w:rsidRPr="0063622B">
        <w:rPr>
          <w:sz w:val="24"/>
          <w:szCs w:val="24"/>
          <w:lang w:val="bg-BG"/>
        </w:rPr>
        <w:t xml:space="preserve">Съгласен съм да участвам в настоящата Обществена поръчка, като подизпълнител на: </w:t>
      </w:r>
    </w:p>
    <w:p w:rsidR="003D68AF" w:rsidRPr="0063622B" w:rsidRDefault="003D68AF" w:rsidP="00A27BB0">
      <w:pPr>
        <w:pStyle w:val="20"/>
        <w:keepNext w:val="0"/>
        <w:spacing w:before="120" w:after="120" w:line="240" w:lineRule="atLeast"/>
        <w:ind w:left="540"/>
        <w:rPr>
          <w:rFonts w:ascii="Times New Roman" w:hAnsi="Times New Roman" w:cs="Times New Roman"/>
          <w:sz w:val="24"/>
          <w:szCs w:val="24"/>
        </w:rPr>
      </w:pPr>
      <w:r w:rsidRPr="0063622B">
        <w:rPr>
          <w:rFonts w:ascii="Times New Roman" w:hAnsi="Times New Roman" w:cs="Times New Roman"/>
          <w:sz w:val="24"/>
          <w:szCs w:val="24"/>
        </w:rPr>
        <w:t>………………………………………………………………………………….....</w:t>
      </w:r>
    </w:p>
    <w:p w:rsidR="003D68AF" w:rsidRPr="0063622B" w:rsidRDefault="003D68AF" w:rsidP="00A27BB0">
      <w:pPr>
        <w:spacing w:before="120" w:after="120" w:line="240" w:lineRule="atLeast"/>
        <w:jc w:val="center"/>
        <w:rPr>
          <w:sz w:val="24"/>
          <w:szCs w:val="24"/>
          <w:lang w:val="bg-BG"/>
        </w:rPr>
      </w:pPr>
      <w:r w:rsidRPr="0063622B">
        <w:rPr>
          <w:i/>
          <w:iCs/>
          <w:sz w:val="24"/>
          <w:szCs w:val="24"/>
          <w:lang w:val="bg-BG"/>
        </w:rPr>
        <w:t xml:space="preserve"> (наименование на участника)</w:t>
      </w:r>
    </w:p>
    <w:p w:rsidR="003D68AF" w:rsidRPr="0063622B" w:rsidRDefault="003D68AF" w:rsidP="00A27BB0">
      <w:pPr>
        <w:spacing w:before="120" w:after="120" w:line="240" w:lineRule="atLeast"/>
        <w:jc w:val="center"/>
        <w:rPr>
          <w:sz w:val="24"/>
          <w:szCs w:val="24"/>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Настоящото приложение се попълва и подписва от лицето, което официално представлява подизпълнителя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Забележката трябва да се изтрие в оригиналния вариант на подписаното приложение.</w:t>
      </w: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Default="003D68AF"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Pr="0063622B" w:rsidRDefault="00413985"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10</w:t>
      </w: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 Е К Л А Р А Ц И Я</w:t>
      </w:r>
    </w:p>
    <w:p w:rsidR="003D68AF" w:rsidRPr="0063622B" w:rsidRDefault="003D68AF" w:rsidP="00A27BB0">
      <w:pPr>
        <w:pStyle w:val="20"/>
        <w:keepNext w:val="0"/>
        <w:spacing w:before="120" w:after="120" w:line="240" w:lineRule="atLeast"/>
        <w:jc w:val="center"/>
        <w:rPr>
          <w:rFonts w:ascii="Times New Roman" w:hAnsi="Times New Roman" w:cs="Times New Roman"/>
          <w:b w:val="0"/>
          <w:bCs w:val="0"/>
          <w:sz w:val="24"/>
          <w:szCs w:val="24"/>
        </w:rPr>
      </w:pPr>
      <w:r w:rsidRPr="0063622B">
        <w:rPr>
          <w:rFonts w:ascii="Times New Roman" w:hAnsi="Times New Roman" w:cs="Times New Roman"/>
          <w:sz w:val="24"/>
          <w:szCs w:val="24"/>
        </w:rPr>
        <w:t>за членовете на обединението</w:t>
      </w:r>
    </w:p>
    <w:p w:rsidR="003D68AF" w:rsidRPr="0063622B" w:rsidRDefault="003D68AF" w:rsidP="00A27BB0">
      <w:pPr>
        <w:widowControl w:val="0"/>
        <w:spacing w:before="120" w:after="120" w:line="240" w:lineRule="atLeast"/>
        <w:rPr>
          <w:b/>
          <w:bCs/>
          <w:spacing w:val="20"/>
          <w:sz w:val="24"/>
          <w:szCs w:val="24"/>
          <w:lang w:val="bg-BG"/>
        </w:rPr>
      </w:pPr>
      <w:r w:rsidRPr="0063622B">
        <w:rPr>
          <w:b/>
          <w:bCs/>
          <w:sz w:val="24"/>
          <w:szCs w:val="24"/>
          <w:lang w:val="bg-BG" w:eastAsia="en-US"/>
        </w:rPr>
        <w:t>Подписаният</w:t>
      </w:r>
      <w:r w:rsidRPr="0063622B">
        <w:rPr>
          <w:spacing w:val="20"/>
          <w:sz w:val="24"/>
          <w:szCs w:val="24"/>
          <w:lang w:val="bg-BG"/>
        </w:rPr>
        <w:t xml:space="preserve"> </w:t>
      </w:r>
      <w:r w:rsidRPr="0063622B">
        <w:rPr>
          <w:b/>
          <w:bCs/>
          <w:spacing w:val="20"/>
          <w:sz w:val="24"/>
          <w:szCs w:val="24"/>
          <w:lang w:val="bg-BG"/>
        </w:rPr>
        <w:t>.........................................................................................</w:t>
      </w:r>
    </w:p>
    <w:p w:rsidR="003D68AF" w:rsidRPr="0063622B" w:rsidRDefault="003D68AF" w:rsidP="00A27BB0">
      <w:pPr>
        <w:widowControl w:val="0"/>
        <w:spacing w:before="120" w:after="120" w:line="240" w:lineRule="atLeast"/>
        <w:jc w:val="center"/>
        <w:rPr>
          <w:i/>
          <w:iCs/>
          <w:spacing w:val="20"/>
          <w:sz w:val="24"/>
          <w:szCs w:val="24"/>
          <w:lang w:val="bg-BG"/>
        </w:rPr>
      </w:pPr>
      <w:r w:rsidRPr="0063622B">
        <w:rPr>
          <w:i/>
          <w:iCs/>
          <w:spacing w:val="20"/>
          <w:sz w:val="24"/>
          <w:szCs w:val="24"/>
          <w:lang w:val="bg-BG"/>
        </w:rPr>
        <w:t>(трите имена)</w:t>
      </w:r>
    </w:p>
    <w:p w:rsidR="003D68AF" w:rsidRPr="0063622B" w:rsidRDefault="003D68AF" w:rsidP="00A27BB0">
      <w:pPr>
        <w:pStyle w:val="20"/>
        <w:keepNext w:val="0"/>
        <w:spacing w:before="120" w:after="120" w:line="240" w:lineRule="atLeast"/>
        <w:rPr>
          <w:rFonts w:ascii="Times New Roman" w:hAnsi="Times New Roman" w:cs="Times New Roman"/>
          <w:i/>
          <w:iCs/>
          <w:sz w:val="24"/>
          <w:szCs w:val="24"/>
        </w:rPr>
      </w:pPr>
      <w:r w:rsidRPr="0063622B">
        <w:rPr>
          <w:rFonts w:ascii="Times New Roman" w:hAnsi="Times New Roman" w:cs="Times New Roman"/>
          <w:sz w:val="24"/>
          <w:szCs w:val="24"/>
        </w:rPr>
        <w:t>………………………………………………………………………………………</w:t>
      </w:r>
    </w:p>
    <w:p w:rsidR="003D68AF" w:rsidRPr="0063622B" w:rsidRDefault="003D68AF" w:rsidP="00A27BB0">
      <w:pPr>
        <w:pStyle w:val="20"/>
        <w:keepNext w:val="0"/>
        <w:tabs>
          <w:tab w:val="center" w:pos="4542"/>
          <w:tab w:val="left" w:pos="7125"/>
        </w:tabs>
        <w:spacing w:before="120" w:after="120" w:line="240" w:lineRule="atLeast"/>
        <w:rPr>
          <w:rFonts w:ascii="Times New Roman" w:hAnsi="Times New Roman" w:cs="Times New Roman"/>
          <w:b w:val="0"/>
          <w:bCs w:val="0"/>
          <w:sz w:val="24"/>
          <w:szCs w:val="24"/>
        </w:rPr>
      </w:pPr>
      <w:r w:rsidRPr="0063622B">
        <w:rPr>
          <w:rFonts w:ascii="Times New Roman" w:hAnsi="Times New Roman" w:cs="Times New Roman"/>
          <w:b w:val="0"/>
          <w:bCs w:val="0"/>
          <w:i/>
          <w:iCs/>
          <w:sz w:val="24"/>
          <w:szCs w:val="24"/>
        </w:rPr>
        <w:tab/>
        <w:t>(данни по документ за самоличност)</w:t>
      </w:r>
      <w:r w:rsidRPr="0063622B">
        <w:rPr>
          <w:rFonts w:ascii="Times New Roman" w:hAnsi="Times New Roman" w:cs="Times New Roman"/>
          <w:b w:val="0"/>
          <w:bCs w:val="0"/>
          <w:i/>
          <w:iCs/>
          <w:sz w:val="24"/>
          <w:szCs w:val="24"/>
        </w:rPr>
        <w:tab/>
      </w:r>
    </w:p>
    <w:p w:rsidR="003D68AF" w:rsidRPr="0063622B" w:rsidRDefault="003D68AF" w:rsidP="00A27BB0">
      <w:pPr>
        <w:pStyle w:val="20"/>
        <w:keepNext w:val="0"/>
        <w:spacing w:before="120" w:after="120" w:line="240" w:lineRule="atLeast"/>
        <w:rPr>
          <w:rFonts w:ascii="Times New Roman" w:hAnsi="Times New Roman" w:cs="Times New Roman"/>
          <w:b w:val="0"/>
          <w:bCs w:val="0"/>
          <w:i/>
          <w:iCs/>
          <w:sz w:val="24"/>
          <w:szCs w:val="24"/>
        </w:rPr>
      </w:pPr>
      <w:r w:rsidRPr="0063622B">
        <w:rPr>
          <w:rFonts w:ascii="Times New Roman" w:hAnsi="Times New Roman" w:cs="Times New Roman"/>
          <w:sz w:val="24"/>
          <w:szCs w:val="24"/>
        </w:rPr>
        <w:t>в качеството си на ………….………..…………………………………….………</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(длъжност)</w:t>
      </w:r>
    </w:p>
    <w:p w:rsidR="003D68AF" w:rsidRPr="0063622B" w:rsidRDefault="003D68AF" w:rsidP="00A27BB0">
      <w:pPr>
        <w:spacing w:before="120" w:after="120" w:line="240" w:lineRule="atLeast"/>
        <w:jc w:val="both"/>
        <w:rPr>
          <w:b/>
          <w:bCs/>
          <w:sz w:val="24"/>
          <w:szCs w:val="24"/>
          <w:lang w:val="bg-BG" w:eastAsia="en-US"/>
        </w:rPr>
      </w:pPr>
      <w:r w:rsidRPr="0063622B">
        <w:rPr>
          <w:b/>
          <w:bCs/>
          <w:sz w:val="24"/>
          <w:szCs w:val="24"/>
          <w:lang w:val="bg-BG" w:eastAsia="en-US"/>
        </w:rPr>
        <w:t>на: ………………………..........……………...……………………………....................…</w:t>
      </w:r>
    </w:p>
    <w:p w:rsidR="003D68AF" w:rsidRPr="0063622B" w:rsidRDefault="003D68AF" w:rsidP="00A27BB0">
      <w:pPr>
        <w:spacing w:before="120" w:after="120" w:line="240" w:lineRule="atLeast"/>
        <w:jc w:val="center"/>
        <w:rPr>
          <w:i/>
          <w:iCs/>
          <w:sz w:val="24"/>
          <w:szCs w:val="24"/>
          <w:lang w:val="bg-BG" w:eastAsia="en-US"/>
        </w:rPr>
      </w:pPr>
      <w:r w:rsidRPr="0063622B">
        <w:rPr>
          <w:i/>
          <w:iCs/>
          <w:sz w:val="24"/>
          <w:szCs w:val="24"/>
          <w:lang w:val="bg-BG" w:eastAsia="en-US"/>
        </w:rPr>
        <w:t>(наименование на участника в обединението)</w:t>
      </w: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ДЕКЛАРИРАМ,</w:t>
      </w:r>
    </w:p>
    <w:p w:rsidR="003D68AF" w:rsidRPr="0063622B" w:rsidRDefault="003D68AF" w:rsidP="00A27BB0">
      <w:pPr>
        <w:tabs>
          <w:tab w:val="num" w:pos="426"/>
        </w:tabs>
        <w:spacing w:before="120" w:after="120" w:line="240" w:lineRule="atLeast"/>
        <w:jc w:val="both"/>
        <w:rPr>
          <w:sz w:val="24"/>
          <w:szCs w:val="24"/>
          <w:lang w:val="bg-BG"/>
        </w:rPr>
      </w:pPr>
      <w:r w:rsidRPr="0063622B">
        <w:rPr>
          <w:sz w:val="24"/>
          <w:szCs w:val="24"/>
          <w:lang w:val="bg-BG"/>
        </w:rPr>
        <w:t>Че,Представлявам член на обединението, участник в настоящата Обществена поръчка</w:t>
      </w:r>
    </w:p>
    <w:p w:rsidR="003D68AF" w:rsidRPr="0063622B" w:rsidRDefault="003D68AF" w:rsidP="00C1020E">
      <w:pPr>
        <w:numPr>
          <w:ilvl w:val="0"/>
          <w:numId w:val="9"/>
        </w:numPr>
        <w:tabs>
          <w:tab w:val="num" w:pos="426"/>
        </w:tabs>
        <w:spacing w:before="120" w:after="120" w:line="240" w:lineRule="atLeast"/>
        <w:ind w:left="426"/>
        <w:jc w:val="both"/>
        <w:rPr>
          <w:sz w:val="24"/>
          <w:szCs w:val="24"/>
          <w:lang w:val="bg-BG"/>
        </w:rPr>
      </w:pPr>
      <w:r w:rsidRPr="0063622B">
        <w:rPr>
          <w:sz w:val="24"/>
          <w:szCs w:val="24"/>
          <w:lang w:val="bg-BG"/>
        </w:rPr>
        <w:t>Заедно всички членове на обединението сме отговорни, заедно, поотделно и солидарно, по закон за изпълнението на договора като:</w:t>
      </w:r>
    </w:p>
    <w:p w:rsidR="003D68AF" w:rsidRPr="0063622B" w:rsidRDefault="003D68AF" w:rsidP="00C1020E">
      <w:pPr>
        <w:numPr>
          <w:ilvl w:val="1"/>
          <w:numId w:val="10"/>
        </w:numPr>
        <w:tabs>
          <w:tab w:val="num" w:pos="1080"/>
        </w:tabs>
        <w:autoSpaceDE w:val="0"/>
        <w:autoSpaceDN w:val="0"/>
        <w:adjustRightInd w:val="0"/>
        <w:spacing w:before="120" w:after="120" w:line="240" w:lineRule="atLeast"/>
        <w:ind w:left="1080" w:hanging="540"/>
        <w:jc w:val="both"/>
        <w:rPr>
          <w:sz w:val="24"/>
          <w:szCs w:val="24"/>
          <w:lang w:val="bg-BG"/>
        </w:rPr>
      </w:pPr>
      <w:r w:rsidRPr="0063622B">
        <w:rPr>
          <w:sz w:val="24"/>
          <w:szCs w:val="24"/>
          <w:lang w:val="bg-BG"/>
        </w:rPr>
        <w:t>Лицето, представляващо Обединението, е упълномощен да задължава, да получава указания за и от името на всеки член на обединението .</w:t>
      </w:r>
    </w:p>
    <w:p w:rsidR="003D68AF" w:rsidRPr="0063622B" w:rsidRDefault="003D68AF" w:rsidP="00C1020E">
      <w:pPr>
        <w:numPr>
          <w:ilvl w:val="1"/>
          <w:numId w:val="10"/>
        </w:numPr>
        <w:tabs>
          <w:tab w:val="num" w:pos="1080"/>
        </w:tabs>
        <w:autoSpaceDE w:val="0"/>
        <w:autoSpaceDN w:val="0"/>
        <w:adjustRightInd w:val="0"/>
        <w:spacing w:before="120" w:after="120" w:line="240" w:lineRule="atLeast"/>
        <w:ind w:left="1080" w:hanging="540"/>
        <w:jc w:val="both"/>
        <w:rPr>
          <w:sz w:val="24"/>
          <w:szCs w:val="24"/>
          <w:lang w:val="bg-BG"/>
        </w:rPr>
      </w:pPr>
      <w:r w:rsidRPr="0063622B">
        <w:rPr>
          <w:sz w:val="24"/>
          <w:szCs w:val="24"/>
          <w:lang w:val="bg-BG"/>
        </w:rPr>
        <w:t xml:space="preserve">изпълнението на договора, включително плащанията, са отговорност на всички членове на обединението. </w:t>
      </w:r>
    </w:p>
    <w:p w:rsidR="003D68AF" w:rsidRPr="0063622B" w:rsidRDefault="003D68AF" w:rsidP="00C1020E">
      <w:pPr>
        <w:numPr>
          <w:ilvl w:val="1"/>
          <w:numId w:val="10"/>
        </w:numPr>
        <w:tabs>
          <w:tab w:val="num" w:pos="1080"/>
        </w:tabs>
        <w:autoSpaceDE w:val="0"/>
        <w:autoSpaceDN w:val="0"/>
        <w:adjustRightInd w:val="0"/>
        <w:spacing w:before="120" w:after="120" w:line="240" w:lineRule="atLeast"/>
        <w:ind w:left="1080" w:hanging="540"/>
        <w:jc w:val="both"/>
        <w:rPr>
          <w:sz w:val="24"/>
          <w:szCs w:val="24"/>
          <w:lang w:val="bg-BG"/>
        </w:rPr>
      </w:pPr>
      <w:r w:rsidRPr="0063622B">
        <w:rPr>
          <w:sz w:val="24"/>
          <w:szCs w:val="24"/>
          <w:lang w:val="bg-BG"/>
        </w:rPr>
        <w:t>всички членове на обединението са задължени да останат в него за целия период на изпълнение на договора.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Настоящото приложение се попълва и подписва от лицето, което официално представлява съответния член на обединението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Настоящето приложение се попълва и подписва  от всеки член на Обединението.</w:t>
      </w:r>
    </w:p>
    <w:p w:rsidR="003D68AF" w:rsidRPr="0063622B" w:rsidRDefault="003D68AF" w:rsidP="00A27BB0">
      <w:pPr>
        <w:spacing w:before="120" w:after="120" w:line="240" w:lineRule="atLeast"/>
        <w:jc w:val="both"/>
        <w:rPr>
          <w:i/>
          <w:iCs/>
          <w:lang w:val="bg-BG"/>
        </w:rPr>
      </w:pPr>
      <w:r w:rsidRPr="0063622B">
        <w:rPr>
          <w:i/>
          <w:iCs/>
          <w:lang w:val="bg-BG"/>
        </w:rPr>
        <w:t>Забележката трябва да се изтрие в оригиналния вариант на подписаното приложение.</w:t>
      </w:r>
    </w:p>
    <w:p w:rsidR="003D68AF" w:rsidRDefault="003D68AF" w:rsidP="00A27BB0">
      <w:pPr>
        <w:spacing w:before="120" w:after="120" w:line="240" w:lineRule="atLeast"/>
        <w:jc w:val="both"/>
        <w:rPr>
          <w:i/>
          <w:iCs/>
          <w:lang w:val="bg-BG"/>
        </w:rPr>
      </w:pPr>
    </w:p>
    <w:p w:rsidR="00413985" w:rsidRDefault="00413985" w:rsidP="00A27BB0">
      <w:pPr>
        <w:spacing w:before="120" w:after="120" w:line="240" w:lineRule="atLeast"/>
        <w:jc w:val="both"/>
        <w:rPr>
          <w:i/>
          <w:iCs/>
          <w:lang w:val="bg-BG"/>
        </w:rPr>
      </w:pPr>
    </w:p>
    <w:p w:rsidR="00413985" w:rsidRDefault="00413985" w:rsidP="00A27BB0">
      <w:pPr>
        <w:spacing w:before="120" w:after="120" w:line="240" w:lineRule="atLeast"/>
        <w:jc w:val="both"/>
        <w:rPr>
          <w:i/>
          <w:iCs/>
          <w:lang w:val="bg-BG"/>
        </w:rPr>
      </w:pPr>
    </w:p>
    <w:p w:rsidR="00413985" w:rsidRDefault="00413985" w:rsidP="00A27BB0">
      <w:pPr>
        <w:spacing w:before="120" w:after="120" w:line="240" w:lineRule="atLeast"/>
        <w:jc w:val="both"/>
        <w:rPr>
          <w:i/>
          <w:iCs/>
          <w:lang w:val="bg-BG"/>
        </w:rPr>
      </w:pPr>
    </w:p>
    <w:p w:rsidR="00413985" w:rsidRDefault="00413985" w:rsidP="00A27BB0">
      <w:pPr>
        <w:spacing w:before="120" w:after="120" w:line="240" w:lineRule="atLeast"/>
        <w:jc w:val="both"/>
        <w:rPr>
          <w:i/>
          <w:iCs/>
          <w:lang w:val="bg-BG"/>
        </w:rPr>
      </w:pPr>
    </w:p>
    <w:p w:rsidR="00413985" w:rsidRDefault="00413985" w:rsidP="00A27BB0">
      <w:pPr>
        <w:spacing w:before="120" w:after="120" w:line="240" w:lineRule="atLeast"/>
        <w:jc w:val="both"/>
        <w:rPr>
          <w:i/>
          <w:iCs/>
          <w:lang w:val="bg-BG"/>
        </w:rPr>
      </w:pPr>
    </w:p>
    <w:p w:rsidR="00413985" w:rsidRPr="0063622B" w:rsidRDefault="00413985" w:rsidP="00A27BB0">
      <w:pPr>
        <w:spacing w:before="120" w:after="120" w:line="240" w:lineRule="atLeast"/>
        <w:jc w:val="both"/>
        <w:rPr>
          <w:i/>
          <w:iCs/>
          <w:lang w:val="bg-BG"/>
        </w:rPr>
      </w:pPr>
    </w:p>
    <w:p w:rsidR="003D68AF" w:rsidRPr="0063622B" w:rsidRDefault="003D68AF" w:rsidP="00A27BB0">
      <w:pPr>
        <w:spacing w:before="120" w:after="120" w:line="240" w:lineRule="atLeast"/>
        <w:jc w:val="both"/>
        <w:rPr>
          <w:i/>
          <w:iCs/>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11</w:t>
      </w:r>
    </w:p>
    <w:p w:rsidR="003D68AF" w:rsidRPr="0063622B" w:rsidRDefault="003D68AF" w:rsidP="00A27BB0">
      <w:pPr>
        <w:spacing w:before="120" w:after="120" w:line="240" w:lineRule="atLeast"/>
        <w:jc w:val="center"/>
        <w:rPr>
          <w:spacing w:val="20"/>
          <w:sz w:val="24"/>
          <w:szCs w:val="24"/>
          <w:lang w:val="bg-BG"/>
        </w:rPr>
      </w:pPr>
      <w:r w:rsidRPr="0063622B">
        <w:rPr>
          <w:spacing w:val="20"/>
          <w:sz w:val="24"/>
          <w:szCs w:val="24"/>
          <w:lang w:val="bg-BG"/>
        </w:rPr>
        <w:t>Д Е К Л А Р А Ц И Я</w:t>
      </w:r>
    </w:p>
    <w:p w:rsidR="003D68AF" w:rsidRPr="0063622B" w:rsidRDefault="003D68AF" w:rsidP="00A27BB0">
      <w:pPr>
        <w:spacing w:before="120" w:after="120" w:line="240" w:lineRule="atLeast"/>
        <w:jc w:val="center"/>
        <w:rPr>
          <w:spacing w:val="20"/>
          <w:sz w:val="24"/>
          <w:szCs w:val="24"/>
          <w:lang w:val="bg-BG"/>
        </w:rPr>
      </w:pPr>
      <w:r w:rsidRPr="0063622B">
        <w:rPr>
          <w:sz w:val="24"/>
          <w:szCs w:val="24"/>
          <w:lang w:val="bg-BG"/>
        </w:rPr>
        <w:t>за участието на подизпълнители</w:t>
      </w:r>
    </w:p>
    <w:p w:rsidR="003D68AF" w:rsidRPr="0063622B" w:rsidRDefault="003D68AF" w:rsidP="00A27BB0">
      <w:pPr>
        <w:widowControl w:val="0"/>
        <w:spacing w:before="120" w:after="120" w:line="240" w:lineRule="atLeast"/>
        <w:rPr>
          <w:spacing w:val="20"/>
          <w:sz w:val="24"/>
          <w:szCs w:val="24"/>
          <w:lang w:val="bg-BG"/>
        </w:rPr>
      </w:pPr>
      <w:r w:rsidRPr="0063622B">
        <w:rPr>
          <w:sz w:val="24"/>
          <w:szCs w:val="24"/>
          <w:lang w:val="bg-BG" w:eastAsia="en-US"/>
        </w:rPr>
        <w:t>Подписаният</w:t>
      </w:r>
      <w:r w:rsidRPr="0063622B">
        <w:rPr>
          <w:spacing w:val="20"/>
          <w:sz w:val="24"/>
          <w:szCs w:val="24"/>
          <w:lang w:val="bg-BG"/>
        </w:rPr>
        <w:t xml:space="preserve"> .........................................................................................</w:t>
      </w:r>
    </w:p>
    <w:p w:rsidR="003D68AF" w:rsidRPr="0063622B" w:rsidRDefault="003D68AF" w:rsidP="00A27BB0">
      <w:pPr>
        <w:widowControl w:val="0"/>
        <w:spacing w:before="120" w:after="120" w:line="240" w:lineRule="atLeast"/>
        <w:jc w:val="center"/>
        <w:rPr>
          <w:i/>
          <w:iCs/>
          <w:spacing w:val="20"/>
          <w:sz w:val="24"/>
          <w:szCs w:val="24"/>
          <w:lang w:val="bg-BG"/>
        </w:rPr>
      </w:pPr>
      <w:r w:rsidRPr="0063622B">
        <w:rPr>
          <w:i/>
          <w:iCs/>
          <w:spacing w:val="20"/>
          <w:sz w:val="24"/>
          <w:szCs w:val="24"/>
          <w:lang w:val="bg-BG"/>
        </w:rPr>
        <w:t>(трите имена)</w:t>
      </w:r>
    </w:p>
    <w:p w:rsidR="003D68AF" w:rsidRPr="0063622B" w:rsidRDefault="003D68AF" w:rsidP="00A27BB0">
      <w:pPr>
        <w:pStyle w:val="20"/>
        <w:keepNext w:val="0"/>
        <w:spacing w:before="120" w:after="120" w:line="240" w:lineRule="atLeast"/>
        <w:rPr>
          <w:rFonts w:ascii="Times New Roman" w:hAnsi="Times New Roman" w:cs="Times New Roman"/>
          <w:b w:val="0"/>
          <w:bCs w:val="0"/>
          <w:sz w:val="24"/>
          <w:szCs w:val="24"/>
        </w:rPr>
      </w:pPr>
      <w:r w:rsidRPr="0063622B">
        <w:rPr>
          <w:rFonts w:ascii="Times New Roman" w:hAnsi="Times New Roman" w:cs="Times New Roman"/>
          <w:b w:val="0"/>
          <w:bCs w:val="0"/>
          <w:sz w:val="24"/>
          <w:szCs w:val="24"/>
        </w:rPr>
        <w:t>………………………………………………………………………………………</w:t>
      </w:r>
    </w:p>
    <w:p w:rsidR="003D68AF" w:rsidRPr="0063622B" w:rsidRDefault="003D68AF" w:rsidP="00A27BB0">
      <w:pPr>
        <w:pStyle w:val="20"/>
        <w:keepNext w:val="0"/>
        <w:spacing w:before="120" w:after="120" w:line="240" w:lineRule="atLeas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(данни по документ за самоличност)</w:t>
      </w:r>
    </w:p>
    <w:p w:rsidR="003D68AF" w:rsidRPr="0063622B" w:rsidRDefault="003D68AF" w:rsidP="00A27BB0">
      <w:pPr>
        <w:pStyle w:val="20"/>
        <w:keepNext w:val="0"/>
        <w:spacing w:before="120" w:after="120" w:line="240" w:lineRule="atLeast"/>
        <w:rPr>
          <w:rFonts w:ascii="Times New Roman" w:hAnsi="Times New Roman" w:cs="Times New Roman"/>
          <w:b w:val="0"/>
          <w:bCs w:val="0"/>
          <w:sz w:val="24"/>
          <w:szCs w:val="24"/>
        </w:rPr>
      </w:pPr>
      <w:r w:rsidRPr="0063622B">
        <w:rPr>
          <w:rFonts w:ascii="Times New Roman" w:hAnsi="Times New Roman" w:cs="Times New Roman"/>
          <w:b w:val="0"/>
          <w:bCs w:val="0"/>
          <w:sz w:val="24"/>
          <w:szCs w:val="24"/>
        </w:rPr>
        <w:t>в качеството си на ………….………..…………………………………….………</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(длъжност)</w:t>
      </w:r>
    </w:p>
    <w:p w:rsidR="003D68AF" w:rsidRPr="0063622B" w:rsidRDefault="003D68AF" w:rsidP="00A27BB0">
      <w:pPr>
        <w:spacing w:before="120" w:after="120" w:line="240" w:lineRule="atLeast"/>
        <w:jc w:val="both"/>
        <w:rPr>
          <w:spacing w:val="20"/>
          <w:sz w:val="24"/>
          <w:szCs w:val="24"/>
          <w:lang w:val="bg-BG"/>
        </w:rPr>
      </w:pPr>
      <w:r w:rsidRPr="0063622B">
        <w:rPr>
          <w:sz w:val="24"/>
          <w:szCs w:val="24"/>
          <w:lang w:val="bg-BG" w:eastAsia="en-US"/>
        </w:rPr>
        <w:t xml:space="preserve">на участник: </w:t>
      </w:r>
      <w:r w:rsidRPr="0063622B">
        <w:rPr>
          <w:spacing w:val="20"/>
          <w:sz w:val="24"/>
          <w:szCs w:val="24"/>
          <w:lang w:val="bg-BG"/>
        </w:rPr>
        <w:t>…………………………………………………..……………………</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(наименование на участника)</w:t>
      </w:r>
    </w:p>
    <w:p w:rsidR="003D68AF" w:rsidRPr="0063622B" w:rsidRDefault="003D68AF" w:rsidP="00A27BB0">
      <w:pPr>
        <w:spacing w:before="120" w:after="120" w:line="240" w:lineRule="atLeast"/>
        <w:jc w:val="center"/>
        <w:rPr>
          <w:spacing w:val="20"/>
          <w:sz w:val="24"/>
          <w:szCs w:val="24"/>
          <w:lang w:val="bg-BG"/>
        </w:rPr>
      </w:pPr>
      <w:r w:rsidRPr="0063622B">
        <w:rPr>
          <w:spacing w:val="20"/>
          <w:sz w:val="24"/>
          <w:szCs w:val="24"/>
          <w:lang w:val="bg-BG"/>
        </w:rPr>
        <w:t>ДЕКЛАРИРАМ,</w:t>
      </w:r>
    </w:p>
    <w:p w:rsidR="003D68AF" w:rsidRPr="0063622B" w:rsidRDefault="003D68AF" w:rsidP="00A27BB0">
      <w:pPr>
        <w:pStyle w:val="a6"/>
        <w:spacing w:before="120" w:after="120" w:line="240" w:lineRule="atLeast"/>
        <w:jc w:val="both"/>
        <w:rPr>
          <w:sz w:val="24"/>
          <w:szCs w:val="24"/>
          <w:lang w:val="bg-BG"/>
        </w:rPr>
      </w:pPr>
      <w:r w:rsidRPr="0063622B">
        <w:rPr>
          <w:sz w:val="24"/>
          <w:szCs w:val="24"/>
          <w:lang w:val="bg-BG"/>
        </w:rPr>
        <w:t xml:space="preserve">При възлагане на Обществена поръчката с предмет …………………………………………………………………………………………………..: </w:t>
      </w:r>
    </w:p>
    <w:p w:rsidR="003D68AF" w:rsidRPr="0063622B" w:rsidRDefault="003D68AF" w:rsidP="00C1020E">
      <w:pPr>
        <w:numPr>
          <w:ilvl w:val="0"/>
          <w:numId w:val="31"/>
        </w:numPr>
        <w:spacing w:before="120" w:after="120" w:line="240" w:lineRule="atLeast"/>
        <w:jc w:val="both"/>
        <w:rPr>
          <w:sz w:val="24"/>
          <w:szCs w:val="24"/>
          <w:lang w:val="bg-BG"/>
        </w:rPr>
      </w:pPr>
      <w:r w:rsidRPr="0063622B">
        <w:rPr>
          <w:sz w:val="24"/>
          <w:szCs w:val="24"/>
          <w:u w:val="single"/>
          <w:lang w:val="bg-BG"/>
        </w:rPr>
        <w:t>НЯМА ДА ПОЛЗВАМ</w:t>
      </w:r>
      <w:r w:rsidRPr="0063622B">
        <w:rPr>
          <w:i/>
          <w:iCs/>
          <w:sz w:val="24"/>
          <w:szCs w:val="24"/>
          <w:u w:val="single"/>
          <w:lang w:val="bg-BG"/>
        </w:rPr>
        <w:t xml:space="preserve"> </w:t>
      </w:r>
      <w:r w:rsidRPr="0063622B">
        <w:rPr>
          <w:sz w:val="24"/>
          <w:szCs w:val="24"/>
          <w:u w:val="single"/>
          <w:lang w:val="bg-BG"/>
        </w:rPr>
        <w:t xml:space="preserve">/ ЩЕ ПОЛЗВАМ </w:t>
      </w:r>
      <w:r w:rsidRPr="0063622B">
        <w:rPr>
          <w:sz w:val="24"/>
          <w:szCs w:val="24"/>
          <w:lang w:val="bg-BG"/>
        </w:rPr>
        <w:t xml:space="preserve"> подизпълнител/и.</w:t>
      </w:r>
    </w:p>
    <w:p w:rsidR="003D68AF" w:rsidRPr="0063622B" w:rsidRDefault="003D68AF" w:rsidP="00A27BB0">
      <w:pPr>
        <w:spacing w:before="120" w:after="120" w:line="240" w:lineRule="atLeast"/>
        <w:ind w:firstLine="708"/>
        <w:rPr>
          <w:i/>
          <w:iCs/>
          <w:spacing w:val="20"/>
          <w:sz w:val="24"/>
          <w:szCs w:val="24"/>
          <w:lang w:val="bg-BG"/>
        </w:rPr>
      </w:pPr>
      <w:r w:rsidRPr="0063622B">
        <w:rPr>
          <w:i/>
          <w:iCs/>
          <w:spacing w:val="20"/>
          <w:sz w:val="24"/>
          <w:szCs w:val="24"/>
          <w:lang w:val="bg-BG"/>
        </w:rPr>
        <w:t>(ненужното се зачертава или заличава)</w:t>
      </w:r>
    </w:p>
    <w:p w:rsidR="003D68AF" w:rsidRPr="0063622B" w:rsidRDefault="003D68AF" w:rsidP="00A27BB0">
      <w:pPr>
        <w:pStyle w:val="a5"/>
        <w:spacing w:before="120" w:line="240" w:lineRule="atLeast"/>
        <w:ind w:firstLine="540"/>
      </w:pPr>
      <w:r w:rsidRPr="0063622B">
        <w:t>Подизпълнителя/-ите, който ще ползвам е/са следните:</w:t>
      </w:r>
    </w:p>
    <w:p w:rsidR="003D68AF" w:rsidRPr="0063622B" w:rsidRDefault="003D68AF" w:rsidP="00A27BB0">
      <w:pPr>
        <w:pStyle w:val="a5"/>
        <w:spacing w:before="120" w:line="240" w:lineRule="atLeast"/>
        <w:ind w:firstLine="540"/>
      </w:pPr>
      <w:r w:rsidRPr="0063622B">
        <w:t>Подизпълнител No. 1: .....………........................................................…………</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(наименование на подизпълнителя)</w:t>
      </w:r>
    </w:p>
    <w:p w:rsidR="003D68AF" w:rsidRPr="0063622B" w:rsidRDefault="003D68AF" w:rsidP="00A27BB0">
      <w:pPr>
        <w:pStyle w:val="a5"/>
        <w:spacing w:before="120" w:line="240" w:lineRule="atLeast"/>
        <w:ind w:firstLine="540"/>
      </w:pPr>
      <w:r w:rsidRPr="0063622B">
        <w:t>представляван от................................................................................................</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(трите имена)</w:t>
      </w:r>
    </w:p>
    <w:p w:rsidR="003D68AF" w:rsidRPr="0063622B" w:rsidRDefault="003D68AF" w:rsidP="00A27BB0">
      <w:pPr>
        <w:pStyle w:val="a5"/>
        <w:spacing w:before="120" w:line="240" w:lineRule="atLeast"/>
        <w:ind w:firstLine="540"/>
      </w:pPr>
      <w:r w:rsidRPr="0063622B">
        <w:t>..............…………………………...........................................................…………</w:t>
      </w:r>
    </w:p>
    <w:p w:rsidR="003D68AF" w:rsidRPr="0063622B" w:rsidRDefault="003D68AF" w:rsidP="00A27BB0">
      <w:pPr>
        <w:pStyle w:val="20"/>
        <w:keepNext w:val="0"/>
        <w:spacing w:before="120" w:after="120" w:line="240" w:lineRule="atLeas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 xml:space="preserve"> (данни по документ за самоличност)</w:t>
      </w:r>
    </w:p>
    <w:p w:rsidR="003D68AF" w:rsidRPr="0063622B" w:rsidRDefault="003D68AF" w:rsidP="00A27BB0">
      <w:pPr>
        <w:pStyle w:val="a5"/>
        <w:spacing w:before="120" w:line="240" w:lineRule="atLeast"/>
        <w:ind w:firstLine="540"/>
      </w:pPr>
      <w:r w:rsidRPr="0063622B">
        <w:t>..............…………………………...........................................................…………</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 xml:space="preserve"> (адрес)</w:t>
      </w:r>
    </w:p>
    <w:p w:rsidR="003D68AF" w:rsidRPr="0063622B" w:rsidRDefault="003D68AF" w:rsidP="00A27BB0">
      <w:pPr>
        <w:pStyle w:val="a5"/>
        <w:spacing w:before="120" w:line="240" w:lineRule="atLeast"/>
        <w:ind w:firstLine="540"/>
      </w:pPr>
      <w:r w:rsidRPr="0063622B">
        <w:t>в качеството си на ………….………..………………………………….………</w:t>
      </w:r>
    </w:p>
    <w:p w:rsidR="003D68AF" w:rsidRPr="0063622B" w:rsidRDefault="003D68AF" w:rsidP="00A27BB0">
      <w:pPr>
        <w:spacing w:before="120" w:after="120" w:line="240" w:lineRule="atLeast"/>
        <w:jc w:val="center"/>
        <w:rPr>
          <w:i/>
          <w:iCs/>
          <w:sz w:val="24"/>
          <w:szCs w:val="24"/>
          <w:lang w:val="bg-BG"/>
        </w:rPr>
      </w:pPr>
      <w:r w:rsidRPr="0063622B">
        <w:rPr>
          <w:i/>
          <w:iCs/>
          <w:spacing w:val="20"/>
          <w:sz w:val="24"/>
          <w:szCs w:val="24"/>
          <w:lang w:val="bg-BG"/>
        </w:rPr>
        <w:t>(длъжност)</w:t>
      </w:r>
    </w:p>
    <w:p w:rsidR="003D68AF" w:rsidRPr="0063622B" w:rsidRDefault="003D68AF" w:rsidP="00A27BB0">
      <w:pPr>
        <w:pStyle w:val="a5"/>
        <w:spacing w:before="120" w:line="240" w:lineRule="atLeast"/>
        <w:ind w:firstLine="540"/>
      </w:pPr>
      <w:r w:rsidRPr="0063622B">
        <w:t>Подизпълнител No. 2: .....………........................................................…………</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 xml:space="preserve"> (наименование на подизпълнителя)</w:t>
      </w:r>
    </w:p>
    <w:p w:rsidR="003D68AF" w:rsidRPr="0063622B" w:rsidRDefault="003D68AF" w:rsidP="00A27BB0">
      <w:pPr>
        <w:pStyle w:val="a5"/>
        <w:spacing w:before="120" w:line="240" w:lineRule="atLeast"/>
        <w:ind w:firstLine="540"/>
      </w:pPr>
      <w:r w:rsidRPr="0063622B">
        <w:t>представляван от................................................................................................</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(трите имена)</w:t>
      </w:r>
    </w:p>
    <w:p w:rsidR="003D68AF" w:rsidRPr="0063622B" w:rsidRDefault="003D68AF" w:rsidP="00A27BB0">
      <w:pPr>
        <w:pStyle w:val="a5"/>
        <w:spacing w:before="120" w:line="240" w:lineRule="atLeast"/>
        <w:ind w:firstLine="540"/>
      </w:pPr>
      <w:r w:rsidRPr="0063622B">
        <w:t>..............………………………...........................................................…………</w:t>
      </w:r>
    </w:p>
    <w:p w:rsidR="003D68AF" w:rsidRPr="0063622B" w:rsidRDefault="003D68AF" w:rsidP="00A27BB0">
      <w:pPr>
        <w:pStyle w:val="20"/>
        <w:keepNext w:val="0"/>
        <w:spacing w:before="120" w:after="120" w:line="240" w:lineRule="atLeast"/>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 xml:space="preserve"> (данни по документ за самоличност)</w:t>
      </w:r>
    </w:p>
    <w:p w:rsidR="003D68AF" w:rsidRPr="0063622B" w:rsidRDefault="003D68AF" w:rsidP="00A27BB0">
      <w:pPr>
        <w:pStyle w:val="a5"/>
        <w:spacing w:before="120" w:line="240" w:lineRule="atLeast"/>
        <w:ind w:firstLine="540"/>
      </w:pPr>
      <w:r w:rsidRPr="0063622B">
        <w:t>..............…………………………...........................................................…………</w:t>
      </w:r>
    </w:p>
    <w:p w:rsidR="003D68AF" w:rsidRPr="0063622B" w:rsidRDefault="003D68AF" w:rsidP="00A27BB0">
      <w:pPr>
        <w:spacing w:before="120" w:after="120" w:line="240" w:lineRule="atLeast"/>
        <w:jc w:val="center"/>
        <w:rPr>
          <w:i/>
          <w:iCs/>
          <w:spacing w:val="20"/>
          <w:sz w:val="24"/>
          <w:szCs w:val="24"/>
          <w:lang w:val="bg-BG"/>
        </w:rPr>
      </w:pPr>
      <w:r w:rsidRPr="0063622B">
        <w:rPr>
          <w:i/>
          <w:iCs/>
          <w:spacing w:val="20"/>
          <w:sz w:val="24"/>
          <w:szCs w:val="24"/>
          <w:lang w:val="bg-BG"/>
        </w:rPr>
        <w:t xml:space="preserve"> (адрес)</w:t>
      </w:r>
    </w:p>
    <w:p w:rsidR="003D68AF" w:rsidRPr="0063622B" w:rsidRDefault="003D68AF" w:rsidP="00A27BB0">
      <w:pPr>
        <w:pStyle w:val="a5"/>
        <w:spacing w:before="120" w:line="240" w:lineRule="atLeast"/>
        <w:ind w:firstLine="540"/>
      </w:pPr>
      <w:r w:rsidRPr="0063622B">
        <w:t>в качеството си на ………….………..………………………………….………</w:t>
      </w:r>
    </w:p>
    <w:p w:rsidR="003D68AF" w:rsidRPr="0063622B" w:rsidRDefault="003D68AF" w:rsidP="00A27BB0">
      <w:pPr>
        <w:spacing w:before="120" w:after="120" w:line="240" w:lineRule="atLeast"/>
        <w:jc w:val="center"/>
        <w:rPr>
          <w:i/>
          <w:iCs/>
          <w:sz w:val="24"/>
          <w:szCs w:val="24"/>
          <w:lang w:val="bg-BG"/>
        </w:rPr>
      </w:pPr>
      <w:r w:rsidRPr="0063622B">
        <w:rPr>
          <w:i/>
          <w:iCs/>
          <w:spacing w:val="20"/>
          <w:sz w:val="24"/>
          <w:szCs w:val="24"/>
          <w:lang w:val="bg-BG"/>
        </w:rPr>
        <w:t>(длъжност)</w:t>
      </w:r>
    </w:p>
    <w:p w:rsidR="003D68AF" w:rsidRPr="0063622B" w:rsidRDefault="003D68AF" w:rsidP="00A27BB0">
      <w:pPr>
        <w:pStyle w:val="a5"/>
        <w:spacing w:before="120" w:line="240" w:lineRule="atLeast"/>
        <w:jc w:val="both"/>
      </w:pPr>
      <w:r w:rsidRPr="0063622B">
        <w:t xml:space="preserve">Подизпълнител No. 1 ще изпълнява ................ % от общата стойност на обществената поръчка, и работата му ще обхваща следните дейности от обществената поръчка: </w:t>
      </w:r>
    </w:p>
    <w:p w:rsidR="003D68AF" w:rsidRPr="0063622B" w:rsidRDefault="003D68AF" w:rsidP="00A27BB0">
      <w:pPr>
        <w:pStyle w:val="a5"/>
        <w:spacing w:before="120" w:line="240" w:lineRule="atLeast"/>
        <w:ind w:firstLine="540"/>
      </w:pPr>
      <w:r w:rsidRPr="0063622B">
        <w:t>..............…………………………...........................................................…………</w:t>
      </w:r>
    </w:p>
    <w:p w:rsidR="003D68AF" w:rsidRPr="0063622B" w:rsidRDefault="003D68AF" w:rsidP="00A27BB0">
      <w:pPr>
        <w:pStyle w:val="a5"/>
        <w:spacing w:before="120" w:line="240" w:lineRule="atLeast"/>
        <w:jc w:val="both"/>
      </w:pPr>
      <w:r w:rsidRPr="0063622B">
        <w:t xml:space="preserve">Подизпълнител No. 2 ще изпълнява ................ % от общата стойност на обществената поръчка, и работата му ще обхваща следните дейности от обществената поръчка: </w:t>
      </w:r>
    </w:p>
    <w:p w:rsidR="003D68AF" w:rsidRPr="0063622B" w:rsidRDefault="003D68AF" w:rsidP="00A27BB0">
      <w:pPr>
        <w:pStyle w:val="a5"/>
        <w:spacing w:before="120" w:line="240" w:lineRule="atLeast"/>
        <w:ind w:firstLine="540"/>
      </w:pPr>
      <w:r w:rsidRPr="0063622B">
        <w:t>..............…………………………...........................................................…………</w:t>
      </w:r>
    </w:p>
    <w:p w:rsidR="003D68AF" w:rsidRPr="0063622B" w:rsidRDefault="003D68AF" w:rsidP="00A27BB0">
      <w:pPr>
        <w:pStyle w:val="a5"/>
        <w:spacing w:before="120" w:line="240" w:lineRule="atLeast"/>
      </w:pPr>
    </w:p>
    <w:p w:rsidR="003D68AF" w:rsidRPr="0063622B" w:rsidRDefault="003D68AF" w:rsidP="00A27BB0">
      <w:pPr>
        <w:pStyle w:val="a5"/>
        <w:spacing w:before="120" w:line="240" w:lineRule="atLeast"/>
      </w:pPr>
      <w:r w:rsidRPr="0063622B">
        <w:t>................ % от общата стойност на обществената поръчка, ще се изпълнява от подизпълнители</w:t>
      </w:r>
    </w:p>
    <w:p w:rsidR="003D68AF" w:rsidRPr="0063622B" w:rsidRDefault="003D68AF" w:rsidP="00A27BB0">
      <w:pPr>
        <w:pStyle w:val="a5"/>
        <w:spacing w:before="120" w:line="240" w:lineRule="atLeast"/>
      </w:pPr>
      <w:r w:rsidRPr="0063622B">
        <w:t>Приемам да отговарям за действията, бездействията и работата на посочения подизпълнител / посочените подизпълнители като за свои действия, бездействия и работа.</w:t>
      </w:r>
    </w:p>
    <w:p w:rsidR="003D68AF" w:rsidRPr="0063622B" w:rsidRDefault="003D68AF" w:rsidP="00A27BB0">
      <w:pPr>
        <w:tabs>
          <w:tab w:val="left" w:pos="0"/>
        </w:tabs>
        <w:spacing w:before="120" w:after="120" w:line="240" w:lineRule="atLeast"/>
        <w:jc w:val="both"/>
        <w:rPr>
          <w:spacing w:val="20"/>
          <w:sz w:val="24"/>
          <w:szCs w:val="24"/>
          <w:lang w:val="bg-BG"/>
        </w:rPr>
      </w:pPr>
      <w:r w:rsidRPr="0063622B">
        <w:rPr>
          <w:spacing w:val="20"/>
          <w:sz w:val="24"/>
          <w:szCs w:val="24"/>
          <w:lang w:val="bg-BG"/>
        </w:rPr>
        <w:t>ПРИЛОЖЕНИЕ:</w:t>
      </w:r>
    </w:p>
    <w:p w:rsidR="003D68AF" w:rsidRPr="0063622B" w:rsidRDefault="003D68AF" w:rsidP="00C1020E">
      <w:pPr>
        <w:numPr>
          <w:ilvl w:val="0"/>
          <w:numId w:val="32"/>
        </w:numPr>
        <w:tabs>
          <w:tab w:val="left" w:pos="0"/>
        </w:tabs>
        <w:spacing w:before="120" w:after="120" w:line="240" w:lineRule="atLeast"/>
        <w:jc w:val="both"/>
        <w:rPr>
          <w:spacing w:val="20"/>
          <w:sz w:val="24"/>
          <w:szCs w:val="24"/>
          <w:lang w:val="bg-BG"/>
        </w:rPr>
      </w:pPr>
      <w:r w:rsidRPr="0063622B">
        <w:rPr>
          <w:spacing w:val="20"/>
          <w:sz w:val="24"/>
          <w:szCs w:val="24"/>
          <w:lang w:val="bg-BG"/>
        </w:rPr>
        <w:t>……Договор с подизпълнител №1…….</w:t>
      </w:r>
    </w:p>
    <w:p w:rsidR="003D68AF" w:rsidRPr="0063622B" w:rsidRDefault="003D68AF" w:rsidP="00C1020E">
      <w:pPr>
        <w:numPr>
          <w:ilvl w:val="0"/>
          <w:numId w:val="32"/>
        </w:numPr>
        <w:tabs>
          <w:tab w:val="left" w:pos="0"/>
        </w:tabs>
        <w:spacing w:before="120" w:after="120" w:line="240" w:lineRule="atLeast"/>
        <w:jc w:val="both"/>
        <w:rPr>
          <w:spacing w:val="20"/>
          <w:sz w:val="24"/>
          <w:szCs w:val="24"/>
          <w:lang w:val="bg-BG"/>
        </w:rPr>
      </w:pPr>
      <w:r w:rsidRPr="0063622B">
        <w:rPr>
          <w:spacing w:val="20"/>
          <w:sz w:val="24"/>
          <w:szCs w:val="24"/>
          <w:lang w:val="bg-BG"/>
        </w:rPr>
        <w:t>……Договор с подизпълнител №2…….</w:t>
      </w:r>
    </w:p>
    <w:p w:rsidR="003D68AF" w:rsidRPr="0063622B" w:rsidRDefault="003D68AF" w:rsidP="00C1020E">
      <w:pPr>
        <w:numPr>
          <w:ilvl w:val="0"/>
          <w:numId w:val="32"/>
        </w:numPr>
        <w:tabs>
          <w:tab w:val="left" w:pos="0"/>
        </w:tabs>
        <w:spacing w:before="120" w:after="120" w:line="240" w:lineRule="atLeast"/>
        <w:jc w:val="both"/>
        <w:rPr>
          <w:spacing w:val="20"/>
          <w:sz w:val="24"/>
          <w:szCs w:val="24"/>
          <w:lang w:val="bg-BG"/>
        </w:rPr>
      </w:pPr>
      <w:r w:rsidRPr="0063622B">
        <w:rPr>
          <w:spacing w:val="20"/>
          <w:sz w:val="24"/>
          <w:szCs w:val="24"/>
          <w:lang w:val="bg-BG"/>
        </w:rPr>
        <w:t>………………………………………………</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sz w:val="24"/>
                <w:szCs w:val="24"/>
                <w:lang w:val="bg-BG"/>
              </w:rPr>
            </w:pPr>
            <w:r w:rsidRPr="0063622B">
              <w:rPr>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sz w:val="24"/>
                <w:szCs w:val="24"/>
                <w:lang w:val="bg-BG"/>
              </w:rPr>
            </w:pPr>
            <w:r w:rsidRPr="0063622B">
              <w:rPr>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sz w:val="24"/>
                <w:szCs w:val="24"/>
                <w:lang w:val="bg-BG"/>
              </w:rPr>
            </w:pPr>
            <w:r w:rsidRPr="0063622B">
              <w:rPr>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sz w:val="24"/>
                <w:szCs w:val="24"/>
                <w:lang w:val="bg-BG"/>
              </w:rPr>
            </w:pPr>
            <w:r w:rsidRPr="0063622B">
              <w:rPr>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 и подписва от подизпълнител/-ите на участника (ако е приложимо). </w:t>
      </w:r>
    </w:p>
    <w:p w:rsidR="003D68AF" w:rsidRPr="0063622B" w:rsidRDefault="003D68AF" w:rsidP="00A27BB0">
      <w:pPr>
        <w:pStyle w:val="a5"/>
        <w:spacing w:before="120" w:line="240" w:lineRule="atLeast"/>
        <w:rPr>
          <w:b/>
          <w:bCs/>
        </w:rPr>
      </w:pPr>
      <w:r w:rsidRPr="0063622B">
        <w:rPr>
          <w:i/>
          <w:iCs/>
        </w:rPr>
        <w:t xml:space="preserve">Тези забележки трябва да се изтрият в оригиналния вариант на подписания от участника образец. </w:t>
      </w:r>
    </w:p>
    <w:p w:rsidR="003D68AF" w:rsidRDefault="003D68AF"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Default="00413985" w:rsidP="00A27BB0">
      <w:pPr>
        <w:spacing w:before="120" w:after="120" w:line="240" w:lineRule="atLeast"/>
        <w:rPr>
          <w:lang w:val="bg-BG"/>
        </w:rPr>
      </w:pPr>
    </w:p>
    <w:p w:rsidR="00413985" w:rsidRPr="0063622B" w:rsidRDefault="00413985" w:rsidP="00A27BB0">
      <w:pPr>
        <w:spacing w:before="120" w:after="120" w:line="240" w:lineRule="atLeast"/>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12</w:t>
      </w:r>
    </w:p>
    <w:p w:rsidR="003D68AF" w:rsidRPr="0063622B" w:rsidRDefault="003D68AF" w:rsidP="00A27BB0">
      <w:pPr>
        <w:spacing w:before="120" w:after="120" w:line="240" w:lineRule="atLeast"/>
        <w:jc w:val="center"/>
        <w:rPr>
          <w:b/>
          <w:bCs/>
          <w:sz w:val="24"/>
          <w:szCs w:val="24"/>
          <w:lang w:val="bg-BG"/>
        </w:rPr>
      </w:pPr>
      <w:r w:rsidRPr="0063622B">
        <w:rPr>
          <w:b/>
          <w:bCs/>
          <w:sz w:val="24"/>
          <w:szCs w:val="24"/>
          <w:lang w:val="bg-BG"/>
        </w:rPr>
        <w:t>ГАРАНЦИЯ ЗА УЧАСТИЕ</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402"/>
        <w:gridCol w:w="2427"/>
        <w:gridCol w:w="2993"/>
      </w:tblGrid>
      <w:tr w:rsidR="003D68AF" w:rsidRPr="0063622B">
        <w:tc>
          <w:tcPr>
            <w:tcW w:w="534" w:type="dxa"/>
          </w:tcPr>
          <w:p w:rsidR="003D68AF" w:rsidRPr="0063622B" w:rsidRDefault="003D68AF" w:rsidP="00597096">
            <w:pPr>
              <w:spacing w:before="120" w:after="120" w:line="240" w:lineRule="atLeast"/>
              <w:rPr>
                <w:sz w:val="24"/>
                <w:szCs w:val="24"/>
                <w:lang w:val="bg-BG"/>
              </w:rPr>
            </w:pPr>
            <w:r w:rsidRPr="0063622B">
              <w:rPr>
                <w:sz w:val="24"/>
                <w:szCs w:val="24"/>
                <w:lang w:val="bg-BG"/>
              </w:rPr>
              <w:t>№</w:t>
            </w:r>
          </w:p>
        </w:tc>
        <w:tc>
          <w:tcPr>
            <w:tcW w:w="3402"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НАИМЕНОВАНИЕ НА ЛИЦЕТО</w:t>
            </w:r>
          </w:p>
          <w:p w:rsidR="003D68AF" w:rsidRPr="0063622B" w:rsidRDefault="003D68AF" w:rsidP="00597096">
            <w:pPr>
              <w:spacing w:before="120" w:after="120" w:line="240" w:lineRule="atLeast"/>
              <w:jc w:val="center"/>
              <w:rPr>
                <w:b/>
                <w:bCs/>
                <w:sz w:val="24"/>
                <w:szCs w:val="24"/>
                <w:lang w:val="bg-BG"/>
              </w:rPr>
            </w:pP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наименование на лицето/лицата от които е предоставена гаранцията за участие</w:t>
            </w:r>
            <w:r w:rsidRPr="0063622B">
              <w:rPr>
                <w:b/>
                <w:bCs/>
                <w:sz w:val="24"/>
                <w:szCs w:val="24"/>
                <w:lang w:val="bg-BG"/>
              </w:rPr>
              <w:t>)</w:t>
            </w:r>
          </w:p>
        </w:tc>
        <w:tc>
          <w:tcPr>
            <w:tcW w:w="2427"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ПОЗИЦИЯ НА ЛИЦЕТО</w:t>
            </w: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участник;  член на обединението;</w:t>
            </w:r>
            <w:r w:rsidRPr="0063622B">
              <w:rPr>
                <w:b/>
                <w:bCs/>
                <w:sz w:val="24"/>
                <w:szCs w:val="24"/>
                <w:lang w:val="bg-BG"/>
              </w:rPr>
              <w:t>)</w:t>
            </w:r>
          </w:p>
        </w:tc>
        <w:tc>
          <w:tcPr>
            <w:tcW w:w="2993"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ПРИЛАГАН ДОКУМЕНТ</w:t>
            </w:r>
          </w:p>
          <w:p w:rsidR="003D68AF" w:rsidRPr="0063622B" w:rsidRDefault="003D68AF" w:rsidP="00597096">
            <w:pPr>
              <w:spacing w:before="120" w:after="120" w:line="240" w:lineRule="atLeast"/>
              <w:jc w:val="center"/>
              <w:rPr>
                <w:b/>
                <w:bCs/>
                <w:sz w:val="24"/>
                <w:szCs w:val="24"/>
                <w:lang w:val="bg-BG"/>
              </w:rPr>
            </w:pP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наименование и № на приложения документ за внесена гаранция за участие, която може да е копие на вносна бележка или оригинална банкова гаранция съгласно примерната приложена форма№1</w:t>
            </w:r>
            <w:r w:rsidRPr="0063622B">
              <w:rPr>
                <w:b/>
                <w:bCs/>
                <w:sz w:val="24"/>
                <w:szCs w:val="24"/>
                <w:lang w:val="bg-BG"/>
              </w:rPr>
              <w:t>)</w:t>
            </w:r>
          </w:p>
        </w:tc>
      </w:tr>
      <w:tr w:rsidR="003D68AF" w:rsidRPr="0063622B">
        <w:tc>
          <w:tcPr>
            <w:tcW w:w="534" w:type="dxa"/>
          </w:tcPr>
          <w:p w:rsidR="003D68AF" w:rsidRPr="0063622B" w:rsidRDefault="003D68AF" w:rsidP="00C1020E">
            <w:pPr>
              <w:numPr>
                <w:ilvl w:val="0"/>
                <w:numId w:val="11"/>
              </w:numPr>
              <w:spacing w:before="120" w:after="120" w:line="240" w:lineRule="atLeast"/>
              <w:ind w:left="284"/>
              <w:rPr>
                <w:sz w:val="24"/>
                <w:szCs w:val="24"/>
                <w:lang w:val="bg-BG"/>
              </w:rPr>
            </w:pPr>
          </w:p>
        </w:tc>
        <w:tc>
          <w:tcPr>
            <w:tcW w:w="3402" w:type="dxa"/>
          </w:tcPr>
          <w:p w:rsidR="003D68AF" w:rsidRPr="0063622B" w:rsidRDefault="003D68AF" w:rsidP="00597096">
            <w:pPr>
              <w:spacing w:before="120" w:after="120" w:line="240" w:lineRule="atLeast"/>
              <w:rPr>
                <w:sz w:val="24"/>
                <w:szCs w:val="24"/>
                <w:lang w:val="bg-BG"/>
              </w:rPr>
            </w:pPr>
          </w:p>
        </w:tc>
        <w:tc>
          <w:tcPr>
            <w:tcW w:w="2427" w:type="dxa"/>
          </w:tcPr>
          <w:p w:rsidR="003D68AF" w:rsidRPr="0063622B" w:rsidRDefault="003D68AF" w:rsidP="00597096">
            <w:pPr>
              <w:spacing w:before="120" w:after="120" w:line="240" w:lineRule="atLeast"/>
              <w:rPr>
                <w:sz w:val="24"/>
                <w:szCs w:val="24"/>
                <w:lang w:val="bg-BG"/>
              </w:rPr>
            </w:pPr>
          </w:p>
        </w:tc>
        <w:tc>
          <w:tcPr>
            <w:tcW w:w="2993" w:type="dxa"/>
          </w:tcPr>
          <w:p w:rsidR="003D68AF" w:rsidRPr="0063622B" w:rsidRDefault="003D68AF" w:rsidP="00597096">
            <w:pPr>
              <w:spacing w:before="120" w:after="120" w:line="240" w:lineRule="atLeast"/>
              <w:rPr>
                <w:sz w:val="24"/>
                <w:szCs w:val="24"/>
                <w:lang w:val="bg-BG"/>
              </w:rPr>
            </w:pPr>
          </w:p>
        </w:tc>
      </w:tr>
    </w:tbl>
    <w:p w:rsidR="003D68AF" w:rsidRPr="0063622B" w:rsidRDefault="003D68AF" w:rsidP="00A27BB0">
      <w:pPr>
        <w:spacing w:before="120" w:after="120" w:line="240" w:lineRule="atLeast"/>
        <w:rPr>
          <w:b/>
          <w:bCs/>
          <w:sz w:val="24"/>
          <w:szCs w:val="24"/>
          <w:lang w:val="bg-BG"/>
        </w:rPr>
      </w:pPr>
      <w:r w:rsidRPr="0063622B">
        <w:rPr>
          <w:b/>
          <w:bCs/>
          <w:sz w:val="24"/>
          <w:szCs w:val="24"/>
          <w:lang w:val="bg-BG"/>
        </w:rPr>
        <w:t>ПРИЛОЖЕНИЕ:</w:t>
      </w:r>
    </w:p>
    <w:p w:rsidR="003D68AF" w:rsidRPr="0063622B" w:rsidRDefault="003D68AF" w:rsidP="00C1020E">
      <w:pPr>
        <w:numPr>
          <w:ilvl w:val="0"/>
          <w:numId w:val="12"/>
        </w:numPr>
        <w:spacing w:before="120" w:after="120" w:line="240" w:lineRule="atLeast"/>
        <w:rPr>
          <w:sz w:val="24"/>
          <w:szCs w:val="24"/>
          <w:lang w:val="bg-BG"/>
        </w:rPr>
      </w:pPr>
      <w:r w:rsidRPr="0063622B">
        <w:rPr>
          <w:sz w:val="24"/>
          <w:szCs w:val="24"/>
          <w:lang w:val="bg-BG"/>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rPr>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 и подписва от подизпълнител/-ите на участника (ако е приложимо). </w:t>
      </w:r>
    </w:p>
    <w:p w:rsidR="003D68AF" w:rsidRPr="0063622B" w:rsidRDefault="003D68AF" w:rsidP="00A27BB0">
      <w:pPr>
        <w:pStyle w:val="a5"/>
        <w:spacing w:before="120" w:line="240" w:lineRule="atLeast"/>
        <w:rPr>
          <w:i/>
          <w:iCs/>
        </w:rPr>
      </w:pPr>
      <w:r w:rsidRPr="0063622B">
        <w:rPr>
          <w:i/>
          <w:iCs/>
        </w:rPr>
        <w:t>Когато се използва банкова гаранция, то тя трябва да отговаря на примерната Форма№1</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before="120" w:line="240" w:lineRule="atLeast"/>
        <w:rPr>
          <w:i/>
          <w:iCs/>
        </w:rPr>
      </w:pPr>
    </w:p>
    <w:p w:rsidR="003D68AF" w:rsidRDefault="003D68AF" w:rsidP="00A27BB0">
      <w:pPr>
        <w:pStyle w:val="a5"/>
        <w:spacing w:before="120" w:line="240" w:lineRule="atLeast"/>
        <w:rPr>
          <w:i/>
          <w:iCs/>
        </w:rPr>
      </w:pPr>
    </w:p>
    <w:p w:rsidR="003D68AF" w:rsidRDefault="003D68AF" w:rsidP="00A27BB0">
      <w:pPr>
        <w:pStyle w:val="a5"/>
        <w:spacing w:before="120" w:line="240" w:lineRule="atLeast"/>
        <w:rPr>
          <w:i/>
          <w:iCs/>
        </w:rPr>
      </w:pPr>
    </w:p>
    <w:p w:rsidR="00413985" w:rsidRDefault="00413985" w:rsidP="00A27BB0">
      <w:pPr>
        <w:pStyle w:val="a5"/>
        <w:spacing w:before="120" w:line="240" w:lineRule="atLeast"/>
        <w:rPr>
          <w:i/>
          <w:iCs/>
        </w:rPr>
      </w:pPr>
    </w:p>
    <w:p w:rsidR="00413985" w:rsidRDefault="00413985" w:rsidP="00A27BB0">
      <w:pPr>
        <w:pStyle w:val="a5"/>
        <w:spacing w:before="120" w:line="240" w:lineRule="atLeast"/>
        <w:rPr>
          <w:i/>
          <w:iCs/>
        </w:rPr>
      </w:pPr>
    </w:p>
    <w:p w:rsidR="00413985" w:rsidRDefault="00413985" w:rsidP="00A27BB0">
      <w:pPr>
        <w:pStyle w:val="a5"/>
        <w:spacing w:before="120" w:line="240" w:lineRule="atLeast"/>
        <w:rPr>
          <w:i/>
          <w:iCs/>
        </w:rPr>
      </w:pPr>
    </w:p>
    <w:p w:rsidR="00413985" w:rsidRDefault="00413985" w:rsidP="00A27BB0">
      <w:pPr>
        <w:pStyle w:val="a5"/>
        <w:spacing w:before="120" w:line="240" w:lineRule="atLeast"/>
        <w:rPr>
          <w:i/>
          <w:iCs/>
        </w:rPr>
      </w:pPr>
    </w:p>
    <w:p w:rsidR="00413985" w:rsidRPr="0063622B" w:rsidRDefault="00413985" w:rsidP="00A27BB0">
      <w:pPr>
        <w:pStyle w:val="a5"/>
        <w:spacing w:before="120" w:line="240" w:lineRule="atLeast"/>
        <w:rPr>
          <w:i/>
          <w:iCs/>
        </w:rPr>
      </w:pPr>
    </w:p>
    <w:p w:rsidR="003D68AF" w:rsidRPr="0063622B" w:rsidRDefault="003D68AF" w:rsidP="00A27BB0">
      <w:pPr>
        <w:spacing w:line="240" w:lineRule="atLeast"/>
        <w:rPr>
          <w:b/>
          <w:bCs/>
          <w:caps/>
          <w:sz w:val="24"/>
          <w:szCs w:val="24"/>
          <w:lang w:val="bg-BG"/>
        </w:rPr>
      </w:pPr>
      <w:r w:rsidRPr="0063622B">
        <w:rPr>
          <w:b/>
          <w:bCs/>
          <w:sz w:val="24"/>
          <w:szCs w:val="24"/>
          <w:lang w:val="bg-BG"/>
        </w:rPr>
        <w:tab/>
      </w:r>
      <w:r w:rsidRPr="0063622B">
        <w:rPr>
          <w:b/>
          <w:bCs/>
          <w:sz w:val="24"/>
          <w:szCs w:val="24"/>
          <w:lang w:val="bg-BG"/>
        </w:rPr>
        <w:tab/>
      </w:r>
      <w:r w:rsidRPr="0063622B">
        <w:rPr>
          <w:b/>
          <w:bCs/>
          <w:sz w:val="24"/>
          <w:szCs w:val="24"/>
          <w:lang w:val="bg-BG"/>
        </w:rPr>
        <w:tab/>
      </w:r>
      <w:r w:rsidRPr="0063622B">
        <w:rPr>
          <w:b/>
          <w:bCs/>
          <w:sz w:val="24"/>
          <w:szCs w:val="24"/>
          <w:lang w:val="bg-BG"/>
        </w:rPr>
        <w:tab/>
      </w:r>
      <w:r w:rsidRPr="0063622B">
        <w:rPr>
          <w:b/>
          <w:bCs/>
          <w:caps/>
          <w:sz w:val="24"/>
          <w:szCs w:val="24"/>
          <w:lang w:val="bg-BG"/>
        </w:rPr>
        <w:t>НАСТОЯЩАТА ФОРМА е примернА</w:t>
      </w:r>
    </w:p>
    <w:p w:rsidR="003D68AF" w:rsidRPr="0063622B" w:rsidRDefault="003D68AF" w:rsidP="00A27BB0">
      <w:pPr>
        <w:spacing w:line="240" w:lineRule="atLeast"/>
        <w:rPr>
          <w:b/>
          <w:bCs/>
          <w:caps/>
          <w:sz w:val="24"/>
          <w:szCs w:val="24"/>
          <w:lang w:val="bg-BG"/>
        </w:rPr>
      </w:pPr>
    </w:p>
    <w:p w:rsidR="003D68AF" w:rsidRPr="0063622B" w:rsidRDefault="003D68AF" w:rsidP="00A27BB0">
      <w:pPr>
        <w:spacing w:line="240" w:lineRule="atLeast"/>
        <w:rPr>
          <w:b/>
          <w:bCs/>
          <w:sz w:val="24"/>
          <w:szCs w:val="24"/>
          <w:lang w:val="bg-BG"/>
        </w:rPr>
      </w:pPr>
      <w:r w:rsidRPr="0063622B">
        <w:rPr>
          <w:b/>
          <w:bCs/>
          <w:caps/>
          <w:sz w:val="24"/>
          <w:szCs w:val="24"/>
          <w:lang w:val="bg-BG"/>
        </w:rPr>
        <w:t>дО</w:t>
      </w:r>
    </w:p>
    <w:p w:rsidR="003D68AF" w:rsidRPr="0063622B" w:rsidRDefault="003D68AF" w:rsidP="00A27BB0">
      <w:pPr>
        <w:spacing w:line="240" w:lineRule="atLeast"/>
        <w:rPr>
          <w:b/>
          <w:bCs/>
          <w:sz w:val="24"/>
          <w:szCs w:val="24"/>
          <w:lang w:val="bg-BG"/>
        </w:rPr>
      </w:pPr>
      <w:r w:rsidRPr="0063622B">
        <w:rPr>
          <w:b/>
          <w:bCs/>
          <w:sz w:val="24"/>
          <w:szCs w:val="24"/>
          <w:lang w:val="bg-BG"/>
        </w:rPr>
        <w:t>ОБЩИНА ПАНАГЮРИЩЕ</w:t>
      </w:r>
    </w:p>
    <w:p w:rsidR="003D68AF" w:rsidRPr="0063622B" w:rsidRDefault="003D68AF" w:rsidP="00A27BB0">
      <w:pPr>
        <w:pStyle w:val="a5"/>
        <w:spacing w:before="120" w:line="240" w:lineRule="atLeast"/>
        <w:jc w:val="center"/>
        <w:rPr>
          <w:b/>
          <w:bCs/>
          <w:caps/>
        </w:rPr>
      </w:pPr>
      <w:r w:rsidRPr="0063622B">
        <w:rPr>
          <w:b/>
          <w:bCs/>
          <w:caps/>
        </w:rPr>
        <w:t>БАНКОВА ГАРАНЦИЯ ЗА УЧАСТИЕ В ОБЩЕСТВЕНА ПОРЪЧКА</w:t>
      </w:r>
    </w:p>
    <w:p w:rsidR="003D68AF" w:rsidRPr="0063622B" w:rsidRDefault="003D68AF" w:rsidP="00A27BB0">
      <w:pPr>
        <w:ind w:firstLine="720"/>
        <w:jc w:val="both"/>
        <w:rPr>
          <w:b/>
          <w:bCs/>
          <w:sz w:val="24"/>
          <w:szCs w:val="24"/>
          <w:lang w:val="bg-BG"/>
        </w:rPr>
      </w:pPr>
      <w:r w:rsidRPr="0063622B">
        <w:rPr>
          <w:sz w:val="24"/>
          <w:szCs w:val="24"/>
          <w:lang w:val="bg-BG"/>
        </w:rPr>
        <w:t>Ние [</w:t>
      </w:r>
      <w:r w:rsidRPr="0063622B">
        <w:rPr>
          <w:i/>
          <w:iCs/>
          <w:sz w:val="24"/>
          <w:szCs w:val="24"/>
          <w:lang w:val="bg-BG"/>
        </w:rPr>
        <w:t>наименование и адрес на банката</w:t>
      </w:r>
      <w:r w:rsidRPr="0063622B">
        <w:rPr>
          <w:sz w:val="24"/>
          <w:szCs w:val="24"/>
          <w:lang w:val="bg-BG"/>
        </w:rPr>
        <w:t>], представлявана от [</w:t>
      </w:r>
      <w:r w:rsidRPr="0063622B">
        <w:rPr>
          <w:i/>
          <w:iCs/>
          <w:sz w:val="24"/>
          <w:szCs w:val="24"/>
          <w:lang w:val="bg-BG"/>
        </w:rPr>
        <w:t>име и длъжност на представителите на банката</w:t>
      </w:r>
      <w:r w:rsidRPr="0063622B">
        <w:rPr>
          <w:sz w:val="24"/>
          <w:szCs w:val="24"/>
          <w:lang w:val="bg-BG"/>
        </w:rPr>
        <w:t>] сме известени, че нашият Клиент, [</w:t>
      </w:r>
      <w:r w:rsidRPr="0063622B">
        <w:rPr>
          <w:i/>
          <w:iCs/>
          <w:sz w:val="24"/>
          <w:szCs w:val="24"/>
          <w:lang w:val="bg-BG"/>
        </w:rPr>
        <w:t>наименование и адрес на участника</w:t>
      </w:r>
      <w:r w:rsidRPr="0063622B">
        <w:rPr>
          <w:sz w:val="24"/>
          <w:szCs w:val="24"/>
          <w:lang w:val="bg-BG"/>
        </w:rPr>
        <w:t>], наричан за краткост по-долу УЧАСТНИК</w:t>
      </w:r>
      <w:r w:rsidRPr="0063622B">
        <w:rPr>
          <w:rStyle w:val="aff"/>
          <w:sz w:val="24"/>
          <w:szCs w:val="24"/>
          <w:lang w:val="bg-BG"/>
        </w:rPr>
        <w:footnoteReference w:id="3"/>
      </w:r>
      <w:r w:rsidRPr="0063622B">
        <w:rPr>
          <w:sz w:val="24"/>
          <w:szCs w:val="24"/>
          <w:lang w:val="bg-BG"/>
        </w:rPr>
        <w:t>, е ще участва в обявената с решение [</w:t>
      </w:r>
      <w:r w:rsidRPr="0063622B">
        <w:rPr>
          <w:i/>
          <w:iCs/>
          <w:sz w:val="24"/>
          <w:szCs w:val="24"/>
          <w:lang w:val="bg-BG"/>
        </w:rPr>
        <w:t>номер, дата, ДВ</w:t>
      </w:r>
      <w:r w:rsidRPr="0063622B">
        <w:rPr>
          <w:sz w:val="24"/>
          <w:szCs w:val="24"/>
          <w:lang w:val="bg-BG"/>
        </w:rPr>
        <w:t xml:space="preserve">] на </w:t>
      </w:r>
      <w:r w:rsidRPr="0063622B">
        <w:rPr>
          <w:b/>
          <w:bCs/>
          <w:sz w:val="24"/>
          <w:szCs w:val="24"/>
          <w:lang w:val="bg-BG"/>
        </w:rPr>
        <w:t>КМЕТА</w:t>
      </w:r>
      <w:r w:rsidRPr="0063622B">
        <w:rPr>
          <w:sz w:val="24"/>
          <w:szCs w:val="24"/>
          <w:lang w:val="bg-BG"/>
        </w:rPr>
        <w:t xml:space="preserve"> на …………… обществена поръчка с предмет:….</w:t>
      </w:r>
    </w:p>
    <w:p w:rsidR="003D68AF" w:rsidRPr="0063622B" w:rsidRDefault="003D68AF" w:rsidP="00A27BB0">
      <w:pPr>
        <w:ind w:firstLine="720"/>
        <w:jc w:val="both"/>
        <w:rPr>
          <w:sz w:val="24"/>
          <w:szCs w:val="24"/>
          <w:lang w:val="bg-BG"/>
        </w:rPr>
      </w:pPr>
      <w:r w:rsidRPr="0063622B">
        <w:rPr>
          <w:sz w:val="24"/>
          <w:szCs w:val="24"/>
          <w:lang w:val="bg-BG"/>
        </w:rPr>
        <w:t>Също така, сме информирани, че в съответствие с условията на процедурата и разпоредбите на Закона на обществените поръчки, УЧАСТНИКЪТ е длъжен да представи с офертата си гаранция в размер на …… лв. под формата на паричен депозит или банкова гаранция. УЧАСТНИКЪТ е избрал гаранцията за участие да бъде под формата на банкова гаранция.</w:t>
      </w:r>
    </w:p>
    <w:p w:rsidR="003D68AF" w:rsidRPr="0063622B" w:rsidRDefault="003D68AF" w:rsidP="00A27BB0">
      <w:pPr>
        <w:ind w:firstLine="720"/>
        <w:jc w:val="both"/>
        <w:rPr>
          <w:color w:val="000000"/>
          <w:sz w:val="24"/>
          <w:szCs w:val="24"/>
          <w:lang w:val="bg-BG"/>
        </w:rPr>
      </w:pPr>
      <w:r w:rsidRPr="0063622B">
        <w:rPr>
          <w:sz w:val="24"/>
          <w:szCs w:val="24"/>
          <w:lang w:val="bg-BG"/>
        </w:rPr>
        <w:t>Като се има предвид гореописаното, ние [</w:t>
      </w:r>
      <w:r w:rsidRPr="0063622B">
        <w:rPr>
          <w:i/>
          <w:iCs/>
          <w:sz w:val="24"/>
          <w:szCs w:val="24"/>
          <w:lang w:val="bg-BG"/>
        </w:rPr>
        <w:t>наименование на банката</w:t>
      </w:r>
      <w:r w:rsidRPr="0063622B">
        <w:rPr>
          <w:sz w:val="24"/>
          <w:szCs w:val="24"/>
          <w:lang w:val="bg-BG"/>
        </w:rPr>
        <w:t>], с настоящето безусловно и неотменимо се задължаваме да Ви заплатим по посочена от Вас банкова сметка сумата от</w:t>
      </w:r>
      <w:r w:rsidRPr="0063622B">
        <w:rPr>
          <w:color w:val="000000"/>
          <w:sz w:val="24"/>
          <w:szCs w:val="24"/>
          <w:lang w:val="bg-BG"/>
        </w:rPr>
        <w:t xml:space="preserve"> ………лв.</w:t>
      </w:r>
      <w:r w:rsidRPr="0063622B">
        <w:rPr>
          <w:sz w:val="24"/>
          <w:szCs w:val="24"/>
          <w:lang w:val="bg-BG"/>
        </w:rPr>
        <w:t>,</w:t>
      </w:r>
      <w:r w:rsidRPr="0063622B">
        <w:rPr>
          <w:color w:val="000000"/>
          <w:sz w:val="24"/>
          <w:szCs w:val="24"/>
          <w:lang w:val="bg-BG"/>
        </w:rPr>
        <w:t xml:space="preserve"> в срок до 3 (три) работни дни след получаването на първо Ваше писмено поискване, съдържащо Вашата декларация, че УЧАСТНИКЪТ е извършил някое от следните действия:</w:t>
      </w:r>
    </w:p>
    <w:p w:rsidR="003D68AF" w:rsidRPr="0063622B" w:rsidRDefault="003D68AF" w:rsidP="00C1020E">
      <w:pPr>
        <w:numPr>
          <w:ilvl w:val="0"/>
          <w:numId w:val="35"/>
        </w:numPr>
        <w:autoSpaceDE w:val="0"/>
        <w:autoSpaceDN w:val="0"/>
        <w:adjustRightInd w:val="0"/>
        <w:jc w:val="both"/>
        <w:rPr>
          <w:color w:val="000000"/>
          <w:sz w:val="24"/>
          <w:szCs w:val="24"/>
          <w:lang w:val="bg-BG"/>
        </w:rPr>
      </w:pPr>
      <w:r w:rsidRPr="0063622B">
        <w:rPr>
          <w:color w:val="000000"/>
          <w:sz w:val="24"/>
          <w:szCs w:val="24"/>
          <w:lang w:val="bg-BG"/>
        </w:rPr>
        <w:t>оттеглил е офертата си след изтичането на срока за получаване на оферти;</w:t>
      </w:r>
    </w:p>
    <w:p w:rsidR="003D68AF" w:rsidRPr="0063622B" w:rsidRDefault="003D68AF" w:rsidP="00C1020E">
      <w:pPr>
        <w:numPr>
          <w:ilvl w:val="0"/>
          <w:numId w:val="35"/>
        </w:numPr>
        <w:autoSpaceDE w:val="0"/>
        <w:autoSpaceDN w:val="0"/>
        <w:adjustRightInd w:val="0"/>
        <w:jc w:val="both"/>
        <w:rPr>
          <w:color w:val="000000"/>
          <w:sz w:val="24"/>
          <w:szCs w:val="24"/>
          <w:lang w:val="bg-BG"/>
        </w:rPr>
      </w:pPr>
      <w:r w:rsidRPr="0063622B">
        <w:rPr>
          <w:color w:val="000000"/>
          <w:sz w:val="24"/>
          <w:szCs w:val="24"/>
          <w:lang w:val="bg-BG"/>
        </w:rPr>
        <w:t xml:space="preserve">е определен за изпълнител и не е изпълнил задължението си да сключи договора за обществена поръчка. </w:t>
      </w:r>
    </w:p>
    <w:p w:rsidR="003D68AF" w:rsidRPr="0063622B" w:rsidRDefault="003D68AF" w:rsidP="00A27BB0">
      <w:pPr>
        <w:ind w:firstLine="720"/>
        <w:jc w:val="both"/>
        <w:rPr>
          <w:sz w:val="24"/>
          <w:szCs w:val="24"/>
          <w:lang w:val="bg-BG"/>
        </w:rPr>
      </w:pPr>
      <w:r w:rsidRPr="0063622B">
        <w:rPr>
          <w:sz w:val="24"/>
          <w:szCs w:val="24"/>
          <w:lang w:val="bg-BG"/>
        </w:rPr>
        <w:t>Тази гаранция влиза в сила от момента на нейното издаване...(дата,месец и година).</w:t>
      </w:r>
    </w:p>
    <w:p w:rsidR="003D68AF" w:rsidRPr="0063622B" w:rsidRDefault="003D68AF" w:rsidP="00A27BB0">
      <w:pPr>
        <w:ind w:firstLine="720"/>
        <w:jc w:val="both"/>
        <w:rPr>
          <w:sz w:val="24"/>
          <w:szCs w:val="24"/>
          <w:lang w:val="bg-BG"/>
        </w:rPr>
      </w:pPr>
      <w:r w:rsidRPr="0063622B">
        <w:rPr>
          <w:sz w:val="24"/>
          <w:szCs w:val="24"/>
          <w:lang w:val="bg-BG"/>
        </w:rPr>
        <w:t>Отговорността ни по тази гаранция ще изтече в [</w:t>
      </w:r>
      <w:r w:rsidRPr="0063622B">
        <w:rPr>
          <w:i/>
          <w:iCs/>
          <w:sz w:val="24"/>
          <w:szCs w:val="24"/>
          <w:lang w:val="bg-BG"/>
        </w:rPr>
        <w:t>час, ден, година</w:t>
      </w:r>
      <w:r w:rsidRPr="0063622B">
        <w:rPr>
          <w:sz w:val="24"/>
          <w:szCs w:val="24"/>
          <w:lang w:val="bg-BG"/>
        </w:rPr>
        <w:t>]</w:t>
      </w:r>
      <w:r w:rsidRPr="0063622B">
        <w:rPr>
          <w:rStyle w:val="aff"/>
          <w:sz w:val="24"/>
          <w:szCs w:val="24"/>
          <w:lang w:val="bg-BG"/>
        </w:rPr>
        <w:footnoteReference w:id="4"/>
      </w:r>
      <w:r w:rsidRPr="0063622B">
        <w:rPr>
          <w:sz w:val="24"/>
          <w:szCs w:val="24"/>
          <w:lang w:val="bg-BG"/>
        </w:rPr>
        <w:t>, до която дата какъвто и да е иск по нея трябва да бъде получен от нас. След тази дата гаранцията автоматично става невалидна, независимо дали оригиналът на банковата гаранция ни е върнат обратно или не.</w:t>
      </w:r>
    </w:p>
    <w:p w:rsidR="003D68AF" w:rsidRPr="0063622B" w:rsidRDefault="003D68AF" w:rsidP="00A27BB0">
      <w:pPr>
        <w:ind w:firstLine="720"/>
        <w:jc w:val="both"/>
        <w:rPr>
          <w:sz w:val="24"/>
          <w:szCs w:val="24"/>
          <w:lang w:val="bg-BG"/>
        </w:rPr>
      </w:pPr>
      <w:r w:rsidRPr="0063622B">
        <w:rPr>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3D68AF" w:rsidRPr="0063622B" w:rsidRDefault="003D68AF" w:rsidP="00A27BB0">
      <w:pPr>
        <w:ind w:firstLine="720"/>
        <w:jc w:val="both"/>
        <w:rPr>
          <w:sz w:val="24"/>
          <w:szCs w:val="24"/>
          <w:lang w:val="bg-BG"/>
        </w:rPr>
      </w:pPr>
      <w:r w:rsidRPr="0063622B">
        <w:rPr>
          <w:sz w:val="24"/>
          <w:szCs w:val="24"/>
          <w:lang w:val="bg-BG"/>
        </w:rPr>
        <w:t>Гаранцията е в полза на …………. Възложител или на негов законен правоприемник и не може да бъде прехвърляна.</w:t>
      </w:r>
    </w:p>
    <w:p w:rsidR="003D68AF" w:rsidRPr="0063622B" w:rsidRDefault="003D68AF" w:rsidP="00A27BB0">
      <w:pPr>
        <w:ind w:firstLine="720"/>
        <w:jc w:val="both"/>
        <w:rPr>
          <w:sz w:val="24"/>
          <w:szCs w:val="24"/>
          <w:lang w:val="bg-BG"/>
        </w:rPr>
      </w:pPr>
    </w:p>
    <w:p w:rsidR="003D68AF" w:rsidRPr="0063622B" w:rsidRDefault="003D68AF" w:rsidP="00A27BB0">
      <w:pPr>
        <w:ind w:firstLine="720"/>
        <w:jc w:val="both"/>
        <w:rPr>
          <w:color w:val="000000"/>
          <w:sz w:val="24"/>
          <w:szCs w:val="24"/>
          <w:lang w:val="bg-BG"/>
        </w:rPr>
      </w:pPr>
      <w:r w:rsidRPr="0063622B">
        <w:rPr>
          <w:color w:val="000000"/>
          <w:sz w:val="24"/>
          <w:szCs w:val="24"/>
          <w:lang w:val="bg-BG"/>
        </w:rPr>
        <w:t>С уважение,</w:t>
      </w:r>
    </w:p>
    <w:p w:rsidR="003D68AF" w:rsidRPr="0063622B" w:rsidRDefault="003D68AF" w:rsidP="00A27BB0">
      <w:pPr>
        <w:ind w:firstLine="720"/>
        <w:jc w:val="both"/>
        <w:rPr>
          <w:color w:val="000000"/>
          <w:sz w:val="24"/>
          <w:szCs w:val="24"/>
          <w:lang w:val="bg-BG"/>
        </w:rPr>
      </w:pPr>
      <w:r w:rsidRPr="0063622B">
        <w:rPr>
          <w:color w:val="000000"/>
          <w:sz w:val="24"/>
          <w:szCs w:val="24"/>
          <w:lang w:val="bg-BG"/>
        </w:rPr>
        <w:t>[БАНКА]</w:t>
      </w:r>
    </w:p>
    <w:p w:rsidR="003D68AF" w:rsidRPr="0063622B" w:rsidRDefault="003D68AF" w:rsidP="00A27BB0">
      <w:pPr>
        <w:ind w:firstLine="720"/>
        <w:jc w:val="both"/>
        <w:rPr>
          <w:color w:val="000000"/>
          <w:sz w:val="24"/>
          <w:szCs w:val="24"/>
          <w:lang w:val="bg-BG"/>
        </w:rPr>
      </w:pPr>
      <w:r w:rsidRPr="0063622B">
        <w:rPr>
          <w:color w:val="000000"/>
          <w:sz w:val="24"/>
          <w:szCs w:val="24"/>
          <w:lang w:val="bg-BG"/>
        </w:rPr>
        <w:t>[имена и длъжности на лицата, които имат правомощия да задължават банката]</w:t>
      </w:r>
    </w:p>
    <w:p w:rsidR="003D68AF" w:rsidRPr="0063622B" w:rsidRDefault="003D68AF" w:rsidP="00A27BB0">
      <w:pPr>
        <w:ind w:firstLine="720"/>
        <w:jc w:val="both"/>
        <w:rPr>
          <w:color w:val="000000"/>
          <w:sz w:val="24"/>
          <w:szCs w:val="24"/>
          <w:lang w:val="bg-BG"/>
        </w:rPr>
      </w:pPr>
      <w:r w:rsidRPr="0063622B">
        <w:rPr>
          <w:color w:val="000000"/>
          <w:sz w:val="24"/>
          <w:szCs w:val="24"/>
          <w:lang w:val="bg-BG"/>
        </w:rPr>
        <w:t>[подписи и печат на банката]</w:t>
      </w:r>
    </w:p>
    <w:p w:rsidR="003D68AF" w:rsidRPr="0063622B" w:rsidRDefault="003D68AF" w:rsidP="00A27BB0">
      <w:pPr>
        <w:jc w:val="both"/>
        <w:rPr>
          <w:color w:val="000000"/>
          <w:sz w:val="24"/>
          <w:szCs w:val="24"/>
          <w:lang w:val="bg-BG"/>
        </w:rPr>
      </w:pPr>
    </w:p>
    <w:p w:rsidR="003D68AF" w:rsidRPr="0063622B" w:rsidRDefault="003D68AF" w:rsidP="00A27BB0">
      <w:pPr>
        <w:jc w:val="both"/>
        <w:rPr>
          <w:color w:val="000000"/>
          <w:sz w:val="24"/>
          <w:szCs w:val="24"/>
          <w:lang w:val="bg-BG"/>
        </w:rPr>
      </w:pPr>
    </w:p>
    <w:p w:rsidR="003D68AF" w:rsidRPr="0063622B" w:rsidRDefault="003D68AF" w:rsidP="00A27BB0">
      <w:pPr>
        <w:jc w:val="both"/>
        <w:rPr>
          <w:color w:val="000000"/>
          <w:sz w:val="24"/>
          <w:szCs w:val="24"/>
          <w:lang w:val="bg-BG"/>
        </w:rPr>
      </w:pPr>
    </w:p>
    <w:p w:rsidR="00413985" w:rsidRDefault="00413985" w:rsidP="00A27BB0">
      <w:pPr>
        <w:jc w:val="both"/>
        <w:rPr>
          <w:color w:val="000000"/>
          <w:lang w:val="bg-BG"/>
        </w:rPr>
      </w:pPr>
    </w:p>
    <w:p w:rsidR="00413985" w:rsidRDefault="00413985" w:rsidP="00A27BB0">
      <w:pPr>
        <w:jc w:val="both"/>
        <w:rPr>
          <w:color w:val="000000"/>
          <w:lang w:val="bg-BG"/>
        </w:rPr>
      </w:pPr>
    </w:p>
    <w:p w:rsidR="00413985" w:rsidRDefault="00413985" w:rsidP="00A27BB0">
      <w:pPr>
        <w:jc w:val="both"/>
        <w:rPr>
          <w:color w:val="000000"/>
          <w:lang w:val="bg-BG"/>
        </w:rPr>
      </w:pPr>
    </w:p>
    <w:p w:rsidR="00413985" w:rsidRDefault="00413985" w:rsidP="00A27BB0">
      <w:pPr>
        <w:jc w:val="both"/>
        <w:rPr>
          <w:color w:val="000000"/>
          <w:lang w:val="bg-BG"/>
        </w:rPr>
      </w:pPr>
    </w:p>
    <w:p w:rsidR="00413985" w:rsidRDefault="00413985" w:rsidP="00A27BB0">
      <w:pPr>
        <w:jc w:val="both"/>
        <w:rPr>
          <w:color w:val="000000"/>
          <w:lang w:val="bg-BG"/>
        </w:rPr>
      </w:pPr>
    </w:p>
    <w:p w:rsidR="00413985" w:rsidRDefault="00413985" w:rsidP="00A27BB0">
      <w:pPr>
        <w:jc w:val="both"/>
        <w:rPr>
          <w:color w:val="000000"/>
          <w:lang w:val="bg-BG"/>
        </w:rPr>
      </w:pPr>
    </w:p>
    <w:p w:rsidR="00413985" w:rsidRPr="0063622B" w:rsidRDefault="00413985" w:rsidP="00A27BB0">
      <w:pPr>
        <w:jc w:val="both"/>
        <w:rPr>
          <w:color w:val="000000"/>
          <w:lang w:val="bg-BG"/>
        </w:rPr>
      </w:pPr>
    </w:p>
    <w:p w:rsidR="003D68AF" w:rsidRPr="0063622B" w:rsidRDefault="003D68AF" w:rsidP="00A27BB0">
      <w:pPr>
        <w:jc w:val="both"/>
        <w:rPr>
          <w:color w:val="000000"/>
          <w:lang w:val="bg-BG"/>
        </w:rPr>
      </w:pPr>
    </w:p>
    <w:p w:rsidR="003D68AF" w:rsidRPr="0063622B" w:rsidRDefault="003D68AF" w:rsidP="00A27BB0">
      <w:pPr>
        <w:jc w:val="both"/>
        <w:rPr>
          <w:color w:val="000000"/>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r w:rsidRPr="0063622B">
        <w:rPr>
          <w:rFonts w:ascii="Times New Roman" w:hAnsi="Times New Roman" w:cs="Times New Roman"/>
          <w:i/>
          <w:iCs/>
          <w:sz w:val="40"/>
          <w:szCs w:val="40"/>
        </w:rPr>
        <w:t>ОБРАЗЕЦ № 13</w:t>
      </w:r>
    </w:p>
    <w:p w:rsidR="003D68AF" w:rsidRPr="0063622B" w:rsidRDefault="003D68AF" w:rsidP="00A27BB0">
      <w:pPr>
        <w:spacing w:before="120" w:after="120" w:line="240" w:lineRule="atLeast"/>
        <w:jc w:val="center"/>
        <w:rPr>
          <w:sz w:val="24"/>
          <w:szCs w:val="24"/>
          <w:lang w:val="bg-BG"/>
        </w:rPr>
      </w:pPr>
      <w:r w:rsidRPr="0063622B">
        <w:rPr>
          <w:sz w:val="24"/>
          <w:szCs w:val="24"/>
          <w:lang w:val="bg-BG"/>
        </w:rPr>
        <w:t>Пълномощно от участника и/или участник в обединението и/или обединението и/или подизпълнителя за подаване на оферта и/или подписване на документация.</w:t>
      </w:r>
    </w:p>
    <w:p w:rsidR="003D68AF" w:rsidRPr="0063622B" w:rsidRDefault="003D68AF" w:rsidP="00A27BB0">
      <w:pPr>
        <w:spacing w:before="120" w:after="120" w:line="240" w:lineRule="atLeast"/>
        <w:jc w:val="center"/>
        <w:rPr>
          <w:sz w:val="24"/>
          <w:szCs w:val="24"/>
          <w:lang w:val="bg-BG"/>
        </w:rPr>
      </w:pP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1"/>
        <w:gridCol w:w="2700"/>
        <w:gridCol w:w="2636"/>
        <w:gridCol w:w="1818"/>
        <w:gridCol w:w="1731"/>
      </w:tblGrid>
      <w:tr w:rsidR="003D68AF" w:rsidRPr="0063622B">
        <w:tc>
          <w:tcPr>
            <w:tcW w:w="471" w:type="dxa"/>
          </w:tcPr>
          <w:p w:rsidR="003D68AF" w:rsidRPr="0063622B" w:rsidRDefault="003D68AF" w:rsidP="00597096">
            <w:pPr>
              <w:spacing w:before="120" w:after="120" w:line="240" w:lineRule="atLeast"/>
              <w:rPr>
                <w:sz w:val="24"/>
                <w:szCs w:val="24"/>
                <w:lang w:val="bg-BG"/>
              </w:rPr>
            </w:pPr>
            <w:r w:rsidRPr="0063622B">
              <w:rPr>
                <w:sz w:val="24"/>
                <w:szCs w:val="24"/>
                <w:lang w:val="bg-BG"/>
              </w:rPr>
              <w:t>№</w:t>
            </w:r>
          </w:p>
        </w:tc>
        <w:tc>
          <w:tcPr>
            <w:tcW w:w="2700"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НАИМЕНОВАНИЕ НА ЛИЦЕТО</w:t>
            </w:r>
          </w:p>
          <w:p w:rsidR="003D68AF" w:rsidRPr="0063622B" w:rsidRDefault="003D68AF" w:rsidP="00597096">
            <w:pPr>
              <w:spacing w:before="120" w:after="120" w:line="240" w:lineRule="atLeast"/>
              <w:jc w:val="center"/>
              <w:rPr>
                <w:b/>
                <w:bCs/>
                <w:sz w:val="24"/>
                <w:szCs w:val="24"/>
                <w:lang w:val="bg-BG"/>
              </w:rPr>
            </w:pP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наименование на лицето упълномощено да представлява участника в обществената поръчка</w:t>
            </w:r>
            <w:r w:rsidRPr="0063622B">
              <w:rPr>
                <w:b/>
                <w:bCs/>
                <w:sz w:val="24"/>
                <w:szCs w:val="24"/>
                <w:lang w:val="bg-BG"/>
              </w:rPr>
              <w:t>)</w:t>
            </w:r>
          </w:p>
        </w:tc>
        <w:tc>
          <w:tcPr>
            <w:tcW w:w="2636"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НАИМЕНОВАНИЕ НА ЛИЦЕТО/ЛИЦАТА ПО СЪДЕБНА РЕГИСТРАЦИЯ -РЕГИСТРАЦИОННИ ДОКУМЕНТИ</w:t>
            </w:r>
          </w:p>
        </w:tc>
        <w:tc>
          <w:tcPr>
            <w:tcW w:w="1818"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ПОЗИЦИЯ</w:t>
            </w: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участник; член на обединението; подизпълнител или друга</w:t>
            </w:r>
            <w:r w:rsidRPr="0063622B">
              <w:rPr>
                <w:b/>
                <w:bCs/>
                <w:sz w:val="24"/>
                <w:szCs w:val="24"/>
                <w:lang w:val="bg-BG"/>
              </w:rPr>
              <w:t>)</w:t>
            </w:r>
          </w:p>
        </w:tc>
        <w:tc>
          <w:tcPr>
            <w:tcW w:w="1731"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ПРИЛАГАН ДОКУМЕНТ</w:t>
            </w:r>
          </w:p>
          <w:p w:rsidR="003D68AF" w:rsidRPr="0063622B" w:rsidRDefault="003D68AF" w:rsidP="00597096">
            <w:pPr>
              <w:spacing w:before="120" w:after="120" w:line="240" w:lineRule="atLeast"/>
              <w:jc w:val="center"/>
              <w:rPr>
                <w:b/>
                <w:bCs/>
                <w:sz w:val="24"/>
                <w:szCs w:val="24"/>
                <w:lang w:val="bg-BG"/>
              </w:rPr>
            </w:pP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Нотариално заверено пълномощно</w:t>
            </w:r>
            <w:r w:rsidRPr="0063622B">
              <w:rPr>
                <w:b/>
                <w:bCs/>
                <w:sz w:val="24"/>
                <w:szCs w:val="24"/>
                <w:lang w:val="bg-BG"/>
              </w:rPr>
              <w:t>)</w:t>
            </w:r>
          </w:p>
        </w:tc>
      </w:tr>
      <w:tr w:rsidR="003D68AF" w:rsidRPr="0063622B">
        <w:trPr>
          <w:trHeight w:val="278"/>
        </w:trPr>
        <w:tc>
          <w:tcPr>
            <w:tcW w:w="471" w:type="dxa"/>
          </w:tcPr>
          <w:p w:rsidR="003D68AF" w:rsidRPr="0063622B" w:rsidRDefault="003D68AF" w:rsidP="00C1020E">
            <w:pPr>
              <w:numPr>
                <w:ilvl w:val="0"/>
                <w:numId w:val="36"/>
              </w:numPr>
              <w:spacing w:before="120" w:after="120" w:line="240" w:lineRule="atLeast"/>
              <w:ind w:left="284"/>
              <w:rPr>
                <w:sz w:val="24"/>
                <w:szCs w:val="24"/>
                <w:lang w:val="bg-BG"/>
              </w:rPr>
            </w:pPr>
          </w:p>
        </w:tc>
        <w:tc>
          <w:tcPr>
            <w:tcW w:w="2700" w:type="dxa"/>
          </w:tcPr>
          <w:p w:rsidR="003D68AF" w:rsidRPr="0063622B" w:rsidRDefault="003D68AF" w:rsidP="00597096">
            <w:pPr>
              <w:spacing w:before="120" w:after="120" w:line="240" w:lineRule="atLeast"/>
              <w:rPr>
                <w:sz w:val="24"/>
                <w:szCs w:val="24"/>
                <w:lang w:val="bg-BG"/>
              </w:rPr>
            </w:pPr>
          </w:p>
        </w:tc>
        <w:tc>
          <w:tcPr>
            <w:tcW w:w="2636" w:type="dxa"/>
          </w:tcPr>
          <w:p w:rsidR="003D68AF" w:rsidRPr="0063622B" w:rsidRDefault="003D68AF" w:rsidP="00597096">
            <w:pPr>
              <w:spacing w:before="120" w:after="120" w:line="240" w:lineRule="atLeast"/>
              <w:rPr>
                <w:sz w:val="24"/>
                <w:szCs w:val="24"/>
                <w:lang w:val="bg-BG"/>
              </w:rPr>
            </w:pPr>
          </w:p>
        </w:tc>
        <w:tc>
          <w:tcPr>
            <w:tcW w:w="1818" w:type="dxa"/>
          </w:tcPr>
          <w:p w:rsidR="003D68AF" w:rsidRPr="0063622B" w:rsidRDefault="003D68AF" w:rsidP="00597096">
            <w:pPr>
              <w:spacing w:before="120" w:after="120" w:line="240" w:lineRule="atLeast"/>
              <w:rPr>
                <w:sz w:val="24"/>
                <w:szCs w:val="24"/>
                <w:lang w:val="bg-BG"/>
              </w:rPr>
            </w:pPr>
          </w:p>
        </w:tc>
        <w:tc>
          <w:tcPr>
            <w:tcW w:w="1731" w:type="dxa"/>
          </w:tcPr>
          <w:p w:rsidR="003D68AF" w:rsidRPr="0063622B" w:rsidRDefault="003D68AF" w:rsidP="00597096">
            <w:pPr>
              <w:spacing w:before="120" w:after="120" w:line="240" w:lineRule="atLeast"/>
              <w:rPr>
                <w:sz w:val="24"/>
                <w:szCs w:val="24"/>
                <w:lang w:val="bg-BG"/>
              </w:rPr>
            </w:pPr>
          </w:p>
        </w:tc>
      </w:tr>
      <w:tr w:rsidR="003D68AF" w:rsidRPr="0063622B">
        <w:tc>
          <w:tcPr>
            <w:tcW w:w="471" w:type="dxa"/>
          </w:tcPr>
          <w:p w:rsidR="003D68AF" w:rsidRPr="0063622B" w:rsidRDefault="003D68AF" w:rsidP="00C1020E">
            <w:pPr>
              <w:numPr>
                <w:ilvl w:val="0"/>
                <w:numId w:val="36"/>
              </w:numPr>
              <w:spacing w:before="120" w:after="120" w:line="240" w:lineRule="atLeast"/>
              <w:ind w:left="284"/>
              <w:rPr>
                <w:sz w:val="24"/>
                <w:szCs w:val="24"/>
                <w:lang w:val="bg-BG"/>
              </w:rPr>
            </w:pPr>
          </w:p>
        </w:tc>
        <w:tc>
          <w:tcPr>
            <w:tcW w:w="2700" w:type="dxa"/>
          </w:tcPr>
          <w:p w:rsidR="003D68AF" w:rsidRPr="0063622B" w:rsidRDefault="003D68AF" w:rsidP="00597096">
            <w:pPr>
              <w:spacing w:before="120" w:after="120" w:line="240" w:lineRule="atLeast"/>
              <w:rPr>
                <w:sz w:val="24"/>
                <w:szCs w:val="24"/>
                <w:lang w:val="bg-BG"/>
              </w:rPr>
            </w:pPr>
          </w:p>
        </w:tc>
        <w:tc>
          <w:tcPr>
            <w:tcW w:w="2636" w:type="dxa"/>
          </w:tcPr>
          <w:p w:rsidR="003D68AF" w:rsidRPr="0063622B" w:rsidRDefault="003D68AF" w:rsidP="00597096">
            <w:pPr>
              <w:spacing w:before="120" w:after="120" w:line="240" w:lineRule="atLeast"/>
              <w:rPr>
                <w:sz w:val="24"/>
                <w:szCs w:val="24"/>
                <w:lang w:val="bg-BG"/>
              </w:rPr>
            </w:pPr>
          </w:p>
        </w:tc>
        <w:tc>
          <w:tcPr>
            <w:tcW w:w="1818" w:type="dxa"/>
          </w:tcPr>
          <w:p w:rsidR="003D68AF" w:rsidRPr="0063622B" w:rsidRDefault="003D68AF" w:rsidP="00597096">
            <w:pPr>
              <w:spacing w:before="120" w:after="120" w:line="240" w:lineRule="atLeast"/>
              <w:rPr>
                <w:sz w:val="24"/>
                <w:szCs w:val="24"/>
                <w:lang w:val="bg-BG"/>
              </w:rPr>
            </w:pPr>
          </w:p>
        </w:tc>
        <w:tc>
          <w:tcPr>
            <w:tcW w:w="1731" w:type="dxa"/>
          </w:tcPr>
          <w:p w:rsidR="003D68AF" w:rsidRPr="0063622B" w:rsidRDefault="003D68AF" w:rsidP="00597096">
            <w:pPr>
              <w:spacing w:before="120" w:after="120" w:line="240" w:lineRule="atLeast"/>
              <w:rPr>
                <w:sz w:val="24"/>
                <w:szCs w:val="24"/>
                <w:lang w:val="bg-BG"/>
              </w:rPr>
            </w:pPr>
          </w:p>
        </w:tc>
      </w:tr>
      <w:tr w:rsidR="003D68AF" w:rsidRPr="0063622B">
        <w:tc>
          <w:tcPr>
            <w:tcW w:w="471" w:type="dxa"/>
          </w:tcPr>
          <w:p w:rsidR="003D68AF" w:rsidRPr="0063622B" w:rsidRDefault="003D68AF" w:rsidP="00C1020E">
            <w:pPr>
              <w:numPr>
                <w:ilvl w:val="0"/>
                <w:numId w:val="36"/>
              </w:numPr>
              <w:spacing w:before="120" w:after="120" w:line="240" w:lineRule="atLeast"/>
              <w:ind w:left="284"/>
              <w:rPr>
                <w:sz w:val="24"/>
                <w:szCs w:val="24"/>
                <w:lang w:val="bg-BG"/>
              </w:rPr>
            </w:pPr>
          </w:p>
        </w:tc>
        <w:tc>
          <w:tcPr>
            <w:tcW w:w="2700" w:type="dxa"/>
          </w:tcPr>
          <w:p w:rsidR="003D68AF" w:rsidRPr="0063622B" w:rsidRDefault="003D68AF" w:rsidP="00597096">
            <w:pPr>
              <w:spacing w:before="120" w:after="120" w:line="240" w:lineRule="atLeast"/>
              <w:rPr>
                <w:sz w:val="24"/>
                <w:szCs w:val="24"/>
                <w:lang w:val="bg-BG"/>
              </w:rPr>
            </w:pPr>
          </w:p>
        </w:tc>
        <w:tc>
          <w:tcPr>
            <w:tcW w:w="2636" w:type="dxa"/>
          </w:tcPr>
          <w:p w:rsidR="003D68AF" w:rsidRPr="0063622B" w:rsidRDefault="003D68AF" w:rsidP="00597096">
            <w:pPr>
              <w:spacing w:before="120" w:after="120" w:line="240" w:lineRule="atLeast"/>
              <w:rPr>
                <w:sz w:val="24"/>
                <w:szCs w:val="24"/>
                <w:lang w:val="bg-BG"/>
              </w:rPr>
            </w:pPr>
          </w:p>
        </w:tc>
        <w:tc>
          <w:tcPr>
            <w:tcW w:w="1818" w:type="dxa"/>
          </w:tcPr>
          <w:p w:rsidR="003D68AF" w:rsidRPr="0063622B" w:rsidRDefault="003D68AF" w:rsidP="00597096">
            <w:pPr>
              <w:spacing w:before="120" w:after="120" w:line="240" w:lineRule="atLeast"/>
              <w:rPr>
                <w:sz w:val="24"/>
                <w:szCs w:val="24"/>
                <w:lang w:val="bg-BG"/>
              </w:rPr>
            </w:pPr>
          </w:p>
        </w:tc>
        <w:tc>
          <w:tcPr>
            <w:tcW w:w="1731" w:type="dxa"/>
          </w:tcPr>
          <w:p w:rsidR="003D68AF" w:rsidRPr="0063622B" w:rsidRDefault="003D68AF" w:rsidP="00597096">
            <w:pPr>
              <w:spacing w:before="120" w:after="120" w:line="240" w:lineRule="atLeast"/>
              <w:rPr>
                <w:sz w:val="24"/>
                <w:szCs w:val="24"/>
                <w:lang w:val="bg-BG"/>
              </w:rPr>
            </w:pPr>
          </w:p>
        </w:tc>
      </w:tr>
    </w:tbl>
    <w:p w:rsidR="003D68AF" w:rsidRPr="0063622B" w:rsidRDefault="003D68AF" w:rsidP="00A27BB0">
      <w:pPr>
        <w:spacing w:before="120" w:after="120" w:line="240" w:lineRule="atLeast"/>
        <w:rPr>
          <w:b/>
          <w:bCs/>
          <w:sz w:val="24"/>
          <w:szCs w:val="24"/>
          <w:lang w:val="bg-BG"/>
        </w:rPr>
      </w:pPr>
      <w:r w:rsidRPr="0063622B">
        <w:rPr>
          <w:b/>
          <w:bCs/>
          <w:sz w:val="24"/>
          <w:szCs w:val="24"/>
          <w:lang w:val="bg-BG"/>
        </w:rPr>
        <w:t>ПРИЛОЖЕНИЕ:</w:t>
      </w:r>
    </w:p>
    <w:p w:rsidR="003D68AF" w:rsidRPr="0063622B" w:rsidRDefault="003D68AF" w:rsidP="00C1020E">
      <w:pPr>
        <w:numPr>
          <w:ilvl w:val="0"/>
          <w:numId w:val="37"/>
        </w:numPr>
        <w:spacing w:before="120" w:after="120" w:line="240" w:lineRule="atLeast"/>
        <w:rPr>
          <w:sz w:val="24"/>
          <w:szCs w:val="24"/>
          <w:lang w:val="bg-BG"/>
        </w:rPr>
      </w:pPr>
      <w:r w:rsidRPr="0063622B">
        <w:rPr>
          <w:sz w:val="24"/>
          <w:szCs w:val="24"/>
          <w:lang w:val="bg-BG"/>
        </w:rPr>
        <w:t>…………………</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rPr>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rPr>
          <w:i/>
          <w:iCs/>
          <w:lang w:val="bg-BG"/>
        </w:rPr>
      </w:pPr>
      <w:r w:rsidRPr="0063622B">
        <w:rPr>
          <w:i/>
          <w:iCs/>
          <w:lang w:val="bg-BG"/>
        </w:rPr>
        <w:t xml:space="preserve">Настоящият образец се попълва и подписва от лицето, което официално представлява участника, члена на обединението, абединението, подизпълнителя пред трети страни за всякакви цели. </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Default="003D68AF" w:rsidP="00A27BB0">
      <w:pPr>
        <w:pStyle w:val="a5"/>
        <w:spacing w:before="120" w:line="240" w:lineRule="atLeast"/>
        <w:rPr>
          <w:i/>
          <w:iCs/>
        </w:rPr>
      </w:pPr>
    </w:p>
    <w:p w:rsidR="00413985" w:rsidRDefault="00413985" w:rsidP="00A27BB0">
      <w:pPr>
        <w:pStyle w:val="a5"/>
        <w:spacing w:before="120" w:line="240" w:lineRule="atLeast"/>
        <w:rPr>
          <w:i/>
          <w:iCs/>
        </w:rPr>
      </w:pPr>
    </w:p>
    <w:p w:rsidR="00413985" w:rsidRDefault="00413985" w:rsidP="00A27BB0">
      <w:pPr>
        <w:pStyle w:val="a5"/>
        <w:spacing w:before="120" w:line="240" w:lineRule="atLeast"/>
        <w:rPr>
          <w:i/>
          <w:iCs/>
        </w:rPr>
      </w:pPr>
    </w:p>
    <w:p w:rsidR="00413985" w:rsidRDefault="00413985" w:rsidP="00A27BB0">
      <w:pPr>
        <w:pStyle w:val="a5"/>
        <w:spacing w:before="120" w:line="240" w:lineRule="atLeast"/>
        <w:rPr>
          <w:i/>
          <w:iCs/>
        </w:rPr>
      </w:pPr>
    </w:p>
    <w:p w:rsidR="00413985" w:rsidRPr="0063622B" w:rsidRDefault="00413985"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14</w:t>
      </w:r>
    </w:p>
    <w:p w:rsidR="003D68AF" w:rsidRPr="0063622B" w:rsidRDefault="003D68AF" w:rsidP="00A27BB0">
      <w:pPr>
        <w:spacing w:before="120" w:after="120" w:line="240" w:lineRule="atLeast"/>
        <w:jc w:val="center"/>
        <w:rPr>
          <w:b/>
          <w:bCs/>
          <w:sz w:val="24"/>
          <w:szCs w:val="24"/>
          <w:lang w:val="bg-BG"/>
        </w:rPr>
      </w:pPr>
      <w:r w:rsidRPr="0063622B">
        <w:rPr>
          <w:b/>
          <w:bCs/>
          <w:sz w:val="24"/>
          <w:szCs w:val="24"/>
          <w:lang w:val="bg-BG"/>
        </w:rPr>
        <w:t>СЪЗДАВАНЕ НА ОБЕДИНЕНИЕ</w:t>
      </w:r>
    </w:p>
    <w:p w:rsidR="003D68AF" w:rsidRPr="0063622B" w:rsidRDefault="003D68AF" w:rsidP="00A27BB0">
      <w:pPr>
        <w:spacing w:before="120" w:after="120" w:line="240" w:lineRule="atLeast"/>
        <w:jc w:val="center"/>
        <w:rPr>
          <w:b/>
          <w:bCs/>
          <w:sz w:val="24"/>
          <w:szCs w:val="24"/>
          <w:lang w:val="bg-BG"/>
        </w:rPr>
      </w:pPr>
      <w:r w:rsidRPr="0063622B">
        <w:rPr>
          <w:sz w:val="24"/>
          <w:szCs w:val="24"/>
          <w:lang w:val="bg-BG"/>
        </w:rPr>
        <w:t>Нотариално заверено Споразумение за създаване на обединение и при наличие на анекси/допълнения към Споразумението, същите се прилагат нотариално заверени – оригинал или нотариално заверено копие (когато участникът е обединение, което не е юридическо лице)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1"/>
        <w:gridCol w:w="2398"/>
        <w:gridCol w:w="2301"/>
        <w:gridCol w:w="1786"/>
        <w:gridCol w:w="2410"/>
      </w:tblGrid>
      <w:tr w:rsidR="003D68AF" w:rsidRPr="0063622B">
        <w:tc>
          <w:tcPr>
            <w:tcW w:w="461" w:type="dxa"/>
          </w:tcPr>
          <w:p w:rsidR="003D68AF" w:rsidRPr="0063622B" w:rsidRDefault="003D68AF" w:rsidP="00597096">
            <w:pPr>
              <w:spacing w:before="120" w:after="120" w:line="240" w:lineRule="atLeast"/>
              <w:rPr>
                <w:sz w:val="24"/>
                <w:szCs w:val="24"/>
                <w:lang w:val="bg-BG"/>
              </w:rPr>
            </w:pPr>
            <w:r w:rsidRPr="0063622B">
              <w:rPr>
                <w:sz w:val="24"/>
                <w:szCs w:val="24"/>
                <w:lang w:val="bg-BG"/>
              </w:rPr>
              <w:t>№</w:t>
            </w:r>
          </w:p>
        </w:tc>
        <w:tc>
          <w:tcPr>
            <w:tcW w:w="2398"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НАИМЕНОВАНИЕ НА ЛИЦАТА УЧАСТВАЩИ В ОБЕДИНЕНИЕТО</w:t>
            </w:r>
          </w:p>
          <w:p w:rsidR="003D68AF" w:rsidRPr="0063622B" w:rsidRDefault="003D68AF" w:rsidP="00597096">
            <w:pPr>
              <w:spacing w:before="120" w:after="120" w:line="240" w:lineRule="atLeast"/>
              <w:rPr>
                <w:b/>
                <w:bCs/>
                <w:sz w:val="24"/>
                <w:szCs w:val="24"/>
                <w:lang w:val="bg-BG"/>
              </w:rPr>
            </w:pPr>
          </w:p>
        </w:tc>
        <w:tc>
          <w:tcPr>
            <w:tcW w:w="2301"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ВИД НА ЛИЦАТА УЧАСТВАЩИ В ОБЕДИНЕНИЕТО</w:t>
            </w: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Юридическо лице; Физическо лице</w:t>
            </w:r>
            <w:r w:rsidRPr="0063622B">
              <w:rPr>
                <w:b/>
                <w:bCs/>
                <w:sz w:val="24"/>
                <w:szCs w:val="24"/>
                <w:lang w:val="bg-BG"/>
              </w:rPr>
              <w:t>)</w:t>
            </w:r>
          </w:p>
        </w:tc>
        <w:tc>
          <w:tcPr>
            <w:tcW w:w="1786"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ПОЗИЦИЯ</w:t>
            </w: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 xml:space="preserve"> член на обединението</w:t>
            </w:r>
            <w:r w:rsidRPr="0063622B">
              <w:rPr>
                <w:b/>
                <w:bCs/>
                <w:sz w:val="24"/>
                <w:szCs w:val="24"/>
                <w:lang w:val="bg-BG"/>
              </w:rPr>
              <w:t>)</w:t>
            </w:r>
          </w:p>
        </w:tc>
        <w:tc>
          <w:tcPr>
            <w:tcW w:w="2410"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ПРИЛАГАН ДОКУМЕНТ</w:t>
            </w: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Нотариално заверено споразумение – оригинал или нотариално заверено копие, за създаване на обединение и дялово разпределение между членовете на обединението, както и анекси/допълнения към споразумението</w:t>
            </w:r>
            <w:r w:rsidRPr="0063622B">
              <w:rPr>
                <w:b/>
                <w:bCs/>
                <w:sz w:val="24"/>
                <w:szCs w:val="24"/>
                <w:lang w:val="bg-BG"/>
              </w:rPr>
              <w:t>)</w:t>
            </w:r>
          </w:p>
        </w:tc>
      </w:tr>
      <w:tr w:rsidR="003D68AF" w:rsidRPr="0063622B">
        <w:tc>
          <w:tcPr>
            <w:tcW w:w="461" w:type="dxa"/>
          </w:tcPr>
          <w:p w:rsidR="003D68AF" w:rsidRPr="0063622B" w:rsidRDefault="003D68AF" w:rsidP="00C1020E">
            <w:pPr>
              <w:numPr>
                <w:ilvl w:val="0"/>
                <w:numId w:val="13"/>
              </w:numPr>
              <w:spacing w:before="120" w:after="120" w:line="240" w:lineRule="atLeast"/>
              <w:ind w:left="284"/>
              <w:rPr>
                <w:sz w:val="24"/>
                <w:szCs w:val="24"/>
                <w:lang w:val="bg-BG"/>
              </w:rPr>
            </w:pPr>
          </w:p>
        </w:tc>
        <w:tc>
          <w:tcPr>
            <w:tcW w:w="2398" w:type="dxa"/>
          </w:tcPr>
          <w:p w:rsidR="003D68AF" w:rsidRPr="0063622B" w:rsidRDefault="003D68AF" w:rsidP="00597096">
            <w:pPr>
              <w:spacing w:before="120" w:after="120" w:line="240" w:lineRule="atLeast"/>
              <w:rPr>
                <w:sz w:val="24"/>
                <w:szCs w:val="24"/>
                <w:lang w:val="bg-BG"/>
              </w:rPr>
            </w:pPr>
          </w:p>
        </w:tc>
        <w:tc>
          <w:tcPr>
            <w:tcW w:w="2301" w:type="dxa"/>
          </w:tcPr>
          <w:p w:rsidR="003D68AF" w:rsidRPr="0063622B" w:rsidRDefault="003D68AF" w:rsidP="00597096">
            <w:pPr>
              <w:spacing w:before="120" w:after="120" w:line="240" w:lineRule="atLeast"/>
              <w:rPr>
                <w:sz w:val="24"/>
                <w:szCs w:val="24"/>
                <w:lang w:val="bg-BG"/>
              </w:rPr>
            </w:pPr>
          </w:p>
        </w:tc>
        <w:tc>
          <w:tcPr>
            <w:tcW w:w="1786" w:type="dxa"/>
          </w:tcPr>
          <w:p w:rsidR="003D68AF" w:rsidRPr="0063622B" w:rsidRDefault="003D68AF" w:rsidP="00597096">
            <w:pPr>
              <w:spacing w:before="120" w:after="120" w:line="240" w:lineRule="atLeast"/>
              <w:rPr>
                <w:sz w:val="24"/>
                <w:szCs w:val="24"/>
                <w:lang w:val="bg-BG"/>
              </w:rPr>
            </w:pPr>
          </w:p>
        </w:tc>
        <w:tc>
          <w:tcPr>
            <w:tcW w:w="2410" w:type="dxa"/>
          </w:tcPr>
          <w:p w:rsidR="003D68AF" w:rsidRPr="0063622B" w:rsidRDefault="003D68AF" w:rsidP="00597096">
            <w:pPr>
              <w:spacing w:before="120" w:after="120" w:line="240" w:lineRule="atLeast"/>
              <w:rPr>
                <w:sz w:val="24"/>
                <w:szCs w:val="24"/>
                <w:lang w:val="bg-BG"/>
              </w:rPr>
            </w:pPr>
          </w:p>
        </w:tc>
      </w:tr>
      <w:tr w:rsidR="003D68AF" w:rsidRPr="0063622B">
        <w:tc>
          <w:tcPr>
            <w:tcW w:w="461" w:type="dxa"/>
          </w:tcPr>
          <w:p w:rsidR="003D68AF" w:rsidRPr="0063622B" w:rsidRDefault="003D68AF" w:rsidP="00C1020E">
            <w:pPr>
              <w:numPr>
                <w:ilvl w:val="0"/>
                <w:numId w:val="13"/>
              </w:numPr>
              <w:spacing w:before="120" w:after="120" w:line="240" w:lineRule="atLeast"/>
              <w:ind w:left="284"/>
              <w:rPr>
                <w:sz w:val="24"/>
                <w:szCs w:val="24"/>
                <w:lang w:val="bg-BG"/>
              </w:rPr>
            </w:pPr>
          </w:p>
        </w:tc>
        <w:tc>
          <w:tcPr>
            <w:tcW w:w="2398" w:type="dxa"/>
          </w:tcPr>
          <w:p w:rsidR="003D68AF" w:rsidRPr="0063622B" w:rsidRDefault="003D68AF" w:rsidP="00597096">
            <w:pPr>
              <w:spacing w:before="120" w:after="120" w:line="240" w:lineRule="atLeast"/>
              <w:rPr>
                <w:sz w:val="24"/>
                <w:szCs w:val="24"/>
                <w:lang w:val="bg-BG"/>
              </w:rPr>
            </w:pPr>
          </w:p>
        </w:tc>
        <w:tc>
          <w:tcPr>
            <w:tcW w:w="2301" w:type="dxa"/>
          </w:tcPr>
          <w:p w:rsidR="003D68AF" w:rsidRPr="0063622B" w:rsidRDefault="003D68AF" w:rsidP="00597096">
            <w:pPr>
              <w:spacing w:before="120" w:after="120" w:line="240" w:lineRule="atLeast"/>
              <w:rPr>
                <w:sz w:val="24"/>
                <w:szCs w:val="24"/>
                <w:lang w:val="bg-BG"/>
              </w:rPr>
            </w:pPr>
          </w:p>
        </w:tc>
        <w:tc>
          <w:tcPr>
            <w:tcW w:w="1786" w:type="dxa"/>
          </w:tcPr>
          <w:p w:rsidR="003D68AF" w:rsidRPr="0063622B" w:rsidRDefault="003D68AF" w:rsidP="00597096">
            <w:pPr>
              <w:spacing w:before="120" w:after="120" w:line="240" w:lineRule="atLeast"/>
              <w:rPr>
                <w:sz w:val="24"/>
                <w:szCs w:val="24"/>
                <w:lang w:val="bg-BG"/>
              </w:rPr>
            </w:pPr>
          </w:p>
        </w:tc>
        <w:tc>
          <w:tcPr>
            <w:tcW w:w="2410" w:type="dxa"/>
          </w:tcPr>
          <w:p w:rsidR="003D68AF" w:rsidRPr="0063622B" w:rsidRDefault="003D68AF" w:rsidP="00597096">
            <w:pPr>
              <w:spacing w:before="120" w:after="120" w:line="240" w:lineRule="atLeast"/>
              <w:rPr>
                <w:sz w:val="24"/>
                <w:szCs w:val="24"/>
                <w:lang w:val="bg-BG"/>
              </w:rPr>
            </w:pPr>
          </w:p>
        </w:tc>
      </w:tr>
    </w:tbl>
    <w:p w:rsidR="003D68AF" w:rsidRPr="0063622B" w:rsidRDefault="003D68AF" w:rsidP="00A27BB0">
      <w:pPr>
        <w:spacing w:before="120" w:after="120" w:line="240" w:lineRule="atLeast"/>
        <w:rPr>
          <w:b/>
          <w:bCs/>
          <w:sz w:val="24"/>
          <w:szCs w:val="24"/>
          <w:lang w:val="bg-BG"/>
        </w:rPr>
      </w:pPr>
      <w:r w:rsidRPr="0063622B">
        <w:rPr>
          <w:b/>
          <w:bCs/>
          <w:sz w:val="24"/>
          <w:szCs w:val="24"/>
          <w:lang w:val="bg-BG"/>
        </w:rPr>
        <w:t>ПРИЛОЖЕНИЕ:</w:t>
      </w:r>
    </w:p>
    <w:p w:rsidR="003D68AF" w:rsidRPr="0063622B" w:rsidRDefault="003D68AF" w:rsidP="00C1020E">
      <w:pPr>
        <w:numPr>
          <w:ilvl w:val="0"/>
          <w:numId w:val="14"/>
        </w:numPr>
        <w:spacing w:before="120" w:after="120" w:line="240" w:lineRule="atLeast"/>
        <w:rPr>
          <w:sz w:val="24"/>
          <w:szCs w:val="24"/>
          <w:lang w:val="bg-BG"/>
        </w:rPr>
      </w:pPr>
      <w:r w:rsidRPr="0063622B">
        <w:rPr>
          <w:sz w:val="24"/>
          <w:szCs w:val="24"/>
          <w:lang w:val="bg-BG"/>
        </w:rPr>
        <w:t>…………………</w:t>
      </w:r>
    </w:p>
    <w:p w:rsidR="003D68AF" w:rsidRPr="0063622B" w:rsidRDefault="003D68AF" w:rsidP="00C1020E">
      <w:pPr>
        <w:numPr>
          <w:ilvl w:val="0"/>
          <w:numId w:val="14"/>
        </w:numPr>
        <w:spacing w:before="120" w:after="120" w:line="240" w:lineRule="atLeast"/>
        <w:rPr>
          <w:sz w:val="24"/>
          <w:szCs w:val="24"/>
          <w:lang w:val="bg-BG"/>
        </w:rPr>
      </w:pPr>
      <w:r w:rsidRPr="0063622B">
        <w:rPr>
          <w:sz w:val="24"/>
          <w:szCs w:val="24"/>
          <w:lang w:val="bg-BG"/>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rPr>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jc w:val="both"/>
        <w:rPr>
          <w:i/>
          <w:iCs/>
          <w:lang w:val="bg-BG"/>
        </w:rPr>
      </w:pPr>
      <w:r w:rsidRPr="0063622B">
        <w:rPr>
          <w:i/>
          <w:iCs/>
          <w:lang w:val="bg-BG"/>
        </w:rPr>
        <w:t>Настоящият образец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 и подписва от подизпълнител/-ите на участника (ако е приложимо). </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jc w:val="both"/>
        <w:rPr>
          <w:color w:val="000000"/>
          <w:lang w:val="bg-BG"/>
        </w:rPr>
      </w:pPr>
    </w:p>
    <w:p w:rsidR="003D68AF" w:rsidRPr="0063622B" w:rsidRDefault="003D68AF" w:rsidP="00A27BB0">
      <w:pPr>
        <w:jc w:val="both"/>
        <w:rPr>
          <w:color w:val="000000"/>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15</w:t>
      </w:r>
    </w:p>
    <w:p w:rsidR="003D68AF" w:rsidRPr="0063622B" w:rsidRDefault="003D68AF" w:rsidP="00A27BB0">
      <w:pPr>
        <w:spacing w:before="120" w:after="120" w:line="240" w:lineRule="atLeast"/>
        <w:jc w:val="center"/>
        <w:rPr>
          <w:b/>
          <w:bCs/>
          <w:sz w:val="24"/>
          <w:szCs w:val="24"/>
          <w:lang w:val="bg-BG"/>
        </w:rPr>
      </w:pPr>
      <w:r w:rsidRPr="0063622B">
        <w:rPr>
          <w:b/>
          <w:bCs/>
          <w:sz w:val="24"/>
          <w:szCs w:val="24"/>
          <w:lang w:val="bg-BG"/>
        </w:rPr>
        <w:t>ПЪЛНОМОЩНО ОТ ЧЛЕНОВЕТЕ НА ОБЕДИНЕНИЕТО</w:t>
      </w:r>
    </w:p>
    <w:p w:rsidR="003D68AF" w:rsidRPr="0063622B" w:rsidRDefault="003D68AF" w:rsidP="00A27BB0">
      <w:pPr>
        <w:spacing w:before="120" w:after="120" w:line="240" w:lineRule="atLeast"/>
        <w:jc w:val="center"/>
        <w:rPr>
          <w:b/>
          <w:bCs/>
          <w:sz w:val="24"/>
          <w:szCs w:val="24"/>
          <w:lang w:val="bg-BG"/>
        </w:rPr>
      </w:pPr>
      <w:r w:rsidRPr="0063622B">
        <w:rPr>
          <w:sz w:val="24"/>
          <w:szCs w:val="24"/>
          <w:lang w:val="bg-BG"/>
        </w:rPr>
        <w:t>пълномощни от всички членове на обединението, упълномощаващи едно лице да подаде офертата и да попълни и подпише документите, които са общи за обединението (изисква се когато участникът е обединение, което не е юридическо лице)</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
        <w:gridCol w:w="3333"/>
        <w:gridCol w:w="2390"/>
        <w:gridCol w:w="3172"/>
      </w:tblGrid>
      <w:tr w:rsidR="003D68AF" w:rsidRPr="0063622B">
        <w:tc>
          <w:tcPr>
            <w:tcW w:w="461" w:type="dxa"/>
          </w:tcPr>
          <w:p w:rsidR="003D68AF" w:rsidRPr="0063622B" w:rsidRDefault="003D68AF" w:rsidP="00597096">
            <w:pPr>
              <w:spacing w:before="120" w:after="120" w:line="240" w:lineRule="atLeast"/>
              <w:rPr>
                <w:sz w:val="24"/>
                <w:szCs w:val="24"/>
                <w:lang w:val="bg-BG"/>
              </w:rPr>
            </w:pPr>
            <w:r w:rsidRPr="0063622B">
              <w:rPr>
                <w:sz w:val="24"/>
                <w:szCs w:val="24"/>
                <w:lang w:val="bg-BG"/>
              </w:rPr>
              <w:t>№</w:t>
            </w:r>
          </w:p>
        </w:tc>
        <w:tc>
          <w:tcPr>
            <w:tcW w:w="3333"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НАИМЕНОВАНИЕ НА ЛИЦЕТО</w:t>
            </w: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 xml:space="preserve">наименование на лицето упълномощено от членовете на обединението да подаде оферта и да попълни и подпише документите, които са общи за обединението </w:t>
            </w:r>
            <w:r w:rsidRPr="0063622B">
              <w:rPr>
                <w:b/>
                <w:bCs/>
                <w:sz w:val="24"/>
                <w:szCs w:val="24"/>
                <w:lang w:val="bg-BG"/>
              </w:rPr>
              <w:t>)</w:t>
            </w:r>
          </w:p>
        </w:tc>
        <w:tc>
          <w:tcPr>
            <w:tcW w:w="2390"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НАИМЕНОВАНИЕ НА ЛИЦАТА В ОБЕДИНЕНИЕТО</w:t>
            </w:r>
          </w:p>
          <w:p w:rsidR="003D68AF" w:rsidRPr="0063622B" w:rsidRDefault="003D68AF" w:rsidP="00597096">
            <w:pPr>
              <w:spacing w:before="120" w:after="120" w:line="240" w:lineRule="atLeast"/>
              <w:jc w:val="center"/>
              <w:rPr>
                <w:b/>
                <w:bCs/>
                <w:sz w:val="24"/>
                <w:szCs w:val="24"/>
                <w:lang w:val="bg-BG"/>
              </w:rPr>
            </w:pPr>
          </w:p>
        </w:tc>
        <w:tc>
          <w:tcPr>
            <w:tcW w:w="3172" w:type="dxa"/>
            <w:vAlign w:val="center"/>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ПРИЛАГАН ДОКУМЕНТ</w:t>
            </w:r>
          </w:p>
          <w:p w:rsidR="003D68AF" w:rsidRPr="0063622B" w:rsidRDefault="003D68AF" w:rsidP="00597096">
            <w:pPr>
              <w:spacing w:before="120" w:after="120" w:line="240" w:lineRule="atLeast"/>
              <w:jc w:val="center"/>
              <w:rPr>
                <w:b/>
                <w:bCs/>
                <w:sz w:val="24"/>
                <w:szCs w:val="24"/>
                <w:lang w:val="bg-BG"/>
              </w:rPr>
            </w:pPr>
          </w:p>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w:t>
            </w:r>
            <w:r w:rsidRPr="0063622B">
              <w:rPr>
                <w:i/>
                <w:iCs/>
                <w:sz w:val="24"/>
                <w:szCs w:val="24"/>
                <w:lang w:val="bg-BG"/>
              </w:rPr>
              <w:t>Нотариално заверено пълномощно от името на всички членове в обединението</w:t>
            </w:r>
            <w:r w:rsidRPr="0063622B">
              <w:rPr>
                <w:b/>
                <w:bCs/>
                <w:sz w:val="24"/>
                <w:szCs w:val="24"/>
                <w:lang w:val="bg-BG"/>
              </w:rPr>
              <w:t>)</w:t>
            </w:r>
          </w:p>
        </w:tc>
      </w:tr>
      <w:tr w:rsidR="003D68AF" w:rsidRPr="0063622B">
        <w:tc>
          <w:tcPr>
            <w:tcW w:w="461" w:type="dxa"/>
          </w:tcPr>
          <w:p w:rsidR="003D68AF" w:rsidRPr="0063622B" w:rsidRDefault="003D68AF" w:rsidP="00C1020E">
            <w:pPr>
              <w:numPr>
                <w:ilvl w:val="0"/>
                <w:numId w:val="38"/>
              </w:numPr>
              <w:spacing w:before="120" w:after="120" w:line="240" w:lineRule="atLeast"/>
              <w:ind w:left="284"/>
              <w:rPr>
                <w:sz w:val="24"/>
                <w:szCs w:val="24"/>
                <w:lang w:val="bg-BG"/>
              </w:rPr>
            </w:pPr>
          </w:p>
        </w:tc>
        <w:tc>
          <w:tcPr>
            <w:tcW w:w="3333" w:type="dxa"/>
          </w:tcPr>
          <w:p w:rsidR="003D68AF" w:rsidRPr="0063622B" w:rsidRDefault="003D68AF" w:rsidP="00597096">
            <w:pPr>
              <w:spacing w:before="120" w:after="120" w:line="240" w:lineRule="atLeast"/>
              <w:rPr>
                <w:sz w:val="24"/>
                <w:szCs w:val="24"/>
                <w:lang w:val="bg-BG"/>
              </w:rPr>
            </w:pPr>
          </w:p>
        </w:tc>
        <w:tc>
          <w:tcPr>
            <w:tcW w:w="2390" w:type="dxa"/>
          </w:tcPr>
          <w:p w:rsidR="003D68AF" w:rsidRPr="0063622B" w:rsidRDefault="003D68AF" w:rsidP="00597096">
            <w:pPr>
              <w:spacing w:before="120" w:after="120" w:line="240" w:lineRule="atLeast"/>
              <w:rPr>
                <w:sz w:val="24"/>
                <w:szCs w:val="24"/>
                <w:lang w:val="bg-BG"/>
              </w:rPr>
            </w:pPr>
          </w:p>
        </w:tc>
        <w:tc>
          <w:tcPr>
            <w:tcW w:w="3172" w:type="dxa"/>
          </w:tcPr>
          <w:p w:rsidR="003D68AF" w:rsidRPr="0063622B" w:rsidRDefault="003D68AF" w:rsidP="00597096">
            <w:pPr>
              <w:spacing w:before="120" w:after="120" w:line="240" w:lineRule="atLeast"/>
              <w:rPr>
                <w:sz w:val="24"/>
                <w:szCs w:val="24"/>
                <w:lang w:val="bg-BG"/>
              </w:rPr>
            </w:pPr>
          </w:p>
        </w:tc>
      </w:tr>
      <w:tr w:rsidR="003D68AF" w:rsidRPr="0063622B">
        <w:tc>
          <w:tcPr>
            <w:tcW w:w="461" w:type="dxa"/>
          </w:tcPr>
          <w:p w:rsidR="003D68AF" w:rsidRPr="0063622B" w:rsidRDefault="003D68AF" w:rsidP="00C1020E">
            <w:pPr>
              <w:numPr>
                <w:ilvl w:val="0"/>
                <w:numId w:val="38"/>
              </w:numPr>
              <w:spacing w:before="120" w:after="120" w:line="240" w:lineRule="atLeast"/>
              <w:ind w:left="284"/>
              <w:rPr>
                <w:sz w:val="24"/>
                <w:szCs w:val="24"/>
                <w:lang w:val="bg-BG"/>
              </w:rPr>
            </w:pPr>
          </w:p>
        </w:tc>
        <w:tc>
          <w:tcPr>
            <w:tcW w:w="3333" w:type="dxa"/>
          </w:tcPr>
          <w:p w:rsidR="003D68AF" w:rsidRPr="0063622B" w:rsidRDefault="003D68AF" w:rsidP="00597096">
            <w:pPr>
              <w:spacing w:before="120" w:after="120" w:line="240" w:lineRule="atLeast"/>
              <w:rPr>
                <w:sz w:val="24"/>
                <w:szCs w:val="24"/>
                <w:lang w:val="bg-BG"/>
              </w:rPr>
            </w:pPr>
          </w:p>
        </w:tc>
        <w:tc>
          <w:tcPr>
            <w:tcW w:w="2390" w:type="dxa"/>
          </w:tcPr>
          <w:p w:rsidR="003D68AF" w:rsidRPr="0063622B" w:rsidRDefault="003D68AF" w:rsidP="00597096">
            <w:pPr>
              <w:spacing w:before="120" w:after="120" w:line="240" w:lineRule="atLeast"/>
              <w:rPr>
                <w:sz w:val="24"/>
                <w:szCs w:val="24"/>
                <w:lang w:val="bg-BG"/>
              </w:rPr>
            </w:pPr>
          </w:p>
        </w:tc>
        <w:tc>
          <w:tcPr>
            <w:tcW w:w="3172" w:type="dxa"/>
          </w:tcPr>
          <w:p w:rsidR="003D68AF" w:rsidRPr="0063622B" w:rsidRDefault="003D68AF" w:rsidP="00597096">
            <w:pPr>
              <w:spacing w:before="120" w:after="120" w:line="240" w:lineRule="atLeast"/>
              <w:rPr>
                <w:sz w:val="24"/>
                <w:szCs w:val="24"/>
                <w:lang w:val="bg-BG"/>
              </w:rPr>
            </w:pPr>
          </w:p>
        </w:tc>
      </w:tr>
    </w:tbl>
    <w:p w:rsidR="003D68AF" w:rsidRPr="0063622B" w:rsidRDefault="003D68AF" w:rsidP="00A27BB0">
      <w:pPr>
        <w:spacing w:before="120" w:after="120" w:line="240" w:lineRule="atLeast"/>
        <w:rPr>
          <w:b/>
          <w:bCs/>
          <w:sz w:val="24"/>
          <w:szCs w:val="24"/>
          <w:lang w:val="bg-BG"/>
        </w:rPr>
      </w:pPr>
      <w:r w:rsidRPr="0063622B">
        <w:rPr>
          <w:b/>
          <w:bCs/>
          <w:sz w:val="24"/>
          <w:szCs w:val="24"/>
          <w:lang w:val="bg-BG"/>
        </w:rPr>
        <w:t>ПРИЛОЖЕНИЕ:</w:t>
      </w:r>
    </w:p>
    <w:p w:rsidR="003D68AF" w:rsidRPr="0063622B" w:rsidRDefault="003D68AF" w:rsidP="00C1020E">
      <w:pPr>
        <w:numPr>
          <w:ilvl w:val="0"/>
          <w:numId w:val="39"/>
        </w:numPr>
        <w:spacing w:before="120" w:after="120" w:line="240" w:lineRule="atLeast"/>
        <w:rPr>
          <w:sz w:val="24"/>
          <w:szCs w:val="24"/>
          <w:lang w:val="bg-BG"/>
        </w:rPr>
      </w:pPr>
      <w:r w:rsidRPr="0063622B">
        <w:rPr>
          <w:sz w:val="24"/>
          <w:szCs w:val="24"/>
          <w:lang w:val="bg-BG"/>
        </w:rPr>
        <w:t>…………………</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rPr>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rPr>
          <w:i/>
          <w:iCs/>
          <w:lang w:val="bg-BG"/>
        </w:rPr>
      </w:pPr>
      <w:r w:rsidRPr="0063622B">
        <w:rPr>
          <w:i/>
          <w:iCs/>
          <w:lang w:val="bg-BG"/>
        </w:rPr>
        <w:t xml:space="preserve">Настоящият образец се попълва и подписва от лицето, което официално представлява члена на обединението пред трети страни за всякакви цели. </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before="120" w:line="240" w:lineRule="atLeast"/>
        <w:rPr>
          <w:i/>
          <w:iCs/>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Pr="0063622B" w:rsidRDefault="003D68AF" w:rsidP="00A27BB0">
      <w:pPr>
        <w:rPr>
          <w:lang w:val="bg-BG"/>
        </w:rPr>
      </w:pPr>
    </w:p>
    <w:p w:rsidR="003D68AF" w:rsidRDefault="003D68AF"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Default="00413985" w:rsidP="00A27BB0">
      <w:pPr>
        <w:rPr>
          <w:lang w:val="bg-BG"/>
        </w:rPr>
      </w:pPr>
    </w:p>
    <w:p w:rsidR="00413985" w:rsidRPr="0063622B" w:rsidRDefault="00413985" w:rsidP="00A27BB0">
      <w:pPr>
        <w:rPr>
          <w:lang w:val="bg-BG"/>
        </w:rPr>
      </w:pPr>
    </w:p>
    <w:p w:rsidR="003D68AF" w:rsidRPr="0063622B" w:rsidRDefault="003D68AF" w:rsidP="00A27BB0">
      <w:pPr>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16</w:t>
      </w:r>
    </w:p>
    <w:p w:rsidR="003D68AF" w:rsidRPr="0063622B" w:rsidRDefault="003D68AF" w:rsidP="00A27BB0">
      <w:pPr>
        <w:spacing w:line="240" w:lineRule="atLeast"/>
        <w:jc w:val="center"/>
        <w:rPr>
          <w:b/>
          <w:bCs/>
          <w:sz w:val="24"/>
          <w:szCs w:val="24"/>
          <w:lang w:val="bg-BG"/>
        </w:rPr>
      </w:pPr>
      <w:r w:rsidRPr="0063622B">
        <w:rPr>
          <w:b/>
          <w:bCs/>
          <w:sz w:val="24"/>
          <w:szCs w:val="24"/>
          <w:lang w:val="bg-BG"/>
        </w:rPr>
        <w:t>ДОКАЗАТЕЛСТВА ЗА ИЗПЪЛНЕНИЕ НА ИЗИСКВАНИЯТА ЗА ОПИТ ОТ СХОДНИ УСЛУГИ</w:t>
      </w:r>
    </w:p>
    <w:p w:rsidR="003D68AF" w:rsidRPr="0063622B" w:rsidRDefault="003D68AF" w:rsidP="00A27BB0">
      <w:pPr>
        <w:spacing w:line="240" w:lineRule="atLeast"/>
        <w:jc w:val="center"/>
        <w:rPr>
          <w:b/>
          <w:bCs/>
          <w:sz w:val="24"/>
          <w:szCs w:val="24"/>
          <w:lang w:val="bg-BG"/>
        </w:rPr>
      </w:pPr>
    </w:p>
    <w:p w:rsidR="003D68AF" w:rsidRPr="0063622B" w:rsidRDefault="003D68AF" w:rsidP="00A27BB0">
      <w:pPr>
        <w:spacing w:line="240" w:lineRule="atLeast"/>
        <w:rPr>
          <w:b/>
          <w:bCs/>
          <w:sz w:val="24"/>
          <w:szCs w:val="24"/>
          <w:lang w:val="bg-BG"/>
        </w:rPr>
      </w:pPr>
      <w:r w:rsidRPr="0063622B">
        <w:rPr>
          <w:b/>
          <w:bCs/>
          <w:sz w:val="24"/>
          <w:szCs w:val="24"/>
          <w:lang w:val="bg-BG"/>
        </w:rPr>
        <w:t>Предоставената информация трябва само и единствено да е за:</w:t>
      </w:r>
    </w:p>
    <w:p w:rsidR="003D68AF" w:rsidRPr="0063622B" w:rsidRDefault="003D68AF" w:rsidP="00A27BB0">
      <w:pPr>
        <w:ind w:firstLine="720"/>
        <w:jc w:val="both"/>
        <w:rPr>
          <w:sz w:val="24"/>
          <w:szCs w:val="24"/>
          <w:lang w:val="bg-BG"/>
        </w:rPr>
      </w:pPr>
      <w:r w:rsidRPr="0063622B">
        <w:rPr>
          <w:color w:val="000000"/>
          <w:sz w:val="24"/>
          <w:szCs w:val="24"/>
          <w:shd w:val="clear" w:color="auto" w:fill="FFFFFF"/>
          <w:lang w:val="bg-BG"/>
        </w:rPr>
        <w:t>Участникът следва през последните 3 (три) години, считано до изтичане крайния срок за подаване на оферти, да има изпълнена услуга, еднаква или сходна с предмета на поръчката.</w:t>
      </w:r>
    </w:p>
    <w:p w:rsidR="003D68AF" w:rsidRPr="0063622B" w:rsidRDefault="003D68AF" w:rsidP="00A27BB0">
      <w:pPr>
        <w:spacing w:line="240" w:lineRule="atLeast"/>
        <w:ind w:firstLine="708"/>
        <w:jc w:val="both"/>
        <w:rPr>
          <w:sz w:val="24"/>
          <w:szCs w:val="24"/>
          <w:lang w:val="bg-BG"/>
        </w:rPr>
      </w:pPr>
      <w:r w:rsidRPr="0063622B">
        <w:rPr>
          <w:sz w:val="24"/>
          <w:szCs w:val="24"/>
          <w:lang w:val="bg-BG"/>
        </w:rPr>
        <w:t>В табличната форма не трябва да фигурират никаква друга информация за дейности, услуги, доставки, обекти и т.н., които не съответстват на горе описаното и изискваното.</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0"/>
        <w:gridCol w:w="1539"/>
        <w:gridCol w:w="1612"/>
        <w:gridCol w:w="1613"/>
        <w:gridCol w:w="1701"/>
        <w:gridCol w:w="1885"/>
      </w:tblGrid>
      <w:tr w:rsidR="003D68AF" w:rsidRPr="0063622B">
        <w:tc>
          <w:tcPr>
            <w:tcW w:w="1190" w:type="dxa"/>
            <w:vAlign w:val="center"/>
          </w:tcPr>
          <w:p w:rsidR="003D68AF" w:rsidRPr="0063622B" w:rsidRDefault="003D68AF" w:rsidP="00597096">
            <w:pPr>
              <w:spacing w:line="240" w:lineRule="atLeast"/>
              <w:jc w:val="center"/>
              <w:rPr>
                <w:sz w:val="24"/>
                <w:szCs w:val="24"/>
                <w:lang w:val="bg-BG"/>
              </w:rPr>
            </w:pPr>
            <w:r w:rsidRPr="0063622B">
              <w:rPr>
                <w:sz w:val="24"/>
                <w:szCs w:val="24"/>
                <w:lang w:val="bg-BG"/>
              </w:rPr>
              <w:t>Възложител</w:t>
            </w:r>
          </w:p>
        </w:tc>
        <w:tc>
          <w:tcPr>
            <w:tcW w:w="1539" w:type="dxa"/>
            <w:vAlign w:val="center"/>
          </w:tcPr>
          <w:p w:rsidR="003D68AF" w:rsidRPr="0063622B" w:rsidRDefault="003D68AF" w:rsidP="00597096">
            <w:pPr>
              <w:keepNext/>
              <w:keepLines/>
              <w:widowControl w:val="0"/>
              <w:spacing w:line="240" w:lineRule="atLeast"/>
              <w:jc w:val="center"/>
              <w:rPr>
                <w:sz w:val="24"/>
                <w:szCs w:val="24"/>
                <w:lang w:val="bg-BG"/>
              </w:rPr>
            </w:pPr>
            <w:r w:rsidRPr="0063622B">
              <w:rPr>
                <w:sz w:val="24"/>
                <w:szCs w:val="24"/>
                <w:lang w:val="bg-BG"/>
              </w:rPr>
              <w:t>Име на фирмата/те -  Изпълнител</w:t>
            </w:r>
          </w:p>
        </w:tc>
        <w:tc>
          <w:tcPr>
            <w:tcW w:w="1612" w:type="dxa"/>
            <w:vAlign w:val="center"/>
          </w:tcPr>
          <w:p w:rsidR="003D68AF" w:rsidRPr="0063622B" w:rsidRDefault="003D68AF" w:rsidP="00597096">
            <w:pPr>
              <w:keepNext/>
              <w:keepLines/>
              <w:widowControl w:val="0"/>
              <w:spacing w:line="240" w:lineRule="atLeast"/>
              <w:jc w:val="center"/>
              <w:rPr>
                <w:sz w:val="24"/>
                <w:szCs w:val="24"/>
                <w:lang w:val="bg-BG"/>
              </w:rPr>
            </w:pPr>
            <w:r w:rsidRPr="0063622B">
              <w:rPr>
                <w:sz w:val="24"/>
                <w:szCs w:val="24"/>
                <w:lang w:val="bg-BG"/>
              </w:rPr>
              <w:t>Място на изпълнение</w:t>
            </w:r>
          </w:p>
        </w:tc>
        <w:tc>
          <w:tcPr>
            <w:tcW w:w="1613" w:type="dxa"/>
            <w:vAlign w:val="center"/>
          </w:tcPr>
          <w:p w:rsidR="003D68AF" w:rsidRPr="0063622B" w:rsidRDefault="003D68AF" w:rsidP="00597096">
            <w:pPr>
              <w:keepNext/>
              <w:keepLines/>
              <w:widowControl w:val="0"/>
              <w:spacing w:line="240" w:lineRule="atLeast"/>
              <w:jc w:val="center"/>
              <w:rPr>
                <w:sz w:val="24"/>
                <w:szCs w:val="24"/>
                <w:lang w:val="bg-BG"/>
              </w:rPr>
            </w:pPr>
            <w:r w:rsidRPr="0063622B">
              <w:rPr>
                <w:sz w:val="24"/>
                <w:szCs w:val="24"/>
                <w:lang w:val="bg-BG"/>
              </w:rPr>
              <w:t>Дял изпълняван от участника в ЛЕВА без ДДС</w:t>
            </w:r>
          </w:p>
        </w:tc>
        <w:tc>
          <w:tcPr>
            <w:tcW w:w="1701" w:type="dxa"/>
            <w:vAlign w:val="center"/>
          </w:tcPr>
          <w:p w:rsidR="003D68AF" w:rsidRPr="0063622B" w:rsidRDefault="003D68AF" w:rsidP="00597096">
            <w:pPr>
              <w:keepNext/>
              <w:keepLines/>
              <w:widowControl w:val="0"/>
              <w:spacing w:line="240" w:lineRule="atLeast"/>
              <w:jc w:val="center"/>
              <w:rPr>
                <w:sz w:val="24"/>
                <w:szCs w:val="24"/>
                <w:lang w:val="bg-BG"/>
              </w:rPr>
            </w:pPr>
            <w:r w:rsidRPr="0063622B">
              <w:rPr>
                <w:sz w:val="24"/>
                <w:szCs w:val="24"/>
                <w:lang w:val="bg-BG"/>
              </w:rPr>
              <w:t>Период на изпълнение</w:t>
            </w:r>
          </w:p>
          <w:p w:rsidR="003D68AF" w:rsidRPr="0063622B" w:rsidRDefault="003D68AF" w:rsidP="00597096">
            <w:pPr>
              <w:keepNext/>
              <w:keepLines/>
              <w:widowControl w:val="0"/>
              <w:spacing w:line="240" w:lineRule="atLeast"/>
              <w:jc w:val="center"/>
              <w:rPr>
                <w:sz w:val="24"/>
                <w:szCs w:val="24"/>
                <w:lang w:val="bg-BG"/>
              </w:rPr>
            </w:pPr>
            <w:r w:rsidRPr="0063622B">
              <w:rPr>
                <w:sz w:val="24"/>
                <w:szCs w:val="24"/>
                <w:lang w:val="bg-BG"/>
              </w:rPr>
              <w:t>(начало/край)</w:t>
            </w:r>
          </w:p>
        </w:tc>
        <w:tc>
          <w:tcPr>
            <w:tcW w:w="1885" w:type="dxa"/>
          </w:tcPr>
          <w:p w:rsidR="003D68AF" w:rsidRPr="0063622B" w:rsidRDefault="003D68AF" w:rsidP="00597096">
            <w:pPr>
              <w:keepNext/>
              <w:keepLines/>
              <w:widowControl w:val="0"/>
              <w:spacing w:line="240" w:lineRule="atLeast"/>
              <w:jc w:val="center"/>
              <w:rPr>
                <w:sz w:val="24"/>
                <w:szCs w:val="24"/>
                <w:lang w:val="bg-BG"/>
              </w:rPr>
            </w:pPr>
            <w:r w:rsidRPr="0063622B">
              <w:rPr>
                <w:sz w:val="24"/>
                <w:szCs w:val="24"/>
                <w:lang w:val="bg-BG"/>
              </w:rPr>
              <w:t>Забележка</w:t>
            </w:r>
          </w:p>
        </w:tc>
      </w:tr>
      <w:tr w:rsidR="003D68AF" w:rsidRPr="0063622B">
        <w:tc>
          <w:tcPr>
            <w:tcW w:w="1190" w:type="dxa"/>
          </w:tcPr>
          <w:p w:rsidR="003D68AF" w:rsidRPr="0063622B" w:rsidRDefault="003D68AF" w:rsidP="00597096">
            <w:pPr>
              <w:spacing w:line="240" w:lineRule="atLeast"/>
              <w:jc w:val="center"/>
              <w:rPr>
                <w:b/>
                <w:bCs/>
                <w:sz w:val="24"/>
                <w:szCs w:val="24"/>
                <w:lang w:val="bg-BG"/>
              </w:rPr>
            </w:pPr>
          </w:p>
        </w:tc>
        <w:tc>
          <w:tcPr>
            <w:tcW w:w="1539" w:type="dxa"/>
          </w:tcPr>
          <w:p w:rsidR="003D68AF" w:rsidRPr="0063622B" w:rsidRDefault="003D68AF" w:rsidP="00597096">
            <w:pPr>
              <w:spacing w:line="240" w:lineRule="atLeast"/>
              <w:rPr>
                <w:b/>
                <w:bCs/>
                <w:sz w:val="24"/>
                <w:szCs w:val="24"/>
                <w:lang w:val="bg-BG"/>
              </w:rPr>
            </w:pPr>
          </w:p>
        </w:tc>
        <w:tc>
          <w:tcPr>
            <w:tcW w:w="1612" w:type="dxa"/>
          </w:tcPr>
          <w:p w:rsidR="003D68AF" w:rsidRPr="0063622B" w:rsidRDefault="003D68AF" w:rsidP="00597096">
            <w:pPr>
              <w:keepNext/>
              <w:keepLines/>
              <w:widowControl w:val="0"/>
              <w:spacing w:line="240" w:lineRule="atLeast"/>
              <w:jc w:val="center"/>
              <w:rPr>
                <w:b/>
                <w:bCs/>
                <w:sz w:val="24"/>
                <w:szCs w:val="24"/>
                <w:lang w:val="bg-BG"/>
              </w:rPr>
            </w:pPr>
          </w:p>
        </w:tc>
        <w:tc>
          <w:tcPr>
            <w:tcW w:w="1613" w:type="dxa"/>
          </w:tcPr>
          <w:p w:rsidR="003D68AF" w:rsidRPr="0063622B" w:rsidRDefault="003D68AF" w:rsidP="00597096">
            <w:pPr>
              <w:keepNext/>
              <w:keepLines/>
              <w:widowControl w:val="0"/>
              <w:spacing w:line="240" w:lineRule="atLeast"/>
              <w:jc w:val="center"/>
              <w:rPr>
                <w:b/>
                <w:bCs/>
                <w:sz w:val="24"/>
                <w:szCs w:val="24"/>
                <w:lang w:val="bg-BG"/>
              </w:rPr>
            </w:pPr>
          </w:p>
        </w:tc>
        <w:tc>
          <w:tcPr>
            <w:tcW w:w="1701" w:type="dxa"/>
          </w:tcPr>
          <w:p w:rsidR="003D68AF" w:rsidRPr="0063622B" w:rsidRDefault="003D68AF" w:rsidP="00597096">
            <w:pPr>
              <w:keepNext/>
              <w:keepLines/>
              <w:widowControl w:val="0"/>
              <w:spacing w:line="240" w:lineRule="atLeast"/>
              <w:jc w:val="center"/>
              <w:rPr>
                <w:b/>
                <w:bCs/>
                <w:sz w:val="24"/>
                <w:szCs w:val="24"/>
                <w:lang w:val="bg-BG"/>
              </w:rPr>
            </w:pPr>
          </w:p>
        </w:tc>
        <w:tc>
          <w:tcPr>
            <w:tcW w:w="1885" w:type="dxa"/>
          </w:tcPr>
          <w:p w:rsidR="003D68AF" w:rsidRPr="0063622B" w:rsidRDefault="003D68AF" w:rsidP="00597096">
            <w:pPr>
              <w:keepNext/>
              <w:keepLines/>
              <w:widowControl w:val="0"/>
              <w:spacing w:line="240" w:lineRule="atLeast"/>
              <w:jc w:val="center"/>
              <w:rPr>
                <w:b/>
                <w:bCs/>
                <w:sz w:val="24"/>
                <w:szCs w:val="24"/>
                <w:lang w:val="bg-BG"/>
              </w:rPr>
            </w:pPr>
          </w:p>
        </w:tc>
      </w:tr>
      <w:tr w:rsidR="003D68AF" w:rsidRPr="0063622B">
        <w:tc>
          <w:tcPr>
            <w:tcW w:w="9540" w:type="dxa"/>
            <w:gridSpan w:val="6"/>
          </w:tcPr>
          <w:p w:rsidR="003D68AF" w:rsidRPr="0063622B" w:rsidRDefault="003D68AF" w:rsidP="00597096">
            <w:pPr>
              <w:spacing w:line="240" w:lineRule="atLeast"/>
              <w:jc w:val="center"/>
              <w:rPr>
                <w:b/>
                <w:bCs/>
                <w:sz w:val="24"/>
                <w:szCs w:val="24"/>
                <w:lang w:val="bg-BG"/>
              </w:rPr>
            </w:pPr>
            <w:r w:rsidRPr="0063622B">
              <w:rPr>
                <w:b/>
                <w:bCs/>
                <w:sz w:val="24"/>
                <w:szCs w:val="24"/>
                <w:lang w:val="bg-BG"/>
              </w:rPr>
              <w:t xml:space="preserve">Подробно описание на </w:t>
            </w:r>
            <w:r w:rsidRPr="0063622B">
              <w:rPr>
                <w:sz w:val="24"/>
                <w:szCs w:val="24"/>
                <w:lang w:val="bg-BG"/>
              </w:rPr>
              <w:t>предмета на договора и обхвата, дейностите/работи/услугите/доставки</w:t>
            </w:r>
            <w:r w:rsidRPr="0063622B">
              <w:rPr>
                <w:b/>
                <w:bCs/>
                <w:sz w:val="24"/>
                <w:szCs w:val="24"/>
                <w:lang w:val="bg-BG"/>
              </w:rPr>
              <w:t>, изпълнявани от участника:</w:t>
            </w:r>
          </w:p>
        </w:tc>
      </w:tr>
      <w:tr w:rsidR="003D68AF" w:rsidRPr="0063622B">
        <w:tc>
          <w:tcPr>
            <w:tcW w:w="9540" w:type="dxa"/>
            <w:gridSpan w:val="6"/>
          </w:tcPr>
          <w:p w:rsidR="003D68AF" w:rsidRPr="0063622B" w:rsidRDefault="003D68AF" w:rsidP="00597096">
            <w:pPr>
              <w:spacing w:line="240" w:lineRule="atLeast"/>
              <w:rPr>
                <w:b/>
                <w:bCs/>
                <w:sz w:val="24"/>
                <w:szCs w:val="24"/>
                <w:lang w:val="bg-BG"/>
              </w:rPr>
            </w:pPr>
          </w:p>
        </w:tc>
      </w:tr>
    </w:tbl>
    <w:p w:rsidR="003D68AF" w:rsidRPr="0063622B" w:rsidRDefault="003D68AF" w:rsidP="00A27BB0">
      <w:pPr>
        <w:spacing w:line="240" w:lineRule="atLeast"/>
        <w:rPr>
          <w:sz w:val="24"/>
          <w:szCs w:val="24"/>
          <w:lang w:val="bg-BG"/>
        </w:rPr>
      </w:pPr>
      <w:r w:rsidRPr="0063622B">
        <w:rPr>
          <w:sz w:val="24"/>
          <w:szCs w:val="24"/>
          <w:lang w:val="bg-BG"/>
        </w:rPr>
        <w:t>ПРИЛОЖЕНИЕ:</w:t>
      </w:r>
    </w:p>
    <w:p w:rsidR="003D68AF" w:rsidRPr="0063622B" w:rsidRDefault="003D68AF" w:rsidP="00C1020E">
      <w:pPr>
        <w:numPr>
          <w:ilvl w:val="0"/>
          <w:numId w:val="43"/>
        </w:numPr>
        <w:spacing w:line="240" w:lineRule="atLeast"/>
        <w:rPr>
          <w:sz w:val="24"/>
          <w:szCs w:val="24"/>
          <w:lang w:val="bg-BG"/>
        </w:rPr>
      </w:pPr>
      <w:r w:rsidRPr="0063622B">
        <w:rPr>
          <w:sz w:val="24"/>
          <w:szCs w:val="24"/>
          <w:lang w:val="bg-BG"/>
        </w:rPr>
        <w:t>………………….</w:t>
      </w:r>
    </w:p>
    <w:p w:rsidR="003D68AF" w:rsidRPr="0063622B" w:rsidRDefault="003D68AF" w:rsidP="00C1020E">
      <w:pPr>
        <w:numPr>
          <w:ilvl w:val="0"/>
          <w:numId w:val="43"/>
        </w:numPr>
        <w:spacing w:line="240" w:lineRule="atLeast"/>
        <w:rPr>
          <w:sz w:val="24"/>
          <w:szCs w:val="24"/>
          <w:lang w:val="bg-BG"/>
        </w:rPr>
      </w:pPr>
      <w:r w:rsidRPr="0063622B">
        <w:rPr>
          <w:sz w:val="24"/>
          <w:szCs w:val="24"/>
          <w:lang w:val="bg-BG"/>
        </w:rPr>
        <w:t>…………………..</w:t>
      </w:r>
    </w:p>
    <w:p w:rsidR="003D68AF" w:rsidRPr="0063622B" w:rsidRDefault="003D68AF" w:rsidP="00C1020E">
      <w:pPr>
        <w:numPr>
          <w:ilvl w:val="0"/>
          <w:numId w:val="43"/>
        </w:numPr>
        <w:spacing w:line="240" w:lineRule="atLeast"/>
        <w:rPr>
          <w:sz w:val="24"/>
          <w:szCs w:val="24"/>
          <w:lang w:val="bg-BG"/>
        </w:rPr>
      </w:pPr>
      <w:r w:rsidRPr="0063622B">
        <w:rPr>
          <w:sz w:val="24"/>
          <w:szCs w:val="24"/>
          <w:lang w:val="bg-BG"/>
        </w:rPr>
        <w:t>………………..</w:t>
      </w:r>
    </w:p>
    <w:p w:rsidR="003D68AF" w:rsidRPr="0063622B" w:rsidRDefault="003D68AF" w:rsidP="00A27BB0">
      <w:pPr>
        <w:spacing w:line="240" w:lineRule="atLeast"/>
        <w:rPr>
          <w:sz w:val="24"/>
          <w:szCs w:val="24"/>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line="240" w:lineRule="atLeast"/>
              <w:jc w:val="center"/>
              <w:rPr>
                <w:sz w:val="24"/>
                <w:szCs w:val="24"/>
                <w:lang w:val="bg-BG"/>
              </w:rPr>
            </w:pPr>
          </w:p>
        </w:tc>
      </w:tr>
    </w:tbl>
    <w:p w:rsidR="003D68AF" w:rsidRPr="0063622B" w:rsidRDefault="003D68AF" w:rsidP="00A27BB0">
      <w:pPr>
        <w:spacing w:line="240" w:lineRule="atLeast"/>
        <w:jc w:val="both"/>
        <w:rPr>
          <w:b/>
          <w:bCs/>
          <w:i/>
          <w:iCs/>
          <w:u w:val="single"/>
          <w:lang w:val="bg-BG"/>
        </w:rPr>
      </w:pPr>
    </w:p>
    <w:p w:rsidR="003D68AF" w:rsidRPr="0063622B" w:rsidRDefault="003D68AF" w:rsidP="00A27BB0">
      <w:pPr>
        <w:spacing w:line="240" w:lineRule="atLeast"/>
        <w:jc w:val="both"/>
        <w:rPr>
          <w:i/>
          <w:iCs/>
          <w:lang w:val="bg-BG"/>
        </w:rPr>
      </w:pPr>
      <w:r w:rsidRPr="0063622B">
        <w:rPr>
          <w:b/>
          <w:bCs/>
          <w:i/>
          <w:iCs/>
          <w:u w:val="single"/>
          <w:lang w:val="bg-BG"/>
        </w:rPr>
        <w:t>Важни забележки:</w:t>
      </w:r>
    </w:p>
    <w:p w:rsidR="003D68AF" w:rsidRPr="0063622B" w:rsidRDefault="003D68AF" w:rsidP="00A27BB0">
      <w:pPr>
        <w:spacing w:line="240" w:lineRule="atLeast"/>
        <w:jc w:val="both"/>
        <w:rPr>
          <w:i/>
          <w:iCs/>
          <w:lang w:val="bg-BG"/>
        </w:rPr>
      </w:pPr>
      <w:r w:rsidRPr="0063622B">
        <w:rPr>
          <w:i/>
          <w:iCs/>
          <w:lang w:val="bg-BG"/>
        </w:rPr>
        <w:t>Настоящият образец се попълва и подписва от лицето, което официално представлява участника пред трети страни за всякакви цели.</w:t>
      </w:r>
    </w:p>
    <w:p w:rsidR="003D68AF" w:rsidRPr="0063622B" w:rsidRDefault="003D68AF" w:rsidP="00A27BB0">
      <w:pPr>
        <w:spacing w:line="240" w:lineRule="atLeast"/>
        <w:jc w:val="both"/>
        <w:rPr>
          <w:i/>
          <w:iCs/>
          <w:lang w:val="bg-BG"/>
        </w:rPr>
      </w:pPr>
      <w:r w:rsidRPr="0063622B">
        <w:rPr>
          <w:i/>
          <w:iCs/>
          <w:lang w:val="bg-BG"/>
        </w:rPr>
        <w:t>В случай, че участникът участва като обединение</w:t>
      </w:r>
      <w:r w:rsidRPr="0063622B">
        <w:rPr>
          <w:b/>
          <w:bCs/>
          <w:i/>
          <w:iCs/>
          <w:lang w:val="bg-BG"/>
        </w:rPr>
        <w:t xml:space="preserve"> </w:t>
      </w:r>
      <w:r w:rsidRPr="0063622B">
        <w:rPr>
          <w:i/>
          <w:iCs/>
          <w:lang w:val="bg-BG"/>
        </w:rPr>
        <w:t>таблицата се попълва поотделно от всеки член на обединението, като се изготвя и обобщаващ образец.</w:t>
      </w:r>
    </w:p>
    <w:p w:rsidR="003D68AF" w:rsidRPr="0063622B" w:rsidRDefault="003D68AF" w:rsidP="00A27BB0">
      <w:pPr>
        <w:spacing w:line="240" w:lineRule="atLeast"/>
        <w:jc w:val="both"/>
        <w:rPr>
          <w:i/>
          <w:iCs/>
          <w:lang w:val="bg-BG"/>
        </w:rPr>
      </w:pPr>
      <w:r w:rsidRPr="0063622B">
        <w:rPr>
          <w:i/>
          <w:iCs/>
          <w:lang w:val="bg-BG"/>
        </w:rPr>
        <w:t>В случай, че участва подизпълнител/и</w:t>
      </w:r>
      <w:r w:rsidRPr="0063622B">
        <w:rPr>
          <w:b/>
          <w:bCs/>
          <w:i/>
          <w:iCs/>
          <w:lang w:val="bg-BG"/>
        </w:rPr>
        <w:t xml:space="preserve"> </w:t>
      </w:r>
      <w:r w:rsidRPr="0063622B">
        <w:rPr>
          <w:i/>
          <w:iCs/>
          <w:lang w:val="bg-BG"/>
        </w:rPr>
        <w:t>таблицата НЕ се попълва от тях.</w:t>
      </w:r>
    </w:p>
    <w:p w:rsidR="003D68AF" w:rsidRPr="0063622B" w:rsidRDefault="003D68AF" w:rsidP="00A27BB0">
      <w:pPr>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p>
    <w:p w:rsidR="003D68AF" w:rsidRPr="0063622B" w:rsidRDefault="003D68AF" w:rsidP="00A27BB0">
      <w:pPr>
        <w:rPr>
          <w:lang w:val="bg-BG" w:eastAsia="en-US"/>
        </w:rPr>
      </w:pPr>
    </w:p>
    <w:p w:rsidR="003D68AF" w:rsidRPr="0063622B" w:rsidRDefault="003D68AF" w:rsidP="00A27BB0">
      <w:pPr>
        <w:rPr>
          <w:lang w:val="bg-BG" w:eastAsia="en-US"/>
        </w:rPr>
      </w:pPr>
    </w:p>
    <w:p w:rsidR="003D68AF" w:rsidRDefault="003D68AF"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Default="00413985" w:rsidP="00A27BB0">
      <w:pPr>
        <w:rPr>
          <w:lang w:val="bg-BG" w:eastAsia="en-US"/>
        </w:rPr>
      </w:pPr>
    </w:p>
    <w:p w:rsidR="00413985" w:rsidRPr="0063622B" w:rsidRDefault="00413985" w:rsidP="00A27BB0">
      <w:pPr>
        <w:rPr>
          <w:lang w:val="bg-BG" w:eastAsia="en-US"/>
        </w:rPr>
      </w:pPr>
    </w:p>
    <w:p w:rsidR="003D68AF" w:rsidRPr="0063622B" w:rsidRDefault="003D68AF" w:rsidP="00A27BB0">
      <w:pPr>
        <w:rPr>
          <w:lang w:val="bg-BG" w:eastAsia="en-US"/>
        </w:rPr>
      </w:pPr>
    </w:p>
    <w:p w:rsidR="003D68AF" w:rsidRPr="0063622B"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17</w:t>
      </w:r>
    </w:p>
    <w:p w:rsidR="003D68AF" w:rsidRPr="0063622B" w:rsidRDefault="003D68AF" w:rsidP="005D10F6">
      <w:pPr>
        <w:spacing w:before="120" w:after="120" w:line="240" w:lineRule="atLeast"/>
        <w:jc w:val="center"/>
        <w:rPr>
          <w:b/>
          <w:bCs/>
          <w:sz w:val="24"/>
          <w:szCs w:val="24"/>
          <w:lang w:val="bg-BG"/>
        </w:rPr>
      </w:pPr>
      <w:r w:rsidRPr="0063622B">
        <w:rPr>
          <w:b/>
          <w:bCs/>
          <w:sz w:val="24"/>
          <w:szCs w:val="24"/>
          <w:lang w:val="bg-BG"/>
        </w:rPr>
        <w:t>СПИСЪК НА ТЕХНИЧЕСКОТО ОБОРУДВАНЕ, КОЕТО УЧАСТНИКА ЩЕ ИЗПОЛЗВА ЗА ИЗПЪЛНЕНИЕ НА ОБЩЕСТВЕНАТА ПОРЪЧКА</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3227"/>
        <w:gridCol w:w="1984"/>
        <w:gridCol w:w="1985"/>
        <w:gridCol w:w="1984"/>
      </w:tblGrid>
      <w:tr w:rsidR="003D68AF" w:rsidRPr="0063622B">
        <w:tc>
          <w:tcPr>
            <w:tcW w:w="3227" w:type="dxa"/>
            <w:tcBorders>
              <w:top w:val="double" w:sz="6" w:space="0" w:color="000000"/>
            </w:tcBorders>
            <w:shd w:val="clear" w:color="auto" w:fill="F3F3F3"/>
          </w:tcPr>
          <w:p w:rsidR="003D68AF" w:rsidRPr="0063622B" w:rsidRDefault="003D68AF" w:rsidP="00042BD1">
            <w:pPr>
              <w:spacing w:line="240" w:lineRule="atLeast"/>
              <w:rPr>
                <w:sz w:val="24"/>
                <w:szCs w:val="24"/>
                <w:lang w:val="bg-BG"/>
              </w:rPr>
            </w:pPr>
            <w:r w:rsidRPr="0063622B">
              <w:rPr>
                <w:b/>
                <w:bCs/>
                <w:sz w:val="24"/>
                <w:szCs w:val="24"/>
                <w:lang w:val="bg-BG"/>
              </w:rPr>
              <w:t>Наименование на на оборудването</w:t>
            </w:r>
            <w:r w:rsidRPr="0063622B">
              <w:rPr>
                <w:sz w:val="24"/>
                <w:szCs w:val="24"/>
                <w:lang w:val="bg-BG"/>
              </w:rPr>
              <w:t xml:space="preserve"> </w:t>
            </w:r>
          </w:p>
        </w:tc>
        <w:tc>
          <w:tcPr>
            <w:tcW w:w="1984" w:type="dxa"/>
            <w:tcBorders>
              <w:top w:val="double" w:sz="6" w:space="0" w:color="000000"/>
            </w:tcBorders>
            <w:shd w:val="clear" w:color="auto" w:fill="F3F3F3"/>
          </w:tcPr>
          <w:p w:rsidR="003D68AF" w:rsidRPr="0063622B" w:rsidRDefault="003D68AF" w:rsidP="00042BD1">
            <w:pPr>
              <w:spacing w:line="240" w:lineRule="atLeast"/>
              <w:jc w:val="center"/>
              <w:rPr>
                <w:b/>
                <w:bCs/>
                <w:sz w:val="24"/>
                <w:szCs w:val="24"/>
                <w:lang w:val="bg-BG"/>
              </w:rPr>
            </w:pPr>
            <w:r w:rsidRPr="0063622B">
              <w:rPr>
                <w:b/>
                <w:bCs/>
                <w:sz w:val="24"/>
                <w:szCs w:val="24"/>
                <w:lang w:val="bg-BG"/>
              </w:rPr>
              <w:t>Описание и параметри на оборудването</w:t>
            </w:r>
          </w:p>
        </w:tc>
        <w:tc>
          <w:tcPr>
            <w:tcW w:w="1985" w:type="dxa"/>
            <w:tcBorders>
              <w:top w:val="double" w:sz="6" w:space="0" w:color="000000"/>
            </w:tcBorders>
            <w:shd w:val="clear" w:color="auto" w:fill="F3F3F3"/>
          </w:tcPr>
          <w:p w:rsidR="003D68AF" w:rsidRPr="0063622B" w:rsidRDefault="003D68AF" w:rsidP="00597096">
            <w:pPr>
              <w:spacing w:line="240" w:lineRule="atLeast"/>
              <w:jc w:val="center"/>
              <w:rPr>
                <w:b/>
                <w:bCs/>
                <w:sz w:val="24"/>
                <w:szCs w:val="24"/>
                <w:lang w:val="bg-BG"/>
              </w:rPr>
            </w:pPr>
            <w:r w:rsidRPr="0063622B">
              <w:rPr>
                <w:b/>
                <w:bCs/>
                <w:sz w:val="24"/>
                <w:szCs w:val="24"/>
                <w:lang w:val="bg-BG"/>
              </w:rPr>
              <w:t>Вид на оборудването</w:t>
            </w:r>
          </w:p>
          <w:p w:rsidR="003D68AF" w:rsidRPr="0063622B" w:rsidRDefault="003D68AF" w:rsidP="00597096">
            <w:pPr>
              <w:spacing w:line="240" w:lineRule="atLeast"/>
              <w:jc w:val="center"/>
              <w:rPr>
                <w:b/>
                <w:bCs/>
                <w:sz w:val="24"/>
                <w:szCs w:val="24"/>
                <w:lang w:val="bg-BG"/>
              </w:rPr>
            </w:pPr>
            <w:r w:rsidRPr="0063622B">
              <w:rPr>
                <w:b/>
                <w:bCs/>
                <w:sz w:val="24"/>
                <w:szCs w:val="24"/>
                <w:lang w:val="bg-BG"/>
              </w:rPr>
              <w:t>(</w:t>
            </w:r>
            <w:r w:rsidRPr="0063622B">
              <w:rPr>
                <w:sz w:val="24"/>
                <w:szCs w:val="24"/>
                <w:lang w:val="bg-BG"/>
              </w:rPr>
              <w:t>собствен или наеман</w:t>
            </w:r>
            <w:r w:rsidRPr="0063622B">
              <w:rPr>
                <w:b/>
                <w:bCs/>
                <w:sz w:val="24"/>
                <w:szCs w:val="24"/>
                <w:lang w:val="bg-BG"/>
              </w:rPr>
              <w:t>)</w:t>
            </w:r>
          </w:p>
        </w:tc>
        <w:tc>
          <w:tcPr>
            <w:tcW w:w="1984" w:type="dxa"/>
            <w:tcBorders>
              <w:top w:val="double" w:sz="6" w:space="0" w:color="000000"/>
              <w:right w:val="single" w:sz="6" w:space="0" w:color="000000"/>
            </w:tcBorders>
            <w:shd w:val="clear" w:color="auto" w:fill="F3F3F3"/>
          </w:tcPr>
          <w:p w:rsidR="003D68AF" w:rsidRPr="0063622B" w:rsidRDefault="003D68AF" w:rsidP="00597096">
            <w:pPr>
              <w:spacing w:line="240" w:lineRule="atLeast"/>
              <w:jc w:val="center"/>
              <w:rPr>
                <w:b/>
                <w:bCs/>
                <w:sz w:val="24"/>
                <w:szCs w:val="24"/>
                <w:lang w:val="bg-BG"/>
              </w:rPr>
            </w:pPr>
            <w:r w:rsidRPr="0063622B">
              <w:rPr>
                <w:b/>
                <w:bCs/>
                <w:sz w:val="24"/>
                <w:szCs w:val="24"/>
                <w:lang w:val="bg-BG"/>
              </w:rPr>
              <w:t>Наименование на Лицето предоставящо своето оборудване</w:t>
            </w:r>
          </w:p>
          <w:p w:rsidR="003D68AF" w:rsidRPr="0063622B" w:rsidRDefault="003D68AF" w:rsidP="00597096">
            <w:pPr>
              <w:spacing w:line="240" w:lineRule="atLeast"/>
              <w:jc w:val="center"/>
              <w:rPr>
                <w:b/>
                <w:bCs/>
                <w:sz w:val="24"/>
                <w:szCs w:val="24"/>
                <w:lang w:val="bg-BG"/>
              </w:rPr>
            </w:pPr>
          </w:p>
        </w:tc>
      </w:tr>
      <w:tr w:rsidR="003D68AF" w:rsidRPr="0063622B">
        <w:tc>
          <w:tcPr>
            <w:tcW w:w="3227" w:type="dxa"/>
            <w:tcBorders>
              <w:top w:val="nil"/>
            </w:tcBorders>
          </w:tcPr>
          <w:p w:rsidR="003D68AF" w:rsidRPr="0063622B" w:rsidRDefault="003D68AF" w:rsidP="00597096">
            <w:pPr>
              <w:spacing w:line="240" w:lineRule="atLeast"/>
              <w:rPr>
                <w:sz w:val="24"/>
                <w:szCs w:val="24"/>
                <w:lang w:val="bg-BG"/>
              </w:rPr>
            </w:pPr>
          </w:p>
        </w:tc>
        <w:tc>
          <w:tcPr>
            <w:tcW w:w="1984" w:type="dxa"/>
            <w:tcBorders>
              <w:top w:val="nil"/>
            </w:tcBorders>
          </w:tcPr>
          <w:p w:rsidR="003D68AF" w:rsidRPr="0063622B" w:rsidRDefault="003D68AF" w:rsidP="00597096">
            <w:pPr>
              <w:spacing w:line="240" w:lineRule="atLeast"/>
              <w:rPr>
                <w:sz w:val="24"/>
                <w:szCs w:val="24"/>
                <w:lang w:val="bg-BG"/>
              </w:rPr>
            </w:pPr>
          </w:p>
        </w:tc>
        <w:tc>
          <w:tcPr>
            <w:tcW w:w="1985" w:type="dxa"/>
            <w:tcBorders>
              <w:top w:val="nil"/>
            </w:tcBorders>
          </w:tcPr>
          <w:p w:rsidR="003D68AF" w:rsidRPr="0063622B" w:rsidRDefault="003D68AF" w:rsidP="00597096">
            <w:pPr>
              <w:spacing w:line="240" w:lineRule="atLeast"/>
              <w:rPr>
                <w:sz w:val="24"/>
                <w:szCs w:val="24"/>
                <w:lang w:val="bg-BG"/>
              </w:rPr>
            </w:pPr>
          </w:p>
        </w:tc>
        <w:tc>
          <w:tcPr>
            <w:tcW w:w="1984" w:type="dxa"/>
            <w:tcBorders>
              <w:top w:val="nil"/>
              <w:right w:val="single" w:sz="6" w:space="0" w:color="000000"/>
            </w:tcBorders>
          </w:tcPr>
          <w:p w:rsidR="003D68AF" w:rsidRPr="0063622B" w:rsidRDefault="003D68AF" w:rsidP="00597096">
            <w:pPr>
              <w:spacing w:line="240" w:lineRule="atLeast"/>
              <w:rPr>
                <w:sz w:val="24"/>
                <w:szCs w:val="24"/>
                <w:lang w:val="bg-BG"/>
              </w:rPr>
            </w:pPr>
          </w:p>
        </w:tc>
      </w:tr>
      <w:tr w:rsidR="003D68AF" w:rsidRPr="0063622B">
        <w:tc>
          <w:tcPr>
            <w:tcW w:w="3227" w:type="dxa"/>
            <w:tcBorders>
              <w:bottom w:val="double" w:sz="6" w:space="0" w:color="000000"/>
            </w:tcBorders>
          </w:tcPr>
          <w:p w:rsidR="003D68AF" w:rsidRPr="0063622B" w:rsidRDefault="003D68AF" w:rsidP="00597096">
            <w:pPr>
              <w:spacing w:line="240" w:lineRule="atLeast"/>
              <w:rPr>
                <w:sz w:val="24"/>
                <w:szCs w:val="24"/>
                <w:lang w:val="bg-BG"/>
              </w:rPr>
            </w:pPr>
          </w:p>
        </w:tc>
        <w:tc>
          <w:tcPr>
            <w:tcW w:w="1984" w:type="dxa"/>
            <w:tcBorders>
              <w:bottom w:val="double" w:sz="6" w:space="0" w:color="000000"/>
            </w:tcBorders>
          </w:tcPr>
          <w:p w:rsidR="003D68AF" w:rsidRPr="0063622B" w:rsidRDefault="003D68AF" w:rsidP="00597096">
            <w:pPr>
              <w:spacing w:line="240" w:lineRule="atLeast"/>
              <w:rPr>
                <w:sz w:val="24"/>
                <w:szCs w:val="24"/>
                <w:lang w:val="bg-BG"/>
              </w:rPr>
            </w:pPr>
          </w:p>
        </w:tc>
        <w:tc>
          <w:tcPr>
            <w:tcW w:w="1985" w:type="dxa"/>
            <w:tcBorders>
              <w:bottom w:val="double" w:sz="6" w:space="0" w:color="000000"/>
            </w:tcBorders>
          </w:tcPr>
          <w:p w:rsidR="003D68AF" w:rsidRPr="0063622B" w:rsidRDefault="003D68AF" w:rsidP="00597096">
            <w:pPr>
              <w:spacing w:line="240" w:lineRule="atLeast"/>
              <w:rPr>
                <w:sz w:val="24"/>
                <w:szCs w:val="24"/>
                <w:lang w:val="bg-BG"/>
              </w:rPr>
            </w:pPr>
          </w:p>
        </w:tc>
        <w:tc>
          <w:tcPr>
            <w:tcW w:w="1984" w:type="dxa"/>
            <w:tcBorders>
              <w:bottom w:val="double" w:sz="6" w:space="0" w:color="000000"/>
              <w:right w:val="single" w:sz="6" w:space="0" w:color="000000"/>
            </w:tcBorders>
          </w:tcPr>
          <w:p w:rsidR="003D68AF" w:rsidRPr="0063622B" w:rsidRDefault="003D68AF" w:rsidP="00597096">
            <w:pPr>
              <w:spacing w:line="240" w:lineRule="atLeast"/>
              <w:rPr>
                <w:sz w:val="24"/>
                <w:szCs w:val="24"/>
                <w:lang w:val="bg-BG"/>
              </w:rPr>
            </w:pPr>
          </w:p>
        </w:tc>
      </w:tr>
    </w:tbl>
    <w:p w:rsidR="003D68AF" w:rsidRPr="0063622B" w:rsidRDefault="003D68AF" w:rsidP="00A27BB0">
      <w:pPr>
        <w:spacing w:before="120" w:after="120" w:line="240" w:lineRule="atLeast"/>
        <w:rPr>
          <w:sz w:val="24"/>
          <w:szCs w:val="24"/>
          <w:lang w:val="bg-BG"/>
        </w:rPr>
      </w:pPr>
    </w:p>
    <w:p w:rsidR="003D68AF" w:rsidRPr="0063622B" w:rsidRDefault="003D68AF" w:rsidP="00A27BB0">
      <w:pPr>
        <w:spacing w:before="120" w:after="120" w:line="240" w:lineRule="atLeast"/>
        <w:rPr>
          <w:sz w:val="24"/>
          <w:szCs w:val="24"/>
          <w:lang w:val="bg-BG"/>
        </w:rPr>
      </w:pPr>
      <w:r w:rsidRPr="0063622B">
        <w:rPr>
          <w:sz w:val="24"/>
          <w:szCs w:val="24"/>
          <w:lang w:val="bg-BG"/>
        </w:rPr>
        <w:t>ПРИЛОЖЕНИЕ:</w:t>
      </w:r>
    </w:p>
    <w:p w:rsidR="003D68AF" w:rsidRPr="0063622B" w:rsidRDefault="003D68AF" w:rsidP="00C1020E">
      <w:pPr>
        <w:numPr>
          <w:ilvl w:val="0"/>
          <w:numId w:val="44"/>
        </w:numPr>
        <w:spacing w:before="120" w:after="120" w:line="240" w:lineRule="atLeast"/>
        <w:rPr>
          <w:sz w:val="24"/>
          <w:szCs w:val="24"/>
          <w:lang w:val="bg-BG"/>
        </w:rPr>
      </w:pPr>
      <w:r w:rsidRPr="0063622B">
        <w:rPr>
          <w:sz w:val="24"/>
          <w:szCs w:val="24"/>
          <w:lang w:val="bg-BG"/>
        </w:rPr>
        <w:t>…………………………………</w:t>
      </w:r>
    </w:p>
    <w:p w:rsidR="003D68AF" w:rsidRPr="0063622B" w:rsidRDefault="003D68AF" w:rsidP="00C1020E">
      <w:pPr>
        <w:numPr>
          <w:ilvl w:val="0"/>
          <w:numId w:val="44"/>
        </w:numPr>
        <w:spacing w:before="120" w:after="120" w:line="240" w:lineRule="atLeast"/>
        <w:rPr>
          <w:sz w:val="24"/>
          <w:szCs w:val="24"/>
          <w:lang w:val="bg-BG"/>
        </w:rPr>
      </w:pPr>
      <w:r w:rsidRPr="0063622B">
        <w:rPr>
          <w:sz w:val="24"/>
          <w:szCs w:val="24"/>
          <w:lang w:val="bg-BG"/>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line="240" w:lineRule="atLeast"/>
        <w:jc w:val="both"/>
        <w:rPr>
          <w:i/>
          <w:iCs/>
          <w:lang w:val="bg-BG"/>
        </w:rPr>
      </w:pPr>
      <w:r w:rsidRPr="0063622B">
        <w:rPr>
          <w:i/>
          <w:iCs/>
          <w:lang w:val="bg-BG"/>
        </w:rPr>
        <w:t>Настоящият образец се попълва и подписва от лицето, което официално представлява участника пред трети страни за всякакви цели.</w:t>
      </w:r>
    </w:p>
    <w:p w:rsidR="003D68AF" w:rsidRPr="0063622B" w:rsidRDefault="003D68AF" w:rsidP="00A27BB0">
      <w:pPr>
        <w:spacing w:line="240" w:lineRule="atLeast"/>
        <w:jc w:val="both"/>
        <w:rPr>
          <w:i/>
          <w:iCs/>
          <w:lang w:val="bg-BG"/>
        </w:rPr>
      </w:pPr>
      <w:r w:rsidRPr="0063622B">
        <w:rPr>
          <w:i/>
          <w:iCs/>
          <w:lang w:val="bg-BG"/>
        </w:rPr>
        <w:t>В случай, че участникът участва като обединени,е</w:t>
      </w:r>
      <w:r w:rsidRPr="0063622B">
        <w:rPr>
          <w:b/>
          <w:bCs/>
          <w:i/>
          <w:iCs/>
          <w:lang w:val="bg-BG"/>
        </w:rPr>
        <w:t xml:space="preserve"> </w:t>
      </w:r>
      <w:r w:rsidRPr="0063622B">
        <w:rPr>
          <w:i/>
          <w:iCs/>
          <w:lang w:val="bg-BG"/>
        </w:rPr>
        <w:t>настоящия образец се попълва поотделно от всеки член на обединението, както и от обединението като цяло.</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Default="003D68AF" w:rsidP="00A27BB0">
      <w:pPr>
        <w:pStyle w:val="a5"/>
        <w:spacing w:before="120" w:line="240" w:lineRule="atLeast"/>
        <w:rPr>
          <w:i/>
          <w:iCs/>
        </w:rPr>
      </w:pPr>
    </w:p>
    <w:p w:rsidR="00413985" w:rsidRDefault="00413985" w:rsidP="00A27BB0">
      <w:pPr>
        <w:pStyle w:val="a5"/>
        <w:spacing w:before="120" w:line="240" w:lineRule="atLeast"/>
        <w:rPr>
          <w:i/>
          <w:iCs/>
        </w:rPr>
      </w:pPr>
    </w:p>
    <w:p w:rsidR="00413985" w:rsidRDefault="00413985" w:rsidP="00A27BB0">
      <w:pPr>
        <w:pStyle w:val="a5"/>
        <w:spacing w:before="120" w:line="240" w:lineRule="atLeast"/>
        <w:rPr>
          <w:i/>
          <w:iCs/>
        </w:rPr>
      </w:pPr>
    </w:p>
    <w:p w:rsidR="00413985" w:rsidRDefault="00413985" w:rsidP="00A27BB0">
      <w:pPr>
        <w:pStyle w:val="a5"/>
        <w:spacing w:before="120" w:line="240" w:lineRule="atLeast"/>
        <w:rPr>
          <w:i/>
          <w:iCs/>
        </w:rPr>
      </w:pPr>
    </w:p>
    <w:p w:rsidR="00413985" w:rsidRPr="0063622B" w:rsidRDefault="00413985" w:rsidP="00A27BB0">
      <w:pPr>
        <w:pStyle w:val="a5"/>
        <w:spacing w:before="120" w:line="240" w:lineRule="atLeast"/>
        <w:rPr>
          <w:i/>
          <w:iCs/>
        </w:rPr>
      </w:pPr>
    </w:p>
    <w:p w:rsidR="003D68AF" w:rsidRDefault="003D68AF" w:rsidP="00A27BB0">
      <w:pPr>
        <w:pStyle w:val="a5"/>
        <w:spacing w:before="120" w:line="240" w:lineRule="atLeast"/>
        <w:rPr>
          <w:i/>
          <w:iCs/>
        </w:rPr>
      </w:pPr>
    </w:p>
    <w:p w:rsidR="003D68AF" w:rsidRPr="0063622B" w:rsidRDefault="003D68AF" w:rsidP="00A27BB0">
      <w:pPr>
        <w:pStyle w:val="a5"/>
        <w:spacing w:before="120" w:line="240" w:lineRule="atLeast"/>
        <w:rPr>
          <w:i/>
          <w:iCs/>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r w:rsidRPr="0063622B">
        <w:rPr>
          <w:rFonts w:ascii="Times New Roman" w:hAnsi="Times New Roman" w:cs="Times New Roman"/>
          <w:i/>
          <w:iCs/>
          <w:sz w:val="40"/>
          <w:szCs w:val="40"/>
        </w:rPr>
        <w:t>ОБРАЗЕЦ № 18</w:t>
      </w:r>
    </w:p>
    <w:p w:rsidR="003D68AF" w:rsidRPr="0063622B" w:rsidRDefault="003D68AF" w:rsidP="00A27BB0">
      <w:pPr>
        <w:spacing w:before="120" w:after="120" w:line="240" w:lineRule="atLeast"/>
        <w:jc w:val="center"/>
        <w:rPr>
          <w:b/>
          <w:bCs/>
          <w:caps/>
          <w:sz w:val="24"/>
          <w:szCs w:val="24"/>
          <w:lang w:val="bg-BG"/>
        </w:rPr>
      </w:pPr>
      <w:r w:rsidRPr="0063622B">
        <w:rPr>
          <w:b/>
          <w:bCs/>
          <w:sz w:val="24"/>
          <w:szCs w:val="24"/>
          <w:lang w:val="bg-BG"/>
        </w:rPr>
        <w:t>СПИСЪК НА КЛЮЧОВИТЕ ЕКСПЕРТИ</w:t>
      </w:r>
    </w:p>
    <w:p w:rsidR="003D68AF" w:rsidRPr="0063622B" w:rsidRDefault="003D68AF" w:rsidP="00A27BB0">
      <w:pPr>
        <w:spacing w:before="120" w:after="120" w:line="240" w:lineRule="atLeast"/>
        <w:jc w:val="center"/>
        <w:rPr>
          <w:b/>
          <w:bCs/>
          <w:sz w:val="24"/>
          <w:szCs w:val="24"/>
          <w:lang w:val="bg-BG"/>
        </w:rPr>
      </w:pPr>
      <w:r w:rsidRPr="0063622B">
        <w:rPr>
          <w:b/>
          <w:bCs/>
          <w:sz w:val="24"/>
          <w:szCs w:val="24"/>
          <w:lang w:val="bg-BG"/>
        </w:rPr>
        <w:t>КОЙТО СА НЕОБХОДИМИ И ЩЕ СЕ ИЗПОЛЗВАТ ИЛИ ЩЕ СЕ АНГАЖИРАТ/НАЕМАТ В НАСТОЯЩАТА ОБЩЕСТВЕНА ПОРЪЧКА</w:t>
      </w:r>
    </w:p>
    <w:tbl>
      <w:tblPr>
        <w:tblW w:w="0" w:type="auto"/>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1276"/>
        <w:gridCol w:w="1701"/>
        <w:gridCol w:w="1417"/>
        <w:gridCol w:w="1558"/>
        <w:gridCol w:w="1701"/>
      </w:tblGrid>
      <w:tr w:rsidR="003D68AF" w:rsidRPr="0063622B">
        <w:tc>
          <w:tcPr>
            <w:tcW w:w="1668" w:type="dxa"/>
            <w:tcBorders>
              <w:top w:val="double" w:sz="6" w:space="0" w:color="000000"/>
            </w:tcBorders>
            <w:shd w:val="clear" w:color="auto" w:fill="F3F3F3"/>
          </w:tcPr>
          <w:p w:rsidR="003D68AF" w:rsidRPr="0063622B" w:rsidRDefault="003D68AF" w:rsidP="00597096">
            <w:pPr>
              <w:spacing w:line="240" w:lineRule="atLeast"/>
              <w:jc w:val="center"/>
              <w:rPr>
                <w:b/>
                <w:bCs/>
                <w:sz w:val="24"/>
                <w:szCs w:val="24"/>
                <w:lang w:val="bg-BG"/>
              </w:rPr>
            </w:pPr>
            <w:r w:rsidRPr="0063622B">
              <w:rPr>
                <w:b/>
                <w:bCs/>
                <w:sz w:val="24"/>
                <w:szCs w:val="24"/>
                <w:lang w:val="bg-BG"/>
              </w:rPr>
              <w:t>Име на лицето</w:t>
            </w:r>
          </w:p>
        </w:tc>
        <w:tc>
          <w:tcPr>
            <w:tcW w:w="1276" w:type="dxa"/>
            <w:tcBorders>
              <w:top w:val="double" w:sz="6" w:space="0" w:color="000000"/>
            </w:tcBorders>
            <w:shd w:val="clear" w:color="auto" w:fill="F3F3F3"/>
          </w:tcPr>
          <w:p w:rsidR="003D68AF" w:rsidRPr="0063622B" w:rsidRDefault="003D68AF" w:rsidP="00597096">
            <w:pPr>
              <w:spacing w:line="240" w:lineRule="atLeast"/>
              <w:jc w:val="center"/>
              <w:rPr>
                <w:b/>
                <w:bCs/>
                <w:sz w:val="24"/>
                <w:szCs w:val="24"/>
                <w:lang w:val="bg-BG"/>
              </w:rPr>
            </w:pPr>
            <w:r w:rsidRPr="0063622B">
              <w:rPr>
                <w:b/>
                <w:bCs/>
                <w:sz w:val="24"/>
                <w:szCs w:val="24"/>
                <w:lang w:val="bg-BG"/>
              </w:rPr>
              <w:t>Предложена позиция в проекта</w:t>
            </w:r>
          </w:p>
        </w:tc>
        <w:tc>
          <w:tcPr>
            <w:tcW w:w="1701" w:type="dxa"/>
            <w:tcBorders>
              <w:top w:val="double" w:sz="6" w:space="0" w:color="000000"/>
            </w:tcBorders>
            <w:shd w:val="clear" w:color="auto" w:fill="F3F3F3"/>
          </w:tcPr>
          <w:p w:rsidR="003D68AF" w:rsidRPr="0063622B" w:rsidRDefault="003D68AF" w:rsidP="00713466">
            <w:pPr>
              <w:spacing w:line="240" w:lineRule="atLeast"/>
              <w:jc w:val="center"/>
              <w:rPr>
                <w:b/>
                <w:bCs/>
                <w:sz w:val="24"/>
                <w:szCs w:val="24"/>
                <w:lang w:val="bg-BG"/>
              </w:rPr>
            </w:pPr>
            <w:r w:rsidRPr="0063622B">
              <w:rPr>
                <w:b/>
                <w:bCs/>
                <w:sz w:val="24"/>
                <w:szCs w:val="24"/>
                <w:lang w:val="bg-BG"/>
              </w:rPr>
              <w:t xml:space="preserve">Правоспособност Квалификации </w:t>
            </w:r>
          </w:p>
        </w:tc>
        <w:tc>
          <w:tcPr>
            <w:tcW w:w="1417" w:type="dxa"/>
            <w:tcBorders>
              <w:top w:val="double" w:sz="6" w:space="0" w:color="000000"/>
            </w:tcBorders>
            <w:shd w:val="clear" w:color="auto" w:fill="F3F3F3"/>
          </w:tcPr>
          <w:p w:rsidR="003D68AF" w:rsidRPr="0063622B" w:rsidRDefault="003D68AF" w:rsidP="00597096">
            <w:pPr>
              <w:spacing w:line="240" w:lineRule="atLeast"/>
              <w:jc w:val="center"/>
              <w:rPr>
                <w:b/>
                <w:bCs/>
                <w:sz w:val="24"/>
                <w:szCs w:val="24"/>
                <w:lang w:val="bg-BG"/>
              </w:rPr>
            </w:pPr>
            <w:r w:rsidRPr="0063622B">
              <w:rPr>
                <w:b/>
                <w:bCs/>
                <w:sz w:val="24"/>
                <w:szCs w:val="24"/>
                <w:lang w:val="bg-BG"/>
              </w:rPr>
              <w:t>Дейности/услуги с които е ангажиран/ ще извършва</w:t>
            </w:r>
          </w:p>
        </w:tc>
        <w:tc>
          <w:tcPr>
            <w:tcW w:w="1558" w:type="dxa"/>
            <w:tcBorders>
              <w:top w:val="double" w:sz="6" w:space="0" w:color="000000"/>
            </w:tcBorders>
            <w:shd w:val="clear" w:color="auto" w:fill="F3F3F3"/>
          </w:tcPr>
          <w:p w:rsidR="003D68AF" w:rsidRPr="0063622B" w:rsidRDefault="003D68AF" w:rsidP="00597096">
            <w:pPr>
              <w:spacing w:line="240" w:lineRule="atLeast"/>
              <w:jc w:val="center"/>
              <w:rPr>
                <w:b/>
                <w:bCs/>
                <w:sz w:val="24"/>
                <w:szCs w:val="24"/>
                <w:lang w:val="bg-BG"/>
              </w:rPr>
            </w:pPr>
            <w:r w:rsidRPr="0063622B">
              <w:rPr>
                <w:b/>
                <w:bCs/>
                <w:sz w:val="24"/>
                <w:szCs w:val="24"/>
                <w:lang w:val="bg-BG"/>
              </w:rPr>
              <w:t>Вид правоотношения с персонала</w:t>
            </w:r>
          </w:p>
          <w:p w:rsidR="003D68AF" w:rsidRPr="0063622B" w:rsidRDefault="003D68AF" w:rsidP="00597096">
            <w:pPr>
              <w:spacing w:line="240" w:lineRule="atLeast"/>
              <w:jc w:val="center"/>
              <w:rPr>
                <w:b/>
                <w:bCs/>
                <w:sz w:val="24"/>
                <w:szCs w:val="24"/>
                <w:lang w:val="bg-BG"/>
              </w:rPr>
            </w:pPr>
            <w:r w:rsidRPr="0063622B">
              <w:rPr>
                <w:b/>
                <w:bCs/>
                <w:sz w:val="24"/>
                <w:szCs w:val="24"/>
                <w:lang w:val="bg-BG"/>
              </w:rPr>
              <w:t>(трудов или граждански договор)</w:t>
            </w:r>
          </w:p>
        </w:tc>
        <w:tc>
          <w:tcPr>
            <w:tcW w:w="1701" w:type="dxa"/>
            <w:tcBorders>
              <w:top w:val="double" w:sz="6" w:space="0" w:color="000000"/>
            </w:tcBorders>
            <w:shd w:val="clear" w:color="auto" w:fill="F3F3F3"/>
          </w:tcPr>
          <w:p w:rsidR="003D68AF" w:rsidRPr="0063622B" w:rsidRDefault="003D68AF" w:rsidP="00597096">
            <w:pPr>
              <w:spacing w:line="240" w:lineRule="atLeast"/>
              <w:jc w:val="center"/>
              <w:rPr>
                <w:b/>
                <w:bCs/>
                <w:sz w:val="24"/>
                <w:szCs w:val="24"/>
                <w:lang w:val="bg-BG"/>
              </w:rPr>
            </w:pPr>
            <w:r w:rsidRPr="0063622B">
              <w:rPr>
                <w:b/>
                <w:bCs/>
                <w:sz w:val="24"/>
                <w:szCs w:val="24"/>
                <w:lang w:val="bg-BG"/>
              </w:rPr>
              <w:t>Прилагани</w:t>
            </w:r>
          </w:p>
          <w:p w:rsidR="003D68AF" w:rsidRPr="0063622B" w:rsidRDefault="003D68AF" w:rsidP="00597096">
            <w:pPr>
              <w:spacing w:line="240" w:lineRule="atLeast"/>
              <w:jc w:val="center"/>
              <w:rPr>
                <w:b/>
                <w:bCs/>
                <w:sz w:val="24"/>
                <w:szCs w:val="24"/>
                <w:lang w:val="bg-BG"/>
              </w:rPr>
            </w:pPr>
            <w:r w:rsidRPr="0063622B">
              <w:rPr>
                <w:b/>
                <w:bCs/>
                <w:sz w:val="24"/>
                <w:szCs w:val="24"/>
                <w:lang w:val="bg-BG"/>
              </w:rPr>
              <w:t>Професионални автобиографии по предоставения образец</w:t>
            </w:r>
          </w:p>
          <w:p w:rsidR="003D68AF" w:rsidRPr="0063622B" w:rsidRDefault="003D68AF" w:rsidP="00597096">
            <w:pPr>
              <w:spacing w:line="240" w:lineRule="atLeast"/>
              <w:jc w:val="center"/>
              <w:rPr>
                <w:b/>
                <w:bCs/>
                <w:sz w:val="24"/>
                <w:szCs w:val="24"/>
                <w:lang w:val="bg-BG"/>
              </w:rPr>
            </w:pPr>
          </w:p>
        </w:tc>
      </w:tr>
      <w:tr w:rsidR="003D68AF" w:rsidRPr="0063622B">
        <w:tc>
          <w:tcPr>
            <w:tcW w:w="1668" w:type="dxa"/>
            <w:tcBorders>
              <w:top w:val="nil"/>
            </w:tcBorders>
          </w:tcPr>
          <w:p w:rsidR="003D68AF" w:rsidRPr="0063622B" w:rsidRDefault="003D68AF" w:rsidP="00597096">
            <w:pPr>
              <w:spacing w:line="240" w:lineRule="atLeast"/>
              <w:rPr>
                <w:sz w:val="24"/>
                <w:szCs w:val="24"/>
                <w:lang w:val="bg-BG"/>
              </w:rPr>
            </w:pPr>
          </w:p>
        </w:tc>
        <w:tc>
          <w:tcPr>
            <w:tcW w:w="1276" w:type="dxa"/>
            <w:tcBorders>
              <w:top w:val="nil"/>
            </w:tcBorders>
          </w:tcPr>
          <w:p w:rsidR="003D68AF" w:rsidRPr="0063622B" w:rsidRDefault="003D68AF" w:rsidP="00597096">
            <w:pPr>
              <w:spacing w:line="240" w:lineRule="atLeast"/>
              <w:rPr>
                <w:sz w:val="24"/>
                <w:szCs w:val="24"/>
                <w:lang w:val="bg-BG"/>
              </w:rPr>
            </w:pPr>
          </w:p>
        </w:tc>
        <w:tc>
          <w:tcPr>
            <w:tcW w:w="1701" w:type="dxa"/>
            <w:tcBorders>
              <w:top w:val="nil"/>
            </w:tcBorders>
          </w:tcPr>
          <w:p w:rsidR="003D68AF" w:rsidRPr="0063622B" w:rsidRDefault="003D68AF" w:rsidP="00597096">
            <w:pPr>
              <w:spacing w:line="240" w:lineRule="atLeast"/>
              <w:rPr>
                <w:sz w:val="24"/>
                <w:szCs w:val="24"/>
                <w:lang w:val="bg-BG"/>
              </w:rPr>
            </w:pPr>
          </w:p>
        </w:tc>
        <w:tc>
          <w:tcPr>
            <w:tcW w:w="1417" w:type="dxa"/>
            <w:tcBorders>
              <w:top w:val="nil"/>
            </w:tcBorders>
          </w:tcPr>
          <w:p w:rsidR="003D68AF" w:rsidRPr="0063622B" w:rsidRDefault="003D68AF" w:rsidP="00597096">
            <w:pPr>
              <w:spacing w:line="240" w:lineRule="atLeast"/>
              <w:rPr>
                <w:sz w:val="24"/>
                <w:szCs w:val="24"/>
                <w:lang w:val="bg-BG"/>
              </w:rPr>
            </w:pPr>
          </w:p>
        </w:tc>
        <w:tc>
          <w:tcPr>
            <w:tcW w:w="1558" w:type="dxa"/>
            <w:tcBorders>
              <w:top w:val="nil"/>
            </w:tcBorders>
          </w:tcPr>
          <w:p w:rsidR="003D68AF" w:rsidRPr="0063622B" w:rsidRDefault="003D68AF" w:rsidP="00597096">
            <w:pPr>
              <w:spacing w:line="240" w:lineRule="atLeast"/>
              <w:rPr>
                <w:sz w:val="24"/>
                <w:szCs w:val="24"/>
                <w:lang w:val="bg-BG"/>
              </w:rPr>
            </w:pPr>
          </w:p>
        </w:tc>
        <w:tc>
          <w:tcPr>
            <w:tcW w:w="1701" w:type="dxa"/>
            <w:tcBorders>
              <w:top w:val="nil"/>
            </w:tcBorders>
          </w:tcPr>
          <w:p w:rsidR="003D68AF" w:rsidRPr="0063622B" w:rsidRDefault="003D68AF" w:rsidP="00597096">
            <w:pPr>
              <w:spacing w:line="240" w:lineRule="atLeast"/>
              <w:rPr>
                <w:sz w:val="24"/>
                <w:szCs w:val="24"/>
                <w:lang w:val="bg-BG"/>
              </w:rPr>
            </w:pPr>
          </w:p>
        </w:tc>
      </w:tr>
      <w:tr w:rsidR="003D68AF" w:rsidRPr="0063622B">
        <w:tc>
          <w:tcPr>
            <w:tcW w:w="1668" w:type="dxa"/>
            <w:tcBorders>
              <w:bottom w:val="double" w:sz="6" w:space="0" w:color="000000"/>
            </w:tcBorders>
          </w:tcPr>
          <w:p w:rsidR="003D68AF" w:rsidRPr="0063622B" w:rsidRDefault="003D68AF" w:rsidP="00597096">
            <w:pPr>
              <w:spacing w:line="240" w:lineRule="atLeast"/>
              <w:rPr>
                <w:sz w:val="24"/>
                <w:szCs w:val="24"/>
                <w:lang w:val="bg-BG"/>
              </w:rPr>
            </w:pPr>
          </w:p>
        </w:tc>
        <w:tc>
          <w:tcPr>
            <w:tcW w:w="1276" w:type="dxa"/>
            <w:tcBorders>
              <w:bottom w:val="double" w:sz="6" w:space="0" w:color="000000"/>
            </w:tcBorders>
          </w:tcPr>
          <w:p w:rsidR="003D68AF" w:rsidRPr="0063622B" w:rsidRDefault="003D68AF" w:rsidP="00597096">
            <w:pPr>
              <w:spacing w:line="240" w:lineRule="atLeast"/>
              <w:rPr>
                <w:sz w:val="24"/>
                <w:szCs w:val="24"/>
                <w:lang w:val="bg-BG"/>
              </w:rPr>
            </w:pPr>
          </w:p>
        </w:tc>
        <w:tc>
          <w:tcPr>
            <w:tcW w:w="1701" w:type="dxa"/>
            <w:tcBorders>
              <w:bottom w:val="double" w:sz="6" w:space="0" w:color="000000"/>
            </w:tcBorders>
          </w:tcPr>
          <w:p w:rsidR="003D68AF" w:rsidRPr="0063622B" w:rsidRDefault="003D68AF" w:rsidP="00597096">
            <w:pPr>
              <w:spacing w:line="240" w:lineRule="atLeast"/>
              <w:rPr>
                <w:sz w:val="24"/>
                <w:szCs w:val="24"/>
                <w:lang w:val="bg-BG"/>
              </w:rPr>
            </w:pPr>
          </w:p>
        </w:tc>
        <w:tc>
          <w:tcPr>
            <w:tcW w:w="1417" w:type="dxa"/>
            <w:tcBorders>
              <w:bottom w:val="double" w:sz="6" w:space="0" w:color="000000"/>
            </w:tcBorders>
          </w:tcPr>
          <w:p w:rsidR="003D68AF" w:rsidRPr="0063622B" w:rsidRDefault="003D68AF" w:rsidP="00597096">
            <w:pPr>
              <w:spacing w:line="240" w:lineRule="atLeast"/>
              <w:rPr>
                <w:sz w:val="24"/>
                <w:szCs w:val="24"/>
                <w:lang w:val="bg-BG"/>
              </w:rPr>
            </w:pPr>
          </w:p>
        </w:tc>
        <w:tc>
          <w:tcPr>
            <w:tcW w:w="1558" w:type="dxa"/>
            <w:tcBorders>
              <w:bottom w:val="double" w:sz="6" w:space="0" w:color="000000"/>
            </w:tcBorders>
          </w:tcPr>
          <w:p w:rsidR="003D68AF" w:rsidRPr="0063622B" w:rsidRDefault="003D68AF" w:rsidP="00597096">
            <w:pPr>
              <w:spacing w:line="240" w:lineRule="atLeast"/>
              <w:rPr>
                <w:sz w:val="24"/>
                <w:szCs w:val="24"/>
                <w:lang w:val="bg-BG"/>
              </w:rPr>
            </w:pPr>
          </w:p>
        </w:tc>
        <w:tc>
          <w:tcPr>
            <w:tcW w:w="1701" w:type="dxa"/>
            <w:tcBorders>
              <w:bottom w:val="double" w:sz="6" w:space="0" w:color="000000"/>
            </w:tcBorders>
          </w:tcPr>
          <w:p w:rsidR="003D68AF" w:rsidRPr="0063622B" w:rsidRDefault="003D68AF" w:rsidP="00597096">
            <w:pPr>
              <w:spacing w:line="240" w:lineRule="atLeast"/>
              <w:rPr>
                <w:sz w:val="24"/>
                <w:szCs w:val="24"/>
                <w:lang w:val="bg-BG"/>
              </w:rPr>
            </w:pPr>
          </w:p>
        </w:tc>
      </w:tr>
    </w:tbl>
    <w:p w:rsidR="003D68AF" w:rsidRPr="0063622B" w:rsidRDefault="003D68AF" w:rsidP="00A27BB0">
      <w:pPr>
        <w:spacing w:before="120" w:after="120" w:line="240" w:lineRule="atLeast"/>
        <w:rPr>
          <w:sz w:val="24"/>
          <w:szCs w:val="24"/>
          <w:lang w:val="bg-BG"/>
        </w:rPr>
      </w:pPr>
      <w:r w:rsidRPr="0063622B">
        <w:rPr>
          <w:sz w:val="24"/>
          <w:szCs w:val="24"/>
          <w:lang w:val="bg-BG"/>
        </w:rPr>
        <w:t>ПРИЛОЖЕНИЕ:</w:t>
      </w:r>
    </w:p>
    <w:p w:rsidR="003D68AF" w:rsidRPr="0063622B" w:rsidRDefault="003D68AF" w:rsidP="00C1020E">
      <w:pPr>
        <w:numPr>
          <w:ilvl w:val="0"/>
          <w:numId w:val="40"/>
        </w:numPr>
        <w:spacing w:before="120" w:after="120" w:line="240" w:lineRule="atLeast"/>
        <w:rPr>
          <w:sz w:val="24"/>
          <w:szCs w:val="24"/>
          <w:lang w:val="bg-BG"/>
        </w:rPr>
      </w:pPr>
      <w:r w:rsidRPr="0063622B">
        <w:rPr>
          <w:sz w:val="24"/>
          <w:szCs w:val="24"/>
          <w:lang w:val="bg-BG"/>
        </w:rPr>
        <w:t>…………………………………</w:t>
      </w:r>
    </w:p>
    <w:p w:rsidR="003D68AF" w:rsidRPr="0063622B" w:rsidRDefault="003D68AF" w:rsidP="00C1020E">
      <w:pPr>
        <w:numPr>
          <w:ilvl w:val="0"/>
          <w:numId w:val="40"/>
        </w:numPr>
        <w:spacing w:before="120" w:after="120" w:line="240" w:lineRule="atLeast"/>
        <w:rPr>
          <w:sz w:val="24"/>
          <w:szCs w:val="24"/>
          <w:lang w:val="bg-BG"/>
        </w:rPr>
      </w:pPr>
      <w:r w:rsidRPr="0063622B">
        <w:rPr>
          <w:sz w:val="24"/>
          <w:szCs w:val="24"/>
          <w:lang w:val="bg-BG"/>
        </w:rPr>
        <w:t>……………………………………</w:t>
      </w:r>
    </w:p>
    <w:p w:rsidR="003D68AF" w:rsidRPr="0063622B" w:rsidRDefault="003D68AF" w:rsidP="00A27BB0">
      <w:pPr>
        <w:spacing w:before="120" w:after="120" w:line="240" w:lineRule="atLeast"/>
        <w:rPr>
          <w:sz w:val="24"/>
          <w:szCs w:val="24"/>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rPr>
          <w:lang w:val="bg-BG"/>
        </w:rPr>
      </w:pPr>
    </w:p>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line="240" w:lineRule="atLeast"/>
        <w:jc w:val="both"/>
        <w:rPr>
          <w:i/>
          <w:iCs/>
          <w:lang w:val="bg-BG"/>
        </w:rPr>
      </w:pPr>
      <w:r w:rsidRPr="0063622B">
        <w:rPr>
          <w:i/>
          <w:iCs/>
          <w:lang w:val="bg-BG"/>
        </w:rPr>
        <w:t>Настоящият образец се попълва и подписва от лицето, което официално представлява участника пред трети страни за всякакви цели.</w:t>
      </w:r>
    </w:p>
    <w:p w:rsidR="003D68AF" w:rsidRPr="0063622B" w:rsidRDefault="003D68AF" w:rsidP="00A27BB0">
      <w:pPr>
        <w:spacing w:line="240" w:lineRule="atLeast"/>
        <w:jc w:val="both"/>
        <w:rPr>
          <w:i/>
          <w:iCs/>
          <w:lang w:val="bg-BG"/>
        </w:rPr>
      </w:pPr>
      <w:r w:rsidRPr="0063622B">
        <w:rPr>
          <w:i/>
          <w:iCs/>
          <w:lang w:val="bg-BG"/>
        </w:rPr>
        <w:t>В случай, че участникът участва като обединение</w:t>
      </w:r>
      <w:r w:rsidRPr="0063622B">
        <w:rPr>
          <w:b/>
          <w:bCs/>
          <w:i/>
          <w:iCs/>
          <w:lang w:val="bg-BG"/>
        </w:rPr>
        <w:t xml:space="preserve"> </w:t>
      </w:r>
      <w:r w:rsidRPr="0063622B">
        <w:rPr>
          <w:i/>
          <w:iCs/>
          <w:lang w:val="bg-BG"/>
        </w:rPr>
        <w:t>настоящия образец се попълва от лицето, което е упълномощено да представлява обединението..</w:t>
      </w:r>
    </w:p>
    <w:p w:rsidR="003D68AF" w:rsidRPr="0063622B" w:rsidRDefault="003D68AF" w:rsidP="00A27BB0">
      <w:pPr>
        <w:pStyle w:val="a5"/>
        <w:spacing w:before="120" w:line="240" w:lineRule="atLeast"/>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p>
    <w:p w:rsidR="003D68AF" w:rsidRDefault="003D68AF" w:rsidP="007A47CA">
      <w:pPr>
        <w:pStyle w:val="20"/>
        <w:keepNext w:val="0"/>
        <w:pBdr>
          <w:bottom w:val="single" w:sz="4" w:space="1" w:color="auto"/>
        </w:pBdr>
        <w:spacing w:before="120" w:after="120" w:line="240" w:lineRule="atLeast"/>
        <w:ind w:right="202"/>
        <w:rPr>
          <w:rFonts w:ascii="Times New Roman" w:hAnsi="Times New Roman" w:cs="Times New Roman"/>
          <w:i/>
          <w:iCs/>
          <w:sz w:val="40"/>
          <w:szCs w:val="40"/>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Default="00413985" w:rsidP="00413985">
      <w:pPr>
        <w:rPr>
          <w:lang w:val="bg-BG"/>
        </w:rPr>
      </w:pPr>
    </w:p>
    <w:p w:rsidR="00413985" w:rsidRPr="00413985" w:rsidRDefault="00413985" w:rsidP="00413985">
      <w:pPr>
        <w:rPr>
          <w:lang w:val="bg-BG"/>
        </w:rPr>
      </w:pPr>
    </w:p>
    <w:p w:rsidR="003D68AF" w:rsidRPr="007F38FA" w:rsidRDefault="003D68AF" w:rsidP="007F38FA">
      <w:pPr>
        <w:rPr>
          <w:lang w:val="bg-BG"/>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r w:rsidRPr="0063622B">
        <w:rPr>
          <w:rFonts w:ascii="Times New Roman" w:hAnsi="Times New Roman" w:cs="Times New Roman"/>
          <w:i/>
          <w:iCs/>
          <w:sz w:val="40"/>
          <w:szCs w:val="40"/>
        </w:rPr>
        <w:t>ОБРАЗЕЦ № 19</w:t>
      </w:r>
    </w:p>
    <w:p w:rsidR="003D68AF" w:rsidRPr="0063622B" w:rsidRDefault="003D68AF" w:rsidP="00A27BB0">
      <w:pPr>
        <w:pStyle w:val="20"/>
        <w:keepNext w:val="0"/>
        <w:spacing w:before="120" w:after="120" w:line="240" w:lineRule="atLeast"/>
        <w:rPr>
          <w:rFonts w:ascii="Times New Roman" w:hAnsi="Times New Roman" w:cs="Times New Roman"/>
          <w:sz w:val="24"/>
          <w:szCs w:val="24"/>
        </w:rPr>
      </w:pPr>
      <w:r w:rsidRPr="0063622B">
        <w:rPr>
          <w:rFonts w:ascii="Times New Roman" w:hAnsi="Times New Roman" w:cs="Times New Roman"/>
          <w:sz w:val="24"/>
          <w:szCs w:val="24"/>
        </w:rPr>
        <w:t>Предложена позиция в проекта:</w:t>
      </w:r>
    </w:p>
    <w:p w:rsidR="003D68AF" w:rsidRPr="0063622B" w:rsidRDefault="003D68AF" w:rsidP="00A27BB0">
      <w:pPr>
        <w:spacing w:before="120" w:after="120" w:line="240" w:lineRule="atLeast"/>
        <w:rPr>
          <w:sz w:val="24"/>
          <w:szCs w:val="24"/>
          <w:lang w:val="bg-BG"/>
        </w:rPr>
      </w:pPr>
    </w:p>
    <w:p w:rsidR="003D68AF" w:rsidRPr="0063622B" w:rsidRDefault="003D68AF" w:rsidP="00A27BB0">
      <w:pPr>
        <w:spacing w:before="120" w:after="120" w:line="240" w:lineRule="atLeast"/>
        <w:jc w:val="center"/>
        <w:rPr>
          <w:b/>
          <w:bCs/>
          <w:spacing w:val="20"/>
          <w:sz w:val="24"/>
          <w:szCs w:val="24"/>
          <w:lang w:val="bg-BG"/>
        </w:rPr>
      </w:pPr>
      <w:r w:rsidRPr="0063622B">
        <w:rPr>
          <w:b/>
          <w:bCs/>
          <w:spacing w:val="20"/>
          <w:sz w:val="24"/>
          <w:szCs w:val="24"/>
          <w:lang w:val="bg-BG"/>
        </w:rPr>
        <w:t>ПРОФЕСИОНАЛНА АВТОБИОГРАФИЯ</w:t>
      </w:r>
    </w:p>
    <w:p w:rsidR="003D68AF" w:rsidRPr="0063622B" w:rsidRDefault="003D68AF" w:rsidP="00A27BB0">
      <w:pPr>
        <w:spacing w:before="120" w:after="120" w:line="240" w:lineRule="atLeast"/>
        <w:rPr>
          <w:sz w:val="24"/>
          <w:szCs w:val="24"/>
          <w:lang w:val="bg-BG"/>
        </w:rPr>
      </w:pP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Фамилия:</w:t>
      </w:r>
      <w:r w:rsidRPr="0063622B">
        <w:rPr>
          <w:b/>
          <w:bCs/>
          <w:sz w:val="24"/>
          <w:szCs w:val="24"/>
          <w:lang w:val="bg-BG"/>
        </w:rPr>
        <w:tab/>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Име:</w:t>
      </w:r>
      <w:r w:rsidRPr="0063622B">
        <w:rPr>
          <w:b/>
          <w:bCs/>
          <w:sz w:val="24"/>
          <w:szCs w:val="24"/>
          <w:lang w:val="bg-BG"/>
        </w:rPr>
        <w:tab/>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Дата на раждане:</w:t>
      </w:r>
      <w:r w:rsidRPr="0063622B">
        <w:rPr>
          <w:b/>
          <w:bCs/>
          <w:sz w:val="24"/>
          <w:szCs w:val="24"/>
          <w:lang w:val="bg-BG"/>
        </w:rPr>
        <w:tab/>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Националност:</w:t>
      </w:r>
      <w:r w:rsidRPr="0063622B">
        <w:rPr>
          <w:b/>
          <w:bCs/>
          <w:sz w:val="24"/>
          <w:szCs w:val="24"/>
          <w:lang w:val="bg-BG"/>
        </w:rPr>
        <w:tab/>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Образование:</w:t>
      </w:r>
      <w:r w:rsidRPr="0063622B">
        <w:rPr>
          <w:b/>
          <w:bCs/>
          <w:sz w:val="24"/>
          <w:szCs w:val="24"/>
          <w:lang w:val="bg-BG"/>
        </w:rPr>
        <w:tab/>
      </w:r>
    </w:p>
    <w:tbl>
      <w:tblPr>
        <w:tblW w:w="5000" w:type="pct"/>
        <w:jc w:val="center"/>
        <w:tblCellMar>
          <w:left w:w="130" w:type="dxa"/>
          <w:right w:w="130" w:type="dxa"/>
        </w:tblCellMar>
        <w:tblLook w:val="0000" w:firstRow="0" w:lastRow="0" w:firstColumn="0" w:lastColumn="0" w:noHBand="0" w:noVBand="0"/>
      </w:tblPr>
      <w:tblGrid>
        <w:gridCol w:w="4905"/>
        <w:gridCol w:w="5137"/>
      </w:tblGrid>
      <w:tr w:rsidR="003D68AF" w:rsidRPr="0063622B">
        <w:trPr>
          <w:jc w:val="center"/>
        </w:trPr>
        <w:tc>
          <w:tcPr>
            <w:tcW w:w="2442" w:type="pct"/>
            <w:tcBorders>
              <w:top w:val="double" w:sz="6" w:space="0" w:color="auto"/>
              <w:left w:val="double" w:sz="6" w:space="0" w:color="auto"/>
              <w:bottom w:val="single" w:sz="6" w:space="0" w:color="auto"/>
            </w:tcBorders>
            <w:shd w:val="pct5" w:color="auto" w:fill="FFFFFF"/>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r w:rsidRPr="0063622B">
              <w:rPr>
                <w:rFonts w:ascii="Times New Roman" w:hAnsi="Times New Roman" w:cs="Times New Roman"/>
                <w:sz w:val="24"/>
                <w:szCs w:val="24"/>
                <w:lang w:val="bg-BG"/>
              </w:rPr>
              <w:t>Учебно заведение</w:t>
            </w:r>
          </w:p>
          <w:p w:rsidR="003D68AF" w:rsidRPr="0063622B" w:rsidRDefault="003D68AF" w:rsidP="00597096">
            <w:pPr>
              <w:pStyle w:val="normaltableau"/>
              <w:spacing w:line="240" w:lineRule="atLeast"/>
              <w:jc w:val="left"/>
              <w:rPr>
                <w:rFonts w:ascii="Times New Roman" w:hAnsi="Times New Roman" w:cs="Times New Roman"/>
                <w:sz w:val="24"/>
                <w:szCs w:val="24"/>
                <w:lang w:val="bg-BG"/>
              </w:rPr>
            </w:pPr>
            <w:r w:rsidRPr="0063622B">
              <w:rPr>
                <w:rFonts w:ascii="Times New Roman" w:hAnsi="Times New Roman" w:cs="Times New Roman"/>
                <w:sz w:val="24"/>
                <w:szCs w:val="24"/>
                <w:lang w:val="bg-BG"/>
              </w:rPr>
              <w:t>(От дата – до дата)</w:t>
            </w:r>
          </w:p>
        </w:tc>
        <w:tc>
          <w:tcPr>
            <w:tcW w:w="2558" w:type="pct"/>
            <w:tcBorders>
              <w:top w:val="double" w:sz="6" w:space="0" w:color="auto"/>
              <w:left w:val="single" w:sz="6" w:space="0" w:color="auto"/>
              <w:bottom w:val="single" w:sz="6" w:space="0" w:color="auto"/>
              <w:right w:val="double" w:sz="6" w:space="0" w:color="auto"/>
            </w:tcBorders>
            <w:shd w:val="pct5" w:color="auto" w:fill="FFFFFF"/>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r w:rsidRPr="0063622B">
              <w:rPr>
                <w:rFonts w:ascii="Times New Roman" w:hAnsi="Times New Roman" w:cs="Times New Roman"/>
                <w:sz w:val="24"/>
                <w:szCs w:val="24"/>
                <w:lang w:val="bg-BG"/>
              </w:rPr>
              <w:t>Получени степен(и) или диплома(и):</w:t>
            </w:r>
          </w:p>
        </w:tc>
      </w:tr>
      <w:tr w:rsidR="003D68AF" w:rsidRPr="0063622B">
        <w:trPr>
          <w:jc w:val="center"/>
        </w:trPr>
        <w:tc>
          <w:tcPr>
            <w:tcW w:w="2442" w:type="pct"/>
            <w:tcBorders>
              <w:left w:val="double" w:sz="6" w:space="0" w:color="auto"/>
              <w:bottom w:val="single" w:sz="6" w:space="0" w:color="auto"/>
            </w:tcBorders>
          </w:tcPr>
          <w:p w:rsidR="003D68AF" w:rsidRPr="0063622B" w:rsidRDefault="003D68AF" w:rsidP="00597096">
            <w:pPr>
              <w:pStyle w:val="normaltableau"/>
              <w:tabs>
                <w:tab w:val="left" w:pos="661"/>
              </w:tabs>
              <w:spacing w:line="240" w:lineRule="atLeast"/>
              <w:jc w:val="left"/>
              <w:rPr>
                <w:rFonts w:ascii="Times New Roman" w:hAnsi="Times New Roman" w:cs="Times New Roman"/>
                <w:sz w:val="24"/>
                <w:szCs w:val="24"/>
                <w:lang w:val="bg-BG"/>
              </w:rPr>
            </w:pPr>
          </w:p>
        </w:tc>
        <w:tc>
          <w:tcPr>
            <w:tcW w:w="2558" w:type="pct"/>
            <w:tcBorders>
              <w:left w:val="single" w:sz="6" w:space="0" w:color="auto"/>
              <w:right w:val="double" w:sz="6" w:space="0" w:color="auto"/>
            </w:tcBorders>
          </w:tcPr>
          <w:p w:rsidR="003D68AF" w:rsidRPr="0063622B" w:rsidRDefault="003D68AF" w:rsidP="00597096">
            <w:pPr>
              <w:pStyle w:val="normaltableau"/>
              <w:spacing w:line="240" w:lineRule="atLeast"/>
              <w:rPr>
                <w:rFonts w:ascii="Times New Roman" w:hAnsi="Times New Roman" w:cs="Times New Roman"/>
                <w:sz w:val="24"/>
                <w:szCs w:val="24"/>
                <w:lang w:val="bg-BG"/>
              </w:rPr>
            </w:pPr>
          </w:p>
        </w:tc>
      </w:tr>
      <w:tr w:rsidR="003D68AF" w:rsidRPr="0063622B">
        <w:trPr>
          <w:jc w:val="center"/>
        </w:trPr>
        <w:tc>
          <w:tcPr>
            <w:tcW w:w="2442" w:type="pct"/>
            <w:tcBorders>
              <w:top w:val="single" w:sz="6" w:space="0" w:color="auto"/>
              <w:left w:val="double" w:sz="6" w:space="0" w:color="auto"/>
              <w:bottom w:val="double" w:sz="6" w:space="0" w:color="auto"/>
            </w:tcBorders>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2558" w:type="pct"/>
            <w:tcBorders>
              <w:top w:val="single" w:sz="6" w:space="0" w:color="auto"/>
              <w:left w:val="single" w:sz="6" w:space="0" w:color="auto"/>
              <w:bottom w:val="double" w:sz="6" w:space="0" w:color="auto"/>
              <w:right w:val="double" w:sz="6" w:space="0" w:color="auto"/>
            </w:tcBorders>
          </w:tcPr>
          <w:p w:rsidR="003D68AF" w:rsidRPr="0063622B" w:rsidRDefault="003D68AF" w:rsidP="00597096">
            <w:pPr>
              <w:pStyle w:val="normaltableau"/>
              <w:spacing w:line="240" w:lineRule="atLeast"/>
              <w:rPr>
                <w:rFonts w:ascii="Times New Roman" w:hAnsi="Times New Roman" w:cs="Times New Roman"/>
                <w:sz w:val="24"/>
                <w:szCs w:val="24"/>
                <w:lang w:val="bg-BG"/>
              </w:rPr>
            </w:pPr>
          </w:p>
        </w:tc>
      </w:tr>
    </w:tbl>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Езикови умения:</w:t>
      </w:r>
      <w:r w:rsidRPr="0063622B">
        <w:rPr>
          <w:sz w:val="24"/>
          <w:szCs w:val="24"/>
          <w:lang w:val="bg-BG"/>
        </w:rPr>
        <w:t xml:space="preserve">  Посочете степента на владеене по скала от 1 до 5 (1 - отлично; 5 - слабо)</w:t>
      </w:r>
    </w:p>
    <w:tbl>
      <w:tblPr>
        <w:tblW w:w="3987" w:type="pct"/>
        <w:tblInd w:w="2" w:type="dxa"/>
        <w:tblCellMar>
          <w:left w:w="120" w:type="dxa"/>
          <w:right w:w="120" w:type="dxa"/>
        </w:tblCellMar>
        <w:tblLook w:val="0000" w:firstRow="0" w:lastRow="0" w:firstColumn="0" w:lastColumn="0" w:noHBand="0" w:noVBand="0"/>
      </w:tblPr>
      <w:tblGrid>
        <w:gridCol w:w="3370"/>
        <w:gridCol w:w="2081"/>
        <w:gridCol w:w="2541"/>
      </w:tblGrid>
      <w:tr w:rsidR="003D68AF" w:rsidRPr="0063622B">
        <w:tc>
          <w:tcPr>
            <w:tcW w:w="2108" w:type="pct"/>
            <w:tcBorders>
              <w:top w:val="double" w:sz="6" w:space="0" w:color="auto"/>
              <w:left w:val="double" w:sz="6" w:space="0" w:color="auto"/>
              <w:bottom w:val="single" w:sz="6" w:space="0" w:color="auto"/>
            </w:tcBorders>
            <w:shd w:val="pct5" w:color="auto" w:fill="FFFFFF"/>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Език</w:t>
            </w:r>
          </w:p>
        </w:tc>
        <w:tc>
          <w:tcPr>
            <w:tcW w:w="1302" w:type="pct"/>
            <w:tcBorders>
              <w:top w:val="double" w:sz="6" w:space="0" w:color="auto"/>
              <w:left w:val="single" w:sz="6" w:space="0" w:color="auto"/>
              <w:bottom w:val="single" w:sz="6" w:space="0" w:color="auto"/>
            </w:tcBorders>
            <w:shd w:val="pct5" w:color="auto" w:fill="FFFFFF"/>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Говоримо</w:t>
            </w:r>
          </w:p>
        </w:tc>
        <w:tc>
          <w:tcPr>
            <w:tcW w:w="1590" w:type="pct"/>
            <w:tcBorders>
              <w:top w:val="double" w:sz="6" w:space="0" w:color="auto"/>
              <w:left w:val="single" w:sz="6" w:space="0" w:color="auto"/>
              <w:bottom w:val="single" w:sz="6" w:space="0" w:color="auto"/>
              <w:right w:val="double" w:sz="6" w:space="0" w:color="auto"/>
            </w:tcBorders>
            <w:shd w:val="pct5" w:color="auto" w:fill="FFFFFF"/>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Писмено</w:t>
            </w:r>
          </w:p>
        </w:tc>
      </w:tr>
      <w:tr w:rsidR="003D68AF" w:rsidRPr="0063622B">
        <w:tc>
          <w:tcPr>
            <w:tcW w:w="2108" w:type="pct"/>
            <w:tcBorders>
              <w:left w:val="doub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1302" w:type="pct"/>
            <w:tcBorders>
              <w:left w:val="sing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1590" w:type="pct"/>
            <w:tcBorders>
              <w:left w:val="single" w:sz="6" w:space="0" w:color="auto"/>
              <w:right w:val="doub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r>
      <w:tr w:rsidR="003D68AF" w:rsidRPr="0063622B">
        <w:tc>
          <w:tcPr>
            <w:tcW w:w="2108" w:type="pct"/>
            <w:tcBorders>
              <w:top w:val="single" w:sz="6" w:space="0" w:color="auto"/>
              <w:left w:val="double" w:sz="6" w:space="0" w:color="auto"/>
              <w:bottom w:val="doub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1302" w:type="pct"/>
            <w:tcBorders>
              <w:top w:val="single" w:sz="6" w:space="0" w:color="auto"/>
              <w:left w:val="single" w:sz="6" w:space="0" w:color="auto"/>
              <w:bottom w:val="doub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1590" w:type="pct"/>
            <w:tcBorders>
              <w:top w:val="single" w:sz="6" w:space="0" w:color="auto"/>
              <w:left w:val="single" w:sz="6" w:space="0" w:color="auto"/>
              <w:bottom w:val="double" w:sz="6" w:space="0" w:color="auto"/>
              <w:right w:val="doub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r>
    </w:tbl>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Членство в професионални организации:</w:t>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Други умения:</w:t>
      </w:r>
      <w:r w:rsidRPr="0063622B">
        <w:rPr>
          <w:sz w:val="24"/>
          <w:szCs w:val="24"/>
          <w:lang w:val="bg-BG"/>
        </w:rPr>
        <w:t xml:space="preserve">  (например компютърна грамотност и т.н.)</w:t>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Понастоящем заемана длъжност:</w:t>
      </w:r>
      <w:r w:rsidRPr="0063622B">
        <w:rPr>
          <w:b/>
          <w:bCs/>
          <w:sz w:val="24"/>
          <w:szCs w:val="24"/>
          <w:lang w:val="bg-BG"/>
        </w:rPr>
        <w:tab/>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sz w:val="24"/>
          <w:szCs w:val="24"/>
          <w:lang w:val="bg-BG"/>
        </w:rPr>
        <w:t xml:space="preserve"> </w:t>
      </w:r>
      <w:r w:rsidRPr="0063622B">
        <w:rPr>
          <w:b/>
          <w:bCs/>
          <w:sz w:val="24"/>
          <w:szCs w:val="24"/>
          <w:lang w:val="bg-BG"/>
        </w:rPr>
        <w:t>Трудов стаж във фирмата:</w:t>
      </w:r>
      <w:r w:rsidRPr="0063622B">
        <w:rPr>
          <w:b/>
          <w:bCs/>
          <w:sz w:val="24"/>
          <w:szCs w:val="24"/>
          <w:lang w:val="bg-BG"/>
        </w:rPr>
        <w:tab/>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sz w:val="24"/>
          <w:szCs w:val="24"/>
          <w:lang w:val="bg-BG"/>
        </w:rPr>
        <w:t xml:space="preserve"> </w:t>
      </w:r>
      <w:r w:rsidRPr="0063622B">
        <w:rPr>
          <w:b/>
          <w:bCs/>
          <w:sz w:val="24"/>
          <w:szCs w:val="24"/>
          <w:lang w:val="bg-BG"/>
        </w:rPr>
        <w:t>Основни</w:t>
      </w:r>
      <w:r w:rsidRPr="0063622B">
        <w:rPr>
          <w:sz w:val="24"/>
          <w:szCs w:val="24"/>
          <w:lang w:val="bg-BG"/>
        </w:rPr>
        <w:t xml:space="preserve"> </w:t>
      </w:r>
      <w:r w:rsidRPr="0063622B">
        <w:rPr>
          <w:b/>
          <w:bCs/>
          <w:sz w:val="24"/>
          <w:szCs w:val="24"/>
          <w:lang w:val="bg-BG"/>
        </w:rPr>
        <w:t>квалификации:</w:t>
      </w:r>
      <w:r w:rsidRPr="0063622B">
        <w:rPr>
          <w:sz w:val="24"/>
          <w:szCs w:val="24"/>
          <w:lang w:val="bg-BG"/>
        </w:rPr>
        <w:t xml:space="preserve">  (свързани с проекта)</w:t>
      </w:r>
    </w:p>
    <w:p w:rsidR="003D68AF" w:rsidRPr="0063622B" w:rsidRDefault="003D68AF" w:rsidP="00C1020E">
      <w:pPr>
        <w:keepNext/>
        <w:keepLines/>
        <w:numPr>
          <w:ilvl w:val="0"/>
          <w:numId w:val="33"/>
        </w:numPr>
        <w:spacing w:before="120" w:after="120" w:line="240" w:lineRule="atLeast"/>
        <w:ind w:left="0" w:firstLine="0"/>
        <w:jc w:val="both"/>
        <w:rPr>
          <w:sz w:val="24"/>
          <w:szCs w:val="24"/>
          <w:lang w:val="bg-BG"/>
        </w:rPr>
      </w:pPr>
      <w:r w:rsidRPr="0063622B">
        <w:rPr>
          <w:b/>
          <w:bCs/>
          <w:sz w:val="24"/>
          <w:szCs w:val="24"/>
          <w:lang w:val="bg-BG"/>
        </w:rPr>
        <w:t xml:space="preserve">Професионален опит </w:t>
      </w:r>
    </w:p>
    <w:tbl>
      <w:tblPr>
        <w:tblW w:w="5000" w:type="pct"/>
        <w:tblInd w:w="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510"/>
        <w:gridCol w:w="1245"/>
        <w:gridCol w:w="1293"/>
        <w:gridCol w:w="1463"/>
        <w:gridCol w:w="1411"/>
        <w:gridCol w:w="1409"/>
        <w:gridCol w:w="1691"/>
      </w:tblGrid>
      <w:tr w:rsidR="003D68AF" w:rsidRPr="0063622B">
        <w:trPr>
          <w:cantSplit/>
          <w:trHeight w:val="745"/>
        </w:trPr>
        <w:tc>
          <w:tcPr>
            <w:tcW w:w="774" w:type="pct"/>
            <w:tcBorders>
              <w:top w:val="double" w:sz="6" w:space="0" w:color="auto"/>
            </w:tcBorders>
            <w:shd w:val="pct5" w:color="auto" w:fill="FFFFFF"/>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 xml:space="preserve">От дата – до дата </w:t>
            </w:r>
          </w:p>
        </w:tc>
        <w:tc>
          <w:tcPr>
            <w:tcW w:w="641" w:type="pct"/>
            <w:tcBorders>
              <w:top w:val="double" w:sz="6" w:space="0" w:color="auto"/>
            </w:tcBorders>
            <w:shd w:val="pct5" w:color="auto" w:fill="FFFFFF"/>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Място</w:t>
            </w:r>
          </w:p>
        </w:tc>
        <w:tc>
          <w:tcPr>
            <w:tcW w:w="665" w:type="pct"/>
            <w:tcBorders>
              <w:top w:val="double" w:sz="6" w:space="0" w:color="auto"/>
            </w:tcBorders>
            <w:shd w:val="pct5" w:color="auto" w:fill="FFFFFF"/>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Компания</w:t>
            </w:r>
          </w:p>
        </w:tc>
        <w:tc>
          <w:tcPr>
            <w:tcW w:w="750" w:type="pct"/>
            <w:tcBorders>
              <w:top w:val="double" w:sz="6" w:space="0" w:color="auto"/>
            </w:tcBorders>
            <w:shd w:val="pct5" w:color="auto" w:fill="FFFFFF"/>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Длъжност</w:t>
            </w:r>
          </w:p>
        </w:tc>
        <w:tc>
          <w:tcPr>
            <w:tcW w:w="724" w:type="pct"/>
            <w:tcBorders>
              <w:top w:val="double" w:sz="6" w:space="0" w:color="auto"/>
            </w:tcBorders>
            <w:shd w:val="pct5" w:color="auto" w:fill="FFFFFF"/>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Описание</w:t>
            </w:r>
          </w:p>
        </w:tc>
        <w:tc>
          <w:tcPr>
            <w:tcW w:w="723" w:type="pct"/>
            <w:tcBorders>
              <w:top w:val="double" w:sz="6" w:space="0" w:color="auto"/>
            </w:tcBorders>
            <w:shd w:val="pct5" w:color="auto" w:fill="FFFFFF"/>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Стойност на обекта</w:t>
            </w:r>
          </w:p>
        </w:tc>
        <w:tc>
          <w:tcPr>
            <w:tcW w:w="723" w:type="pct"/>
            <w:tcBorders>
              <w:top w:val="double" w:sz="6" w:space="0" w:color="auto"/>
            </w:tcBorders>
            <w:shd w:val="pct5" w:color="auto" w:fill="FFFFFF"/>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r w:rsidRPr="0063622B">
              <w:rPr>
                <w:rFonts w:ascii="Times New Roman" w:hAnsi="Times New Roman" w:cs="Times New Roman"/>
                <w:sz w:val="24"/>
                <w:szCs w:val="24"/>
                <w:lang w:val="bg-BG"/>
              </w:rPr>
              <w:t>Друга информация при необходимост</w:t>
            </w:r>
          </w:p>
        </w:tc>
      </w:tr>
      <w:tr w:rsidR="003D68AF" w:rsidRPr="0063622B">
        <w:trPr>
          <w:cantSplit/>
          <w:trHeight w:val="473"/>
        </w:trPr>
        <w:tc>
          <w:tcPr>
            <w:tcW w:w="774" w:type="pct"/>
            <w:tcBorders>
              <w:top w:val="nil"/>
            </w:tcBorders>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p>
        </w:tc>
        <w:tc>
          <w:tcPr>
            <w:tcW w:w="641" w:type="pct"/>
            <w:tcBorders>
              <w:top w:val="nil"/>
            </w:tcBorders>
          </w:tcPr>
          <w:p w:rsidR="003D68AF" w:rsidRPr="0063622B" w:rsidRDefault="003D68AF" w:rsidP="00597096">
            <w:pPr>
              <w:pStyle w:val="normaltableau"/>
              <w:keepNext/>
              <w:keepLines/>
              <w:spacing w:line="240" w:lineRule="atLeast"/>
              <w:jc w:val="center"/>
              <w:rPr>
                <w:rFonts w:ascii="Times New Roman" w:hAnsi="Times New Roman" w:cs="Times New Roman"/>
                <w:sz w:val="24"/>
                <w:szCs w:val="24"/>
                <w:lang w:val="bg-BG"/>
              </w:rPr>
            </w:pPr>
          </w:p>
        </w:tc>
        <w:tc>
          <w:tcPr>
            <w:tcW w:w="665" w:type="pct"/>
            <w:tcBorders>
              <w:top w:val="nil"/>
            </w:tcBorders>
          </w:tcPr>
          <w:p w:rsidR="003D68AF" w:rsidRPr="0063622B" w:rsidRDefault="003D68AF" w:rsidP="00597096">
            <w:pPr>
              <w:pStyle w:val="normaltableau"/>
              <w:keepNext/>
              <w:keepLines/>
              <w:spacing w:line="240" w:lineRule="atLeast"/>
              <w:jc w:val="left"/>
              <w:rPr>
                <w:rFonts w:ascii="Times New Roman" w:hAnsi="Times New Roman" w:cs="Times New Roman"/>
                <w:sz w:val="24"/>
                <w:szCs w:val="24"/>
                <w:lang w:val="bg-BG"/>
              </w:rPr>
            </w:pPr>
          </w:p>
        </w:tc>
        <w:tc>
          <w:tcPr>
            <w:tcW w:w="750" w:type="pct"/>
            <w:tcBorders>
              <w:top w:val="nil"/>
            </w:tcBorders>
          </w:tcPr>
          <w:p w:rsidR="003D68AF" w:rsidRPr="0063622B" w:rsidRDefault="003D68AF" w:rsidP="00597096">
            <w:pPr>
              <w:pStyle w:val="normaltableau"/>
              <w:keepNext/>
              <w:keepLines/>
              <w:spacing w:line="240" w:lineRule="atLeast"/>
              <w:jc w:val="left"/>
              <w:rPr>
                <w:rFonts w:ascii="Times New Roman" w:hAnsi="Times New Roman" w:cs="Times New Roman"/>
                <w:sz w:val="24"/>
                <w:szCs w:val="24"/>
                <w:lang w:val="bg-BG"/>
              </w:rPr>
            </w:pPr>
          </w:p>
        </w:tc>
        <w:tc>
          <w:tcPr>
            <w:tcW w:w="724" w:type="pct"/>
            <w:tcBorders>
              <w:top w:val="nil"/>
            </w:tcBorders>
          </w:tcPr>
          <w:p w:rsidR="003D68AF" w:rsidRPr="0063622B" w:rsidRDefault="003D68AF" w:rsidP="00597096">
            <w:pPr>
              <w:pStyle w:val="normaltableau"/>
              <w:keepNext/>
              <w:keepLines/>
              <w:spacing w:line="240" w:lineRule="atLeast"/>
              <w:jc w:val="left"/>
              <w:rPr>
                <w:rFonts w:ascii="Times New Roman" w:hAnsi="Times New Roman" w:cs="Times New Roman"/>
                <w:sz w:val="24"/>
                <w:szCs w:val="24"/>
                <w:lang w:val="bg-BG"/>
              </w:rPr>
            </w:pPr>
          </w:p>
        </w:tc>
        <w:tc>
          <w:tcPr>
            <w:tcW w:w="723" w:type="pct"/>
            <w:tcBorders>
              <w:top w:val="nil"/>
            </w:tcBorders>
          </w:tcPr>
          <w:p w:rsidR="003D68AF" w:rsidRPr="0063622B" w:rsidRDefault="003D68AF" w:rsidP="00597096">
            <w:pPr>
              <w:pStyle w:val="normaltableau"/>
              <w:keepNext/>
              <w:keepLines/>
              <w:spacing w:line="240" w:lineRule="atLeast"/>
              <w:jc w:val="left"/>
              <w:rPr>
                <w:rFonts w:ascii="Times New Roman" w:hAnsi="Times New Roman" w:cs="Times New Roman"/>
                <w:sz w:val="24"/>
                <w:szCs w:val="24"/>
                <w:lang w:val="bg-BG"/>
              </w:rPr>
            </w:pPr>
          </w:p>
        </w:tc>
        <w:tc>
          <w:tcPr>
            <w:tcW w:w="723" w:type="pct"/>
            <w:tcBorders>
              <w:top w:val="nil"/>
            </w:tcBorders>
          </w:tcPr>
          <w:p w:rsidR="003D68AF" w:rsidRPr="0063622B" w:rsidRDefault="003D68AF" w:rsidP="00597096">
            <w:pPr>
              <w:pStyle w:val="normaltableau"/>
              <w:keepNext/>
              <w:keepLines/>
              <w:spacing w:line="240" w:lineRule="atLeast"/>
              <w:jc w:val="left"/>
              <w:rPr>
                <w:rFonts w:ascii="Times New Roman" w:hAnsi="Times New Roman" w:cs="Times New Roman"/>
                <w:sz w:val="24"/>
                <w:szCs w:val="24"/>
                <w:lang w:val="bg-BG"/>
              </w:rPr>
            </w:pPr>
          </w:p>
        </w:tc>
      </w:tr>
      <w:tr w:rsidR="003D68AF" w:rsidRPr="0063622B">
        <w:trPr>
          <w:cantSplit/>
          <w:trHeight w:val="473"/>
        </w:trPr>
        <w:tc>
          <w:tcPr>
            <w:tcW w:w="774" w:type="pct"/>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641" w:type="pct"/>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665"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50"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4"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3"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3"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r>
      <w:tr w:rsidR="003D68AF" w:rsidRPr="0063622B">
        <w:trPr>
          <w:cantSplit/>
          <w:trHeight w:val="487"/>
        </w:trPr>
        <w:tc>
          <w:tcPr>
            <w:tcW w:w="774" w:type="pct"/>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641" w:type="pct"/>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665"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50"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4"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3"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3" w:type="pct"/>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r>
      <w:tr w:rsidR="003D68AF" w:rsidRPr="0063622B">
        <w:trPr>
          <w:cantSplit/>
          <w:trHeight w:val="487"/>
        </w:trPr>
        <w:tc>
          <w:tcPr>
            <w:tcW w:w="774" w:type="pct"/>
            <w:tcBorders>
              <w:bottom w:val="doub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641" w:type="pct"/>
            <w:tcBorders>
              <w:bottom w:val="double" w:sz="6" w:space="0" w:color="auto"/>
            </w:tcBorders>
          </w:tcPr>
          <w:p w:rsidR="003D68AF" w:rsidRPr="0063622B" w:rsidRDefault="003D68AF" w:rsidP="00597096">
            <w:pPr>
              <w:pStyle w:val="normaltableau"/>
              <w:spacing w:line="240" w:lineRule="atLeast"/>
              <w:jc w:val="center"/>
              <w:rPr>
                <w:rFonts w:ascii="Times New Roman" w:hAnsi="Times New Roman" w:cs="Times New Roman"/>
                <w:sz w:val="24"/>
                <w:szCs w:val="24"/>
                <w:lang w:val="bg-BG"/>
              </w:rPr>
            </w:pPr>
          </w:p>
        </w:tc>
        <w:tc>
          <w:tcPr>
            <w:tcW w:w="665" w:type="pct"/>
            <w:tcBorders>
              <w:bottom w:val="double" w:sz="6" w:space="0" w:color="auto"/>
            </w:tcBorders>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50" w:type="pct"/>
            <w:tcBorders>
              <w:bottom w:val="double" w:sz="6" w:space="0" w:color="auto"/>
            </w:tcBorders>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4" w:type="pct"/>
            <w:tcBorders>
              <w:bottom w:val="double" w:sz="6" w:space="0" w:color="auto"/>
            </w:tcBorders>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3" w:type="pct"/>
            <w:tcBorders>
              <w:bottom w:val="double" w:sz="6" w:space="0" w:color="auto"/>
            </w:tcBorders>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c>
          <w:tcPr>
            <w:tcW w:w="723" w:type="pct"/>
            <w:tcBorders>
              <w:bottom w:val="double" w:sz="6" w:space="0" w:color="auto"/>
            </w:tcBorders>
          </w:tcPr>
          <w:p w:rsidR="003D68AF" w:rsidRPr="0063622B" w:rsidRDefault="003D68AF" w:rsidP="00597096">
            <w:pPr>
              <w:pStyle w:val="normaltableau"/>
              <w:spacing w:line="240" w:lineRule="atLeast"/>
              <w:jc w:val="left"/>
              <w:rPr>
                <w:rFonts w:ascii="Times New Roman" w:hAnsi="Times New Roman" w:cs="Times New Roman"/>
                <w:sz w:val="24"/>
                <w:szCs w:val="24"/>
                <w:lang w:val="bg-BG"/>
              </w:rPr>
            </w:pPr>
          </w:p>
        </w:tc>
      </w:tr>
    </w:tbl>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 xml:space="preserve">Друга информация от практическо значение </w:t>
      </w:r>
      <w:r w:rsidRPr="0063622B">
        <w:rPr>
          <w:sz w:val="24"/>
          <w:szCs w:val="24"/>
          <w:lang w:val="bg-BG"/>
        </w:rPr>
        <w:t>(например публикации)</w:t>
      </w:r>
    </w:p>
    <w:p w:rsidR="003D68AF" w:rsidRPr="0063622B" w:rsidRDefault="003D68AF" w:rsidP="00C1020E">
      <w:pPr>
        <w:numPr>
          <w:ilvl w:val="0"/>
          <w:numId w:val="33"/>
        </w:numPr>
        <w:spacing w:before="120" w:after="120" w:line="240" w:lineRule="atLeast"/>
        <w:ind w:left="0" w:firstLine="0"/>
        <w:jc w:val="both"/>
        <w:rPr>
          <w:sz w:val="24"/>
          <w:szCs w:val="24"/>
          <w:lang w:val="bg-BG"/>
        </w:rPr>
      </w:pPr>
      <w:r w:rsidRPr="0063622B">
        <w:rPr>
          <w:b/>
          <w:bCs/>
          <w:sz w:val="24"/>
          <w:szCs w:val="24"/>
          <w:lang w:val="bg-BG"/>
        </w:rPr>
        <w:t xml:space="preserve">Списък на приложените доказателства към настоящата професионална биография </w:t>
      </w:r>
      <w:r w:rsidRPr="0063622B">
        <w:rPr>
          <w:sz w:val="24"/>
          <w:szCs w:val="24"/>
          <w:lang w:val="bg-BG"/>
        </w:rPr>
        <w:t>(да се изброят всички приложени документи)</w:t>
      </w:r>
    </w:p>
    <w:p w:rsidR="003D68AF" w:rsidRPr="0063622B" w:rsidRDefault="003D68AF" w:rsidP="00A27BB0">
      <w:pPr>
        <w:pStyle w:val="a5"/>
        <w:spacing w:before="120" w:line="240" w:lineRule="atLeast"/>
        <w:rPr>
          <w:b/>
          <w:bCs/>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line="240" w:lineRule="atLeast"/>
        <w:jc w:val="both"/>
        <w:rPr>
          <w:b/>
          <w:bCs/>
          <w:i/>
          <w:iCs/>
          <w:u w:val="single"/>
          <w:lang w:val="bg-BG"/>
        </w:rPr>
      </w:pPr>
    </w:p>
    <w:p w:rsidR="003D68AF" w:rsidRPr="0063622B" w:rsidRDefault="003D68AF" w:rsidP="00A27BB0">
      <w:pPr>
        <w:spacing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line="240" w:lineRule="atLeast"/>
        <w:jc w:val="both"/>
        <w:rPr>
          <w:i/>
          <w:iCs/>
          <w:lang w:val="bg-BG"/>
        </w:rPr>
      </w:pPr>
      <w:r w:rsidRPr="0063622B">
        <w:rPr>
          <w:i/>
          <w:iCs/>
          <w:lang w:val="bg-BG"/>
        </w:rPr>
        <w:t>Настоящия образец се попълва само от човешкия ресурс/персонал, който ще използва участникът за изпълнение на предмета на поръчката</w:t>
      </w:r>
    </w:p>
    <w:p w:rsidR="003D68AF" w:rsidRPr="0063622B" w:rsidRDefault="003D68AF" w:rsidP="00A27BB0">
      <w:pPr>
        <w:pStyle w:val="a5"/>
        <w:spacing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Default="003D68AF"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Pr="0063622B" w:rsidRDefault="00747843"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20</w:t>
      </w:r>
    </w:p>
    <w:p w:rsidR="003D68AF" w:rsidRPr="0063622B" w:rsidRDefault="003D68AF" w:rsidP="00A27BB0">
      <w:pPr>
        <w:spacing w:before="120" w:after="120" w:line="240" w:lineRule="atLeast"/>
        <w:jc w:val="center"/>
        <w:rPr>
          <w:b/>
          <w:bCs/>
          <w:sz w:val="24"/>
          <w:szCs w:val="24"/>
          <w:lang w:val="bg-BG"/>
        </w:rPr>
      </w:pPr>
      <w:r w:rsidRPr="0063622B">
        <w:rPr>
          <w:b/>
          <w:bCs/>
          <w:sz w:val="24"/>
          <w:szCs w:val="24"/>
          <w:lang w:val="bg-BG"/>
        </w:rPr>
        <w:t>Внедрени и сертифицирани за качество</w:t>
      </w:r>
    </w:p>
    <w:tbl>
      <w:tblPr>
        <w:tblW w:w="96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
        <w:gridCol w:w="2528"/>
        <w:gridCol w:w="1418"/>
        <w:gridCol w:w="1984"/>
        <w:gridCol w:w="1843"/>
        <w:gridCol w:w="1417"/>
      </w:tblGrid>
      <w:tr w:rsidR="003D68AF" w:rsidRPr="0063622B">
        <w:tc>
          <w:tcPr>
            <w:tcW w:w="449" w:type="dxa"/>
          </w:tcPr>
          <w:p w:rsidR="003D68AF" w:rsidRPr="0063622B" w:rsidRDefault="003D68AF" w:rsidP="00597096">
            <w:pPr>
              <w:spacing w:line="240" w:lineRule="atLeast"/>
              <w:rPr>
                <w:sz w:val="24"/>
                <w:szCs w:val="24"/>
                <w:lang w:val="bg-BG"/>
              </w:rPr>
            </w:pPr>
            <w:r w:rsidRPr="0063622B">
              <w:rPr>
                <w:sz w:val="24"/>
                <w:szCs w:val="24"/>
                <w:lang w:val="bg-BG"/>
              </w:rPr>
              <w:t>№</w:t>
            </w:r>
          </w:p>
        </w:tc>
        <w:tc>
          <w:tcPr>
            <w:tcW w:w="2528" w:type="dxa"/>
            <w:vAlign w:val="center"/>
          </w:tcPr>
          <w:p w:rsidR="003D68AF" w:rsidRPr="0063622B" w:rsidRDefault="003D68AF" w:rsidP="00597096">
            <w:pPr>
              <w:spacing w:line="240" w:lineRule="atLeast"/>
              <w:jc w:val="center"/>
              <w:rPr>
                <w:b/>
                <w:bCs/>
                <w:sz w:val="24"/>
                <w:szCs w:val="24"/>
                <w:lang w:val="bg-BG"/>
              </w:rPr>
            </w:pPr>
            <w:r w:rsidRPr="0063622B">
              <w:rPr>
                <w:b/>
                <w:bCs/>
                <w:sz w:val="24"/>
                <w:szCs w:val="24"/>
                <w:lang w:val="bg-BG"/>
              </w:rPr>
              <w:t>НАИМЕНОВАНИЕ НА СИСТЕМИТЕ</w:t>
            </w:r>
          </w:p>
          <w:p w:rsidR="003D68AF" w:rsidRPr="0063622B" w:rsidRDefault="003D68AF" w:rsidP="00597096">
            <w:pPr>
              <w:spacing w:line="240" w:lineRule="atLeast"/>
              <w:jc w:val="center"/>
              <w:rPr>
                <w:b/>
                <w:bCs/>
                <w:sz w:val="24"/>
                <w:szCs w:val="24"/>
                <w:lang w:val="bg-BG"/>
              </w:rPr>
            </w:pPr>
          </w:p>
        </w:tc>
        <w:tc>
          <w:tcPr>
            <w:tcW w:w="1418" w:type="dxa"/>
            <w:vAlign w:val="center"/>
          </w:tcPr>
          <w:p w:rsidR="003D68AF" w:rsidRPr="0063622B" w:rsidRDefault="003D68AF" w:rsidP="00597096">
            <w:pPr>
              <w:spacing w:line="240" w:lineRule="atLeast"/>
              <w:jc w:val="center"/>
              <w:rPr>
                <w:b/>
                <w:bCs/>
                <w:sz w:val="24"/>
                <w:szCs w:val="24"/>
                <w:lang w:val="bg-BG"/>
              </w:rPr>
            </w:pPr>
            <w:r w:rsidRPr="0063622B">
              <w:rPr>
                <w:b/>
                <w:bCs/>
                <w:sz w:val="24"/>
                <w:szCs w:val="24"/>
                <w:lang w:val="bg-BG"/>
              </w:rPr>
              <w:t>ВИД И НАИМЕНОВАНИЕ НА ПРИТЕЖАВАНИТЕ СИСТЕМИ</w:t>
            </w:r>
          </w:p>
        </w:tc>
        <w:tc>
          <w:tcPr>
            <w:tcW w:w="1984" w:type="dxa"/>
          </w:tcPr>
          <w:p w:rsidR="003D68AF" w:rsidRPr="0063622B" w:rsidRDefault="003D68AF" w:rsidP="00597096">
            <w:pPr>
              <w:spacing w:line="240" w:lineRule="atLeast"/>
              <w:jc w:val="center"/>
              <w:rPr>
                <w:b/>
                <w:bCs/>
                <w:sz w:val="24"/>
                <w:szCs w:val="24"/>
                <w:lang w:val="bg-BG"/>
              </w:rPr>
            </w:pPr>
            <w:r w:rsidRPr="0063622B">
              <w:rPr>
                <w:b/>
                <w:bCs/>
                <w:sz w:val="24"/>
                <w:szCs w:val="24"/>
                <w:lang w:val="bg-BG"/>
              </w:rPr>
              <w:t>ПОЗИЦИЯ НА ЛИЦЕТО НА КОЕТО СА ВНЕДРЕНИ И СЕРТИФИЦИРАНИ СИСТЕМИТЕ</w:t>
            </w:r>
          </w:p>
          <w:p w:rsidR="003D68AF" w:rsidRPr="0063622B" w:rsidRDefault="003D68AF" w:rsidP="00597096">
            <w:pPr>
              <w:spacing w:line="240" w:lineRule="atLeast"/>
              <w:jc w:val="center"/>
              <w:rPr>
                <w:sz w:val="24"/>
                <w:szCs w:val="24"/>
                <w:lang w:val="bg-BG"/>
              </w:rPr>
            </w:pPr>
            <w:r w:rsidRPr="0063622B">
              <w:rPr>
                <w:b/>
                <w:bCs/>
                <w:sz w:val="24"/>
                <w:szCs w:val="24"/>
                <w:lang w:val="bg-BG"/>
              </w:rPr>
              <w:t>(</w:t>
            </w:r>
            <w:r w:rsidRPr="0063622B">
              <w:rPr>
                <w:i/>
                <w:iCs/>
                <w:sz w:val="24"/>
                <w:szCs w:val="24"/>
                <w:lang w:val="bg-BG"/>
              </w:rPr>
              <w:t>участник;  член на обединението;</w:t>
            </w:r>
            <w:r w:rsidRPr="0063622B">
              <w:rPr>
                <w:b/>
                <w:bCs/>
                <w:sz w:val="24"/>
                <w:szCs w:val="24"/>
                <w:lang w:val="bg-BG"/>
              </w:rPr>
              <w:t>)</w:t>
            </w:r>
          </w:p>
        </w:tc>
        <w:tc>
          <w:tcPr>
            <w:tcW w:w="1843" w:type="dxa"/>
          </w:tcPr>
          <w:p w:rsidR="003D68AF" w:rsidRPr="0063622B" w:rsidRDefault="003D68AF" w:rsidP="00597096">
            <w:pPr>
              <w:spacing w:line="240" w:lineRule="atLeast"/>
              <w:jc w:val="center"/>
              <w:rPr>
                <w:b/>
                <w:bCs/>
                <w:sz w:val="24"/>
                <w:szCs w:val="24"/>
                <w:lang w:val="bg-BG"/>
              </w:rPr>
            </w:pPr>
            <w:r w:rsidRPr="0063622B">
              <w:rPr>
                <w:b/>
                <w:bCs/>
                <w:sz w:val="24"/>
                <w:szCs w:val="24"/>
                <w:lang w:val="bg-BG"/>
              </w:rPr>
              <w:t>АКРЕДИТИРАН ОРГАН СЕРТИФИЦИРАЛ СЪОТВЕТНАТА СИСТЕМА</w:t>
            </w:r>
          </w:p>
        </w:tc>
        <w:tc>
          <w:tcPr>
            <w:tcW w:w="1417" w:type="dxa"/>
            <w:vAlign w:val="center"/>
          </w:tcPr>
          <w:p w:rsidR="003D68AF" w:rsidRPr="0063622B" w:rsidRDefault="003D68AF" w:rsidP="00597096">
            <w:pPr>
              <w:spacing w:line="240" w:lineRule="atLeast"/>
              <w:jc w:val="center"/>
              <w:rPr>
                <w:b/>
                <w:bCs/>
                <w:sz w:val="24"/>
                <w:szCs w:val="24"/>
                <w:lang w:val="bg-BG"/>
              </w:rPr>
            </w:pPr>
            <w:r w:rsidRPr="0063622B">
              <w:rPr>
                <w:b/>
                <w:bCs/>
                <w:sz w:val="24"/>
                <w:szCs w:val="24"/>
                <w:lang w:val="bg-BG"/>
              </w:rPr>
              <w:t>ПРИЛАГАН ДОКУМЕНТ</w:t>
            </w:r>
          </w:p>
          <w:p w:rsidR="003D68AF" w:rsidRPr="0063622B" w:rsidRDefault="003D68AF" w:rsidP="00597096">
            <w:pPr>
              <w:spacing w:line="240" w:lineRule="atLeast"/>
              <w:jc w:val="center"/>
              <w:rPr>
                <w:b/>
                <w:bCs/>
                <w:sz w:val="24"/>
                <w:szCs w:val="24"/>
                <w:lang w:val="bg-BG"/>
              </w:rPr>
            </w:pPr>
            <w:r w:rsidRPr="0063622B">
              <w:rPr>
                <w:b/>
                <w:bCs/>
                <w:sz w:val="24"/>
                <w:szCs w:val="24"/>
                <w:lang w:val="bg-BG"/>
              </w:rPr>
              <w:t>(удостовере)</w:t>
            </w:r>
          </w:p>
        </w:tc>
      </w:tr>
      <w:tr w:rsidR="003D68AF" w:rsidRPr="0063622B">
        <w:tc>
          <w:tcPr>
            <w:tcW w:w="449" w:type="dxa"/>
          </w:tcPr>
          <w:p w:rsidR="003D68AF" w:rsidRPr="0063622B" w:rsidRDefault="003D68AF" w:rsidP="00C1020E">
            <w:pPr>
              <w:numPr>
                <w:ilvl w:val="0"/>
                <w:numId w:val="42"/>
              </w:numPr>
              <w:spacing w:line="240" w:lineRule="atLeast"/>
              <w:ind w:left="284"/>
              <w:rPr>
                <w:sz w:val="24"/>
                <w:szCs w:val="24"/>
                <w:lang w:val="bg-BG"/>
              </w:rPr>
            </w:pPr>
          </w:p>
        </w:tc>
        <w:tc>
          <w:tcPr>
            <w:tcW w:w="2528" w:type="dxa"/>
          </w:tcPr>
          <w:p w:rsidR="003D68AF" w:rsidRPr="0063622B" w:rsidRDefault="003D68AF" w:rsidP="00597096">
            <w:pPr>
              <w:spacing w:line="240" w:lineRule="atLeast"/>
              <w:rPr>
                <w:sz w:val="24"/>
                <w:szCs w:val="24"/>
                <w:lang w:val="bg-BG"/>
              </w:rPr>
            </w:pPr>
          </w:p>
        </w:tc>
        <w:tc>
          <w:tcPr>
            <w:tcW w:w="1418" w:type="dxa"/>
          </w:tcPr>
          <w:p w:rsidR="003D68AF" w:rsidRPr="0063622B" w:rsidRDefault="003D68AF" w:rsidP="00597096">
            <w:pPr>
              <w:spacing w:line="240" w:lineRule="atLeast"/>
              <w:rPr>
                <w:sz w:val="24"/>
                <w:szCs w:val="24"/>
                <w:lang w:val="bg-BG"/>
              </w:rPr>
            </w:pPr>
          </w:p>
        </w:tc>
        <w:tc>
          <w:tcPr>
            <w:tcW w:w="1984" w:type="dxa"/>
          </w:tcPr>
          <w:p w:rsidR="003D68AF" w:rsidRPr="0063622B" w:rsidRDefault="003D68AF" w:rsidP="00597096">
            <w:pPr>
              <w:spacing w:line="240" w:lineRule="atLeast"/>
              <w:rPr>
                <w:sz w:val="24"/>
                <w:szCs w:val="24"/>
                <w:lang w:val="bg-BG"/>
              </w:rPr>
            </w:pPr>
          </w:p>
        </w:tc>
        <w:tc>
          <w:tcPr>
            <w:tcW w:w="1843" w:type="dxa"/>
          </w:tcPr>
          <w:p w:rsidR="003D68AF" w:rsidRPr="0063622B" w:rsidRDefault="003D68AF" w:rsidP="00597096">
            <w:pPr>
              <w:spacing w:line="240" w:lineRule="atLeast"/>
              <w:rPr>
                <w:sz w:val="24"/>
                <w:szCs w:val="24"/>
                <w:lang w:val="bg-BG"/>
              </w:rPr>
            </w:pPr>
          </w:p>
        </w:tc>
        <w:tc>
          <w:tcPr>
            <w:tcW w:w="1417" w:type="dxa"/>
          </w:tcPr>
          <w:p w:rsidR="003D68AF" w:rsidRPr="0063622B" w:rsidRDefault="003D68AF" w:rsidP="00597096">
            <w:pPr>
              <w:spacing w:line="240" w:lineRule="atLeast"/>
              <w:rPr>
                <w:sz w:val="24"/>
                <w:szCs w:val="24"/>
                <w:lang w:val="bg-BG"/>
              </w:rPr>
            </w:pPr>
          </w:p>
        </w:tc>
      </w:tr>
      <w:tr w:rsidR="003D68AF" w:rsidRPr="0063622B">
        <w:tc>
          <w:tcPr>
            <w:tcW w:w="449" w:type="dxa"/>
          </w:tcPr>
          <w:p w:rsidR="003D68AF" w:rsidRPr="0063622B" w:rsidRDefault="003D68AF" w:rsidP="00C1020E">
            <w:pPr>
              <w:numPr>
                <w:ilvl w:val="0"/>
                <w:numId w:val="42"/>
              </w:numPr>
              <w:spacing w:line="240" w:lineRule="atLeast"/>
              <w:ind w:left="284"/>
              <w:rPr>
                <w:sz w:val="24"/>
                <w:szCs w:val="24"/>
                <w:lang w:val="bg-BG"/>
              </w:rPr>
            </w:pPr>
          </w:p>
        </w:tc>
        <w:tc>
          <w:tcPr>
            <w:tcW w:w="2528" w:type="dxa"/>
          </w:tcPr>
          <w:p w:rsidR="003D68AF" w:rsidRPr="0063622B" w:rsidRDefault="003D68AF" w:rsidP="00597096">
            <w:pPr>
              <w:spacing w:line="240" w:lineRule="atLeast"/>
              <w:rPr>
                <w:sz w:val="24"/>
                <w:szCs w:val="24"/>
                <w:lang w:val="bg-BG"/>
              </w:rPr>
            </w:pPr>
          </w:p>
        </w:tc>
        <w:tc>
          <w:tcPr>
            <w:tcW w:w="1418" w:type="dxa"/>
          </w:tcPr>
          <w:p w:rsidR="003D68AF" w:rsidRPr="0063622B" w:rsidRDefault="003D68AF" w:rsidP="00597096">
            <w:pPr>
              <w:spacing w:line="240" w:lineRule="atLeast"/>
              <w:rPr>
                <w:sz w:val="24"/>
                <w:szCs w:val="24"/>
                <w:lang w:val="bg-BG"/>
              </w:rPr>
            </w:pPr>
          </w:p>
        </w:tc>
        <w:tc>
          <w:tcPr>
            <w:tcW w:w="1984" w:type="dxa"/>
          </w:tcPr>
          <w:p w:rsidR="003D68AF" w:rsidRPr="0063622B" w:rsidRDefault="003D68AF" w:rsidP="00597096">
            <w:pPr>
              <w:spacing w:line="240" w:lineRule="atLeast"/>
              <w:rPr>
                <w:sz w:val="24"/>
                <w:szCs w:val="24"/>
                <w:lang w:val="bg-BG"/>
              </w:rPr>
            </w:pPr>
          </w:p>
        </w:tc>
        <w:tc>
          <w:tcPr>
            <w:tcW w:w="1843" w:type="dxa"/>
          </w:tcPr>
          <w:p w:rsidR="003D68AF" w:rsidRPr="0063622B" w:rsidRDefault="003D68AF" w:rsidP="00597096">
            <w:pPr>
              <w:spacing w:line="240" w:lineRule="atLeast"/>
              <w:rPr>
                <w:sz w:val="24"/>
                <w:szCs w:val="24"/>
                <w:lang w:val="bg-BG"/>
              </w:rPr>
            </w:pPr>
          </w:p>
        </w:tc>
        <w:tc>
          <w:tcPr>
            <w:tcW w:w="1417" w:type="dxa"/>
          </w:tcPr>
          <w:p w:rsidR="003D68AF" w:rsidRPr="0063622B" w:rsidRDefault="003D68AF" w:rsidP="00597096">
            <w:pPr>
              <w:spacing w:line="240" w:lineRule="atLeast"/>
              <w:rPr>
                <w:sz w:val="24"/>
                <w:szCs w:val="24"/>
                <w:lang w:val="bg-BG"/>
              </w:rPr>
            </w:pPr>
          </w:p>
        </w:tc>
      </w:tr>
      <w:tr w:rsidR="003D68AF" w:rsidRPr="0063622B">
        <w:tc>
          <w:tcPr>
            <w:tcW w:w="449" w:type="dxa"/>
          </w:tcPr>
          <w:p w:rsidR="003D68AF" w:rsidRPr="0063622B" w:rsidRDefault="003D68AF" w:rsidP="00C1020E">
            <w:pPr>
              <w:numPr>
                <w:ilvl w:val="0"/>
                <w:numId w:val="42"/>
              </w:numPr>
              <w:spacing w:line="240" w:lineRule="atLeast"/>
              <w:ind w:left="284"/>
              <w:rPr>
                <w:sz w:val="24"/>
                <w:szCs w:val="24"/>
                <w:lang w:val="bg-BG"/>
              </w:rPr>
            </w:pPr>
          </w:p>
        </w:tc>
        <w:tc>
          <w:tcPr>
            <w:tcW w:w="2528" w:type="dxa"/>
          </w:tcPr>
          <w:p w:rsidR="003D68AF" w:rsidRPr="0063622B" w:rsidRDefault="003D68AF" w:rsidP="00597096">
            <w:pPr>
              <w:spacing w:line="240" w:lineRule="atLeast"/>
              <w:rPr>
                <w:sz w:val="24"/>
                <w:szCs w:val="24"/>
                <w:lang w:val="bg-BG"/>
              </w:rPr>
            </w:pPr>
          </w:p>
        </w:tc>
        <w:tc>
          <w:tcPr>
            <w:tcW w:w="1418" w:type="dxa"/>
          </w:tcPr>
          <w:p w:rsidR="003D68AF" w:rsidRPr="0063622B" w:rsidRDefault="003D68AF" w:rsidP="00597096">
            <w:pPr>
              <w:spacing w:line="240" w:lineRule="atLeast"/>
              <w:rPr>
                <w:sz w:val="24"/>
                <w:szCs w:val="24"/>
                <w:lang w:val="bg-BG"/>
              </w:rPr>
            </w:pPr>
          </w:p>
        </w:tc>
        <w:tc>
          <w:tcPr>
            <w:tcW w:w="1984" w:type="dxa"/>
          </w:tcPr>
          <w:p w:rsidR="003D68AF" w:rsidRPr="0063622B" w:rsidRDefault="003D68AF" w:rsidP="00597096">
            <w:pPr>
              <w:spacing w:line="240" w:lineRule="atLeast"/>
              <w:rPr>
                <w:sz w:val="24"/>
                <w:szCs w:val="24"/>
                <w:lang w:val="bg-BG"/>
              </w:rPr>
            </w:pPr>
          </w:p>
        </w:tc>
        <w:tc>
          <w:tcPr>
            <w:tcW w:w="1843" w:type="dxa"/>
          </w:tcPr>
          <w:p w:rsidR="003D68AF" w:rsidRPr="0063622B" w:rsidRDefault="003D68AF" w:rsidP="00597096">
            <w:pPr>
              <w:spacing w:line="240" w:lineRule="atLeast"/>
              <w:rPr>
                <w:sz w:val="24"/>
                <w:szCs w:val="24"/>
                <w:lang w:val="bg-BG"/>
              </w:rPr>
            </w:pPr>
          </w:p>
        </w:tc>
        <w:tc>
          <w:tcPr>
            <w:tcW w:w="1417" w:type="dxa"/>
          </w:tcPr>
          <w:p w:rsidR="003D68AF" w:rsidRPr="0063622B" w:rsidRDefault="003D68AF" w:rsidP="00597096">
            <w:pPr>
              <w:spacing w:line="240" w:lineRule="atLeast"/>
              <w:rPr>
                <w:sz w:val="24"/>
                <w:szCs w:val="24"/>
                <w:lang w:val="bg-BG"/>
              </w:rPr>
            </w:pPr>
          </w:p>
        </w:tc>
      </w:tr>
      <w:tr w:rsidR="003D68AF" w:rsidRPr="0063622B">
        <w:tc>
          <w:tcPr>
            <w:tcW w:w="449" w:type="dxa"/>
          </w:tcPr>
          <w:p w:rsidR="003D68AF" w:rsidRPr="0063622B" w:rsidRDefault="003D68AF" w:rsidP="00C1020E">
            <w:pPr>
              <w:numPr>
                <w:ilvl w:val="0"/>
                <w:numId w:val="42"/>
              </w:numPr>
              <w:spacing w:line="240" w:lineRule="atLeast"/>
              <w:ind w:left="284"/>
              <w:rPr>
                <w:sz w:val="24"/>
                <w:szCs w:val="24"/>
                <w:lang w:val="bg-BG"/>
              </w:rPr>
            </w:pPr>
          </w:p>
        </w:tc>
        <w:tc>
          <w:tcPr>
            <w:tcW w:w="2528" w:type="dxa"/>
          </w:tcPr>
          <w:p w:rsidR="003D68AF" w:rsidRPr="0063622B" w:rsidRDefault="003D68AF" w:rsidP="00597096">
            <w:pPr>
              <w:spacing w:line="240" w:lineRule="atLeast"/>
              <w:rPr>
                <w:sz w:val="24"/>
                <w:szCs w:val="24"/>
                <w:lang w:val="bg-BG"/>
              </w:rPr>
            </w:pPr>
          </w:p>
        </w:tc>
        <w:tc>
          <w:tcPr>
            <w:tcW w:w="1418" w:type="dxa"/>
          </w:tcPr>
          <w:p w:rsidR="003D68AF" w:rsidRPr="0063622B" w:rsidRDefault="003D68AF" w:rsidP="00597096">
            <w:pPr>
              <w:spacing w:line="240" w:lineRule="atLeast"/>
              <w:rPr>
                <w:sz w:val="24"/>
                <w:szCs w:val="24"/>
                <w:lang w:val="bg-BG"/>
              </w:rPr>
            </w:pPr>
          </w:p>
        </w:tc>
        <w:tc>
          <w:tcPr>
            <w:tcW w:w="1984" w:type="dxa"/>
          </w:tcPr>
          <w:p w:rsidR="003D68AF" w:rsidRPr="0063622B" w:rsidRDefault="003D68AF" w:rsidP="00597096">
            <w:pPr>
              <w:spacing w:line="240" w:lineRule="atLeast"/>
              <w:rPr>
                <w:sz w:val="24"/>
                <w:szCs w:val="24"/>
                <w:lang w:val="bg-BG"/>
              </w:rPr>
            </w:pPr>
          </w:p>
        </w:tc>
        <w:tc>
          <w:tcPr>
            <w:tcW w:w="1843" w:type="dxa"/>
          </w:tcPr>
          <w:p w:rsidR="003D68AF" w:rsidRPr="0063622B" w:rsidRDefault="003D68AF" w:rsidP="00597096">
            <w:pPr>
              <w:spacing w:line="240" w:lineRule="atLeast"/>
              <w:rPr>
                <w:sz w:val="24"/>
                <w:szCs w:val="24"/>
                <w:lang w:val="bg-BG"/>
              </w:rPr>
            </w:pPr>
          </w:p>
        </w:tc>
        <w:tc>
          <w:tcPr>
            <w:tcW w:w="1417" w:type="dxa"/>
          </w:tcPr>
          <w:p w:rsidR="003D68AF" w:rsidRPr="0063622B" w:rsidRDefault="003D68AF" w:rsidP="00597096">
            <w:pPr>
              <w:spacing w:line="240" w:lineRule="atLeast"/>
              <w:rPr>
                <w:sz w:val="24"/>
                <w:szCs w:val="24"/>
                <w:lang w:val="bg-BG"/>
              </w:rPr>
            </w:pPr>
          </w:p>
        </w:tc>
      </w:tr>
      <w:tr w:rsidR="003D68AF" w:rsidRPr="0063622B">
        <w:tc>
          <w:tcPr>
            <w:tcW w:w="449" w:type="dxa"/>
          </w:tcPr>
          <w:p w:rsidR="003D68AF" w:rsidRPr="0063622B" w:rsidRDefault="003D68AF" w:rsidP="00C1020E">
            <w:pPr>
              <w:numPr>
                <w:ilvl w:val="0"/>
                <w:numId w:val="42"/>
              </w:numPr>
              <w:spacing w:line="240" w:lineRule="atLeast"/>
              <w:ind w:left="284"/>
              <w:rPr>
                <w:sz w:val="24"/>
                <w:szCs w:val="24"/>
                <w:lang w:val="bg-BG"/>
              </w:rPr>
            </w:pPr>
          </w:p>
        </w:tc>
        <w:tc>
          <w:tcPr>
            <w:tcW w:w="2528" w:type="dxa"/>
          </w:tcPr>
          <w:p w:rsidR="003D68AF" w:rsidRPr="0063622B" w:rsidRDefault="003D68AF" w:rsidP="00597096">
            <w:pPr>
              <w:spacing w:line="240" w:lineRule="atLeast"/>
              <w:rPr>
                <w:sz w:val="24"/>
                <w:szCs w:val="24"/>
                <w:lang w:val="bg-BG"/>
              </w:rPr>
            </w:pPr>
          </w:p>
        </w:tc>
        <w:tc>
          <w:tcPr>
            <w:tcW w:w="1418" w:type="dxa"/>
          </w:tcPr>
          <w:p w:rsidR="003D68AF" w:rsidRPr="0063622B" w:rsidRDefault="003D68AF" w:rsidP="00597096">
            <w:pPr>
              <w:spacing w:line="240" w:lineRule="atLeast"/>
              <w:rPr>
                <w:sz w:val="24"/>
                <w:szCs w:val="24"/>
                <w:lang w:val="bg-BG"/>
              </w:rPr>
            </w:pPr>
          </w:p>
        </w:tc>
        <w:tc>
          <w:tcPr>
            <w:tcW w:w="1984" w:type="dxa"/>
          </w:tcPr>
          <w:p w:rsidR="003D68AF" w:rsidRPr="0063622B" w:rsidRDefault="003D68AF" w:rsidP="00597096">
            <w:pPr>
              <w:spacing w:line="240" w:lineRule="atLeast"/>
              <w:rPr>
                <w:sz w:val="24"/>
                <w:szCs w:val="24"/>
                <w:lang w:val="bg-BG"/>
              </w:rPr>
            </w:pPr>
          </w:p>
        </w:tc>
        <w:tc>
          <w:tcPr>
            <w:tcW w:w="1843" w:type="dxa"/>
          </w:tcPr>
          <w:p w:rsidR="003D68AF" w:rsidRPr="0063622B" w:rsidRDefault="003D68AF" w:rsidP="00597096">
            <w:pPr>
              <w:spacing w:line="240" w:lineRule="atLeast"/>
              <w:rPr>
                <w:sz w:val="24"/>
                <w:szCs w:val="24"/>
                <w:lang w:val="bg-BG"/>
              </w:rPr>
            </w:pPr>
          </w:p>
        </w:tc>
        <w:tc>
          <w:tcPr>
            <w:tcW w:w="1417" w:type="dxa"/>
          </w:tcPr>
          <w:p w:rsidR="003D68AF" w:rsidRPr="0063622B" w:rsidRDefault="003D68AF" w:rsidP="00597096">
            <w:pPr>
              <w:spacing w:line="240" w:lineRule="atLeast"/>
              <w:rPr>
                <w:sz w:val="24"/>
                <w:szCs w:val="24"/>
                <w:lang w:val="bg-BG"/>
              </w:rPr>
            </w:pPr>
          </w:p>
        </w:tc>
      </w:tr>
    </w:tbl>
    <w:p w:rsidR="003D68AF" w:rsidRPr="0063622B" w:rsidRDefault="003D68AF" w:rsidP="00A27BB0">
      <w:pPr>
        <w:spacing w:before="120" w:after="120" w:line="240" w:lineRule="atLeast"/>
        <w:jc w:val="both"/>
        <w:rPr>
          <w:b/>
          <w:bCs/>
          <w:sz w:val="24"/>
          <w:szCs w:val="24"/>
          <w:lang w:val="bg-BG"/>
        </w:rPr>
      </w:pPr>
      <w:r w:rsidRPr="0063622B">
        <w:rPr>
          <w:b/>
          <w:bCs/>
          <w:sz w:val="24"/>
          <w:szCs w:val="24"/>
          <w:lang w:val="bg-BG"/>
        </w:rPr>
        <w:t>ПРИЛОЖЕНИЕ:</w:t>
      </w:r>
    </w:p>
    <w:p w:rsidR="003D68AF" w:rsidRPr="0063622B" w:rsidRDefault="003D68AF" w:rsidP="00C1020E">
      <w:pPr>
        <w:numPr>
          <w:ilvl w:val="0"/>
          <w:numId w:val="41"/>
        </w:numPr>
        <w:spacing w:before="120" w:after="120" w:line="240" w:lineRule="atLeast"/>
        <w:jc w:val="both"/>
        <w:rPr>
          <w:b/>
          <w:bCs/>
          <w:sz w:val="24"/>
          <w:szCs w:val="24"/>
          <w:lang w:val="bg-BG"/>
        </w:rPr>
      </w:pPr>
      <w:r w:rsidRPr="0063622B">
        <w:rPr>
          <w:b/>
          <w:bCs/>
          <w:sz w:val="24"/>
          <w:szCs w:val="24"/>
          <w:lang w:val="bg-BG"/>
        </w:rPr>
        <w:t>………………………….</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jc w:val="both"/>
        <w:rPr>
          <w:i/>
          <w:iCs/>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line="240" w:lineRule="atLeast"/>
        <w:jc w:val="both"/>
        <w:rPr>
          <w:i/>
          <w:iCs/>
          <w:lang w:val="bg-BG"/>
        </w:rPr>
      </w:pPr>
      <w:r w:rsidRPr="0063622B">
        <w:rPr>
          <w:i/>
          <w:iCs/>
          <w:lang w:val="bg-BG"/>
        </w:rPr>
        <w:t>Настоящият образец се попълва и подписва от лицето, което официално представлява участника пред трети страни за всякакви цели.</w:t>
      </w:r>
    </w:p>
    <w:p w:rsidR="003D68AF" w:rsidRPr="0063622B" w:rsidRDefault="003D68AF" w:rsidP="00A27BB0">
      <w:pPr>
        <w:spacing w:line="240" w:lineRule="atLeast"/>
        <w:jc w:val="both"/>
        <w:rPr>
          <w:i/>
          <w:iCs/>
          <w:lang w:val="bg-BG"/>
        </w:rPr>
      </w:pPr>
      <w:r w:rsidRPr="0063622B">
        <w:rPr>
          <w:i/>
          <w:iCs/>
          <w:lang w:val="bg-BG"/>
        </w:rPr>
        <w:t>В случай, че участникът участва като обединение</w:t>
      </w:r>
      <w:r w:rsidRPr="0063622B">
        <w:rPr>
          <w:b/>
          <w:bCs/>
          <w:i/>
          <w:iCs/>
          <w:lang w:val="bg-BG"/>
        </w:rPr>
        <w:t xml:space="preserve"> </w:t>
      </w:r>
      <w:r w:rsidRPr="0063622B">
        <w:rPr>
          <w:i/>
          <w:iCs/>
          <w:lang w:val="bg-BG"/>
        </w:rPr>
        <w:t>настоящия образец се попълва от лицето, което представлява обединението</w:t>
      </w:r>
    </w:p>
    <w:p w:rsidR="003D68AF" w:rsidRPr="0063622B" w:rsidRDefault="003D68AF" w:rsidP="00A27BB0">
      <w:pPr>
        <w:spacing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 и подписва от подизпълнител/-ите на участника (ако е приложимо).</w:t>
      </w:r>
    </w:p>
    <w:p w:rsidR="003D68AF" w:rsidRPr="0063622B" w:rsidRDefault="003D68AF" w:rsidP="00A27BB0">
      <w:pPr>
        <w:pStyle w:val="a5"/>
        <w:spacing w:before="120" w:line="240" w:lineRule="atLeast"/>
        <w:rPr>
          <w:i/>
          <w:iCs/>
        </w:rPr>
      </w:pPr>
      <w:r w:rsidRPr="0063622B">
        <w:rPr>
          <w:i/>
          <w:iCs/>
        </w:rPr>
        <w:t xml:space="preserve">Тези забележки трябва да се изтрият в оригиналния вариант на подписания от участника образец. </w:t>
      </w:r>
    </w:p>
    <w:p w:rsidR="003D68AF" w:rsidRPr="0063622B" w:rsidRDefault="003D68AF" w:rsidP="00A27BB0">
      <w:pPr>
        <w:pStyle w:val="a5"/>
        <w:spacing w:before="120"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Default="003D68AF"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Default="00747843" w:rsidP="00A27BB0">
      <w:pPr>
        <w:pStyle w:val="a5"/>
        <w:spacing w:line="240" w:lineRule="atLeast"/>
        <w:rPr>
          <w:i/>
          <w:iCs/>
        </w:rPr>
      </w:pPr>
    </w:p>
    <w:p w:rsidR="00747843" w:rsidRPr="0063622B" w:rsidRDefault="00747843"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a5"/>
        <w:spacing w:line="240" w:lineRule="atLeast"/>
        <w:rPr>
          <w:i/>
          <w:iCs/>
        </w:rPr>
      </w:pPr>
    </w:p>
    <w:p w:rsidR="003D68AF" w:rsidRPr="0063622B"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63622B">
        <w:rPr>
          <w:rFonts w:ascii="Times New Roman" w:hAnsi="Times New Roman" w:cs="Times New Roman"/>
          <w:sz w:val="40"/>
          <w:szCs w:val="40"/>
        </w:rPr>
        <w:t>ОБРАЗЕЦ № 21</w:t>
      </w:r>
    </w:p>
    <w:p w:rsidR="003D68AF" w:rsidRPr="0063622B" w:rsidRDefault="003D68AF" w:rsidP="00A27BB0">
      <w:pPr>
        <w:spacing w:line="360" w:lineRule="auto"/>
        <w:ind w:left="2160" w:hanging="2160"/>
        <w:jc w:val="center"/>
        <w:rPr>
          <w:sz w:val="24"/>
          <w:szCs w:val="24"/>
          <w:lang w:val="bg-BG"/>
        </w:rPr>
      </w:pPr>
      <w:r w:rsidRPr="0063622B">
        <w:rPr>
          <w:sz w:val="24"/>
          <w:szCs w:val="24"/>
          <w:lang w:val="bg-BG"/>
        </w:rPr>
        <w:t xml:space="preserve">Д Е К Л А Р А Ц И Я </w:t>
      </w:r>
    </w:p>
    <w:p w:rsidR="003D68AF" w:rsidRPr="0063622B" w:rsidRDefault="003D68AF" w:rsidP="00A27BB0">
      <w:pPr>
        <w:spacing w:line="360" w:lineRule="auto"/>
        <w:rPr>
          <w:sz w:val="24"/>
          <w:szCs w:val="24"/>
          <w:lang w:val="bg-BG"/>
        </w:rPr>
      </w:pPr>
    </w:p>
    <w:p w:rsidR="003D68AF" w:rsidRPr="0063622B" w:rsidRDefault="003D68AF" w:rsidP="00A27BB0">
      <w:pPr>
        <w:spacing w:line="360" w:lineRule="auto"/>
        <w:ind w:left="720" w:hanging="720"/>
        <w:jc w:val="center"/>
        <w:rPr>
          <w:sz w:val="24"/>
          <w:szCs w:val="24"/>
          <w:lang w:val="bg-BG"/>
        </w:rPr>
      </w:pPr>
      <w:r w:rsidRPr="0063622B">
        <w:rPr>
          <w:sz w:val="24"/>
          <w:szCs w:val="24"/>
          <w:lang w:val="bg-BG"/>
        </w:rPr>
        <w:t>ЗА ПРИЕМАНЕ УСЛОВИЯТА В ПРОЕКТА НА ДОГОВОРА</w:t>
      </w:r>
    </w:p>
    <w:p w:rsidR="003D68AF" w:rsidRPr="0063622B" w:rsidRDefault="003D68AF" w:rsidP="00A27BB0">
      <w:pPr>
        <w:spacing w:line="360" w:lineRule="auto"/>
        <w:ind w:hanging="720"/>
        <w:rPr>
          <w:sz w:val="24"/>
          <w:szCs w:val="24"/>
          <w:lang w:val="bg-BG"/>
        </w:rPr>
      </w:pPr>
    </w:p>
    <w:p w:rsidR="003D68AF" w:rsidRPr="0063622B" w:rsidRDefault="003D68AF" w:rsidP="00A27BB0">
      <w:pPr>
        <w:rPr>
          <w:sz w:val="24"/>
          <w:szCs w:val="24"/>
          <w:lang w:val="bg-BG"/>
        </w:rPr>
      </w:pPr>
    </w:p>
    <w:p w:rsidR="003D68AF" w:rsidRPr="0063622B" w:rsidRDefault="003D68AF" w:rsidP="00A27BB0">
      <w:pPr>
        <w:widowControl w:val="0"/>
        <w:rPr>
          <w:sz w:val="24"/>
          <w:szCs w:val="24"/>
          <w:lang w:val="bg-BG"/>
        </w:rPr>
      </w:pPr>
      <w:r w:rsidRPr="0063622B">
        <w:rPr>
          <w:spacing w:val="20"/>
          <w:sz w:val="24"/>
          <w:szCs w:val="24"/>
          <w:lang w:val="bg-BG"/>
        </w:rPr>
        <w:t>Подписаният ...................................................................................</w:t>
      </w:r>
    </w:p>
    <w:p w:rsidR="003D68AF" w:rsidRPr="0063622B" w:rsidRDefault="003D68AF" w:rsidP="00A27BB0">
      <w:pPr>
        <w:widowControl w:val="0"/>
        <w:jc w:val="center"/>
        <w:rPr>
          <w:spacing w:val="20"/>
          <w:sz w:val="24"/>
          <w:szCs w:val="24"/>
          <w:lang w:val="bg-BG"/>
        </w:rPr>
      </w:pPr>
      <w:r w:rsidRPr="0063622B">
        <w:rPr>
          <w:spacing w:val="20"/>
          <w:sz w:val="24"/>
          <w:szCs w:val="24"/>
          <w:lang w:val="bg-BG"/>
        </w:rPr>
        <w:t>(трите имена)</w:t>
      </w:r>
    </w:p>
    <w:p w:rsidR="003D68AF" w:rsidRPr="0063622B" w:rsidRDefault="003D68AF" w:rsidP="00A27BB0">
      <w:pPr>
        <w:pStyle w:val="20"/>
        <w:keepNext w:val="0"/>
        <w:rPr>
          <w:rFonts w:ascii="Times New Roman" w:hAnsi="Times New Roman" w:cs="Times New Roman"/>
          <w:b w:val="0"/>
          <w:bCs w:val="0"/>
          <w:sz w:val="24"/>
          <w:szCs w:val="24"/>
        </w:rPr>
      </w:pPr>
      <w:r w:rsidRPr="0063622B">
        <w:rPr>
          <w:rFonts w:ascii="Times New Roman" w:hAnsi="Times New Roman" w:cs="Times New Roman"/>
          <w:b w:val="0"/>
          <w:bCs w:val="0"/>
          <w:i/>
          <w:iCs/>
          <w:sz w:val="24"/>
          <w:szCs w:val="24"/>
        </w:rPr>
        <w:t>л.к.№……………..……….….…..… издадена на   ……………...………………….……год.</w:t>
      </w:r>
    </w:p>
    <w:p w:rsidR="003D68AF" w:rsidRPr="0063622B" w:rsidRDefault="003D68AF" w:rsidP="00A27BB0">
      <w:pPr>
        <w:pStyle w:val="20"/>
        <w:keepNext w:val="0"/>
        <w:rPr>
          <w:rFonts w:ascii="Times New Roman" w:hAnsi="Times New Roman" w:cs="Times New Roman"/>
          <w:b w:val="0"/>
          <w:bCs w:val="0"/>
          <w:sz w:val="24"/>
          <w:szCs w:val="24"/>
        </w:rPr>
      </w:pPr>
      <w:r w:rsidRPr="0063622B">
        <w:rPr>
          <w:rFonts w:ascii="Times New Roman" w:hAnsi="Times New Roman" w:cs="Times New Roman"/>
          <w:b w:val="0"/>
          <w:bCs w:val="0"/>
          <w:i/>
          <w:iCs/>
          <w:sz w:val="24"/>
          <w:szCs w:val="24"/>
        </w:rPr>
        <w:t>от…………………..…., град…………………………………………………………………..</w:t>
      </w:r>
    </w:p>
    <w:p w:rsidR="003D68AF" w:rsidRPr="0063622B" w:rsidRDefault="003D68AF" w:rsidP="00A27BB0">
      <w:pPr>
        <w:pStyle w:val="20"/>
        <w:keepNext w:val="0"/>
        <w:rPr>
          <w:rFonts w:ascii="Times New Roman" w:hAnsi="Times New Roman" w:cs="Times New Roman"/>
          <w:b w:val="0"/>
          <w:bCs w:val="0"/>
          <w:sz w:val="24"/>
          <w:szCs w:val="24"/>
        </w:rPr>
      </w:pPr>
      <w:r w:rsidRPr="0063622B">
        <w:rPr>
          <w:rFonts w:ascii="Times New Roman" w:hAnsi="Times New Roman" w:cs="Times New Roman"/>
          <w:b w:val="0"/>
          <w:bCs w:val="0"/>
          <w:i/>
          <w:iCs/>
          <w:sz w:val="24"/>
          <w:szCs w:val="24"/>
        </w:rPr>
        <w:t>жител на гр. ………………………………община…………….……………………………..</w:t>
      </w:r>
    </w:p>
    <w:p w:rsidR="003D68AF" w:rsidRPr="0063622B" w:rsidRDefault="003D68AF" w:rsidP="00A27BB0">
      <w:pPr>
        <w:pStyle w:val="20"/>
        <w:keepNext w:val="0"/>
        <w:rPr>
          <w:rFonts w:ascii="Times New Roman" w:hAnsi="Times New Roman" w:cs="Times New Roman"/>
          <w:b w:val="0"/>
          <w:bCs w:val="0"/>
          <w:sz w:val="24"/>
          <w:szCs w:val="24"/>
        </w:rPr>
      </w:pPr>
      <w:r w:rsidRPr="0063622B">
        <w:rPr>
          <w:rFonts w:ascii="Times New Roman" w:hAnsi="Times New Roman" w:cs="Times New Roman"/>
          <w:b w:val="0"/>
          <w:bCs w:val="0"/>
          <w:i/>
          <w:iCs/>
          <w:sz w:val="24"/>
          <w:szCs w:val="24"/>
        </w:rPr>
        <w:t>адрес: гр. …………………………………..община …………………………………….……</w:t>
      </w: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ул. …………………..…………………..№……бл.№…………, ап. ………, ет. …………….</w:t>
      </w:r>
    </w:p>
    <w:p w:rsidR="003D68AF" w:rsidRPr="0063622B" w:rsidRDefault="003D68AF" w:rsidP="00A27BB0">
      <w:pPr>
        <w:pStyle w:val="20"/>
        <w:keepNext w:val="0"/>
        <w:jc w:val="center"/>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 xml:space="preserve"> (данни по документ за самоличност)</w:t>
      </w:r>
    </w:p>
    <w:p w:rsidR="003D68AF" w:rsidRPr="0063622B" w:rsidRDefault="003D68AF" w:rsidP="00A27BB0">
      <w:pPr>
        <w:pStyle w:val="20"/>
        <w:keepNext w:val="0"/>
        <w:rPr>
          <w:rFonts w:ascii="Times New Roman" w:hAnsi="Times New Roman" w:cs="Times New Roman"/>
          <w:b w:val="0"/>
          <w:bCs w:val="0"/>
          <w:i/>
          <w:iCs/>
          <w:sz w:val="24"/>
          <w:szCs w:val="24"/>
        </w:rPr>
      </w:pPr>
      <w:r w:rsidRPr="0063622B">
        <w:rPr>
          <w:rFonts w:ascii="Times New Roman" w:hAnsi="Times New Roman" w:cs="Times New Roman"/>
          <w:b w:val="0"/>
          <w:bCs w:val="0"/>
          <w:i/>
          <w:iCs/>
          <w:sz w:val="24"/>
          <w:szCs w:val="24"/>
        </w:rPr>
        <w:t>в качеството си на ………….………..…………………………………….………</w:t>
      </w:r>
    </w:p>
    <w:p w:rsidR="003D68AF" w:rsidRPr="0063622B" w:rsidRDefault="003D68AF" w:rsidP="00A27BB0">
      <w:pPr>
        <w:jc w:val="center"/>
        <w:rPr>
          <w:spacing w:val="20"/>
          <w:sz w:val="24"/>
          <w:szCs w:val="24"/>
          <w:lang w:val="bg-BG"/>
        </w:rPr>
      </w:pPr>
      <w:r w:rsidRPr="0063622B">
        <w:rPr>
          <w:spacing w:val="20"/>
          <w:sz w:val="24"/>
          <w:szCs w:val="24"/>
          <w:lang w:val="bg-BG"/>
        </w:rPr>
        <w:t>(длъжност)</w:t>
      </w:r>
    </w:p>
    <w:p w:rsidR="003D68AF" w:rsidRPr="0063622B" w:rsidRDefault="003D68AF" w:rsidP="00A27BB0">
      <w:pPr>
        <w:jc w:val="both"/>
        <w:rPr>
          <w:spacing w:val="20"/>
          <w:sz w:val="24"/>
          <w:szCs w:val="24"/>
          <w:lang w:val="bg-BG"/>
        </w:rPr>
      </w:pPr>
      <w:r w:rsidRPr="0063622B">
        <w:rPr>
          <w:spacing w:val="20"/>
          <w:sz w:val="24"/>
          <w:szCs w:val="24"/>
          <w:lang w:val="bg-BG"/>
        </w:rPr>
        <w:t>на участник: ………………………………………………………………………</w:t>
      </w:r>
    </w:p>
    <w:p w:rsidR="003D68AF" w:rsidRPr="0063622B" w:rsidRDefault="003D68AF" w:rsidP="00A27BB0">
      <w:pPr>
        <w:shd w:val="clear" w:color="auto" w:fill="FFFFFF"/>
        <w:ind w:right="-57"/>
        <w:jc w:val="center"/>
        <w:rPr>
          <w:sz w:val="24"/>
          <w:szCs w:val="24"/>
          <w:lang w:val="bg-BG"/>
        </w:rPr>
      </w:pPr>
      <w:r w:rsidRPr="0063622B">
        <w:rPr>
          <w:spacing w:val="13"/>
          <w:sz w:val="24"/>
          <w:szCs w:val="24"/>
          <w:lang w:val="bg-BG"/>
        </w:rPr>
        <w:t>ДЕКЛАРИРАМ:</w:t>
      </w:r>
    </w:p>
    <w:p w:rsidR="003D68AF" w:rsidRPr="0063622B" w:rsidRDefault="003D68AF" w:rsidP="00A27BB0">
      <w:pPr>
        <w:spacing w:line="360" w:lineRule="auto"/>
        <w:jc w:val="center"/>
        <w:rPr>
          <w:sz w:val="24"/>
          <w:szCs w:val="24"/>
          <w:lang w:val="bg-BG"/>
        </w:rPr>
      </w:pPr>
      <w:r w:rsidRPr="0063622B">
        <w:rPr>
          <w:sz w:val="24"/>
          <w:szCs w:val="24"/>
          <w:lang w:val="bg-BG"/>
        </w:rPr>
        <w:t>Запознат съм и се задължавам да спазвам всички клаузи  и условия  в проекта на договора на настоящата обществена поръчка с предмет:</w:t>
      </w:r>
    </w:p>
    <w:p w:rsidR="003D68AF" w:rsidRPr="0063622B" w:rsidRDefault="003D68AF" w:rsidP="00A27BB0">
      <w:pPr>
        <w:jc w:val="both"/>
        <w:rPr>
          <w:sz w:val="24"/>
          <w:szCs w:val="24"/>
          <w:lang w:val="bg-BG"/>
        </w:rPr>
      </w:pPr>
      <w:r w:rsidRPr="0063622B">
        <w:rPr>
          <w:b/>
          <w:bCs/>
          <w:sz w:val="24"/>
          <w:szCs w:val="24"/>
          <w:lang w:val="bg-BG"/>
        </w:rPr>
        <w:t>„…………………………………………………………………………………………………………”.</w:t>
      </w:r>
    </w:p>
    <w:p w:rsidR="003D68AF" w:rsidRPr="0063622B" w:rsidRDefault="003D68AF" w:rsidP="00A27BB0">
      <w:pPr>
        <w:spacing w:before="120" w:after="120" w:line="240" w:lineRule="atLeast"/>
        <w:ind w:left="360"/>
        <w:rPr>
          <w:lang w:val="bg-BG"/>
        </w:rPr>
      </w:pPr>
    </w:p>
    <w:p w:rsidR="003D68AF" w:rsidRPr="0063622B" w:rsidRDefault="003D68AF" w:rsidP="00A27BB0">
      <w:pPr>
        <w:spacing w:before="120" w:after="120" w:line="240" w:lineRule="atLeast"/>
        <w:jc w:val="center"/>
        <w:rPr>
          <w:b/>
          <w:bCs/>
          <w:sz w:val="24"/>
          <w:szCs w:val="24"/>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2977"/>
      </w:tblGrid>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Дата: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Подпис:</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Име и фамилия на лицето, упълномощено да подписва:</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r w:rsidR="003D68AF" w:rsidRPr="0063622B">
        <w:tc>
          <w:tcPr>
            <w:tcW w:w="6379" w:type="dxa"/>
            <w:vAlign w:val="center"/>
          </w:tcPr>
          <w:p w:rsidR="003D68AF" w:rsidRPr="0063622B" w:rsidRDefault="003D68AF" w:rsidP="00597096">
            <w:pPr>
              <w:spacing w:before="120" w:after="120" w:line="240" w:lineRule="atLeast"/>
              <w:jc w:val="right"/>
              <w:rPr>
                <w:b/>
                <w:bCs/>
                <w:sz w:val="24"/>
                <w:szCs w:val="24"/>
                <w:lang w:val="bg-BG"/>
              </w:rPr>
            </w:pPr>
            <w:r w:rsidRPr="0063622B">
              <w:rPr>
                <w:b/>
                <w:bCs/>
                <w:sz w:val="24"/>
                <w:szCs w:val="24"/>
                <w:lang w:val="bg-BG"/>
              </w:rPr>
              <w:t>Печат (ако е приложимо):</w:t>
            </w:r>
          </w:p>
        </w:tc>
        <w:tc>
          <w:tcPr>
            <w:tcW w:w="2977" w:type="dxa"/>
            <w:vAlign w:val="center"/>
          </w:tcPr>
          <w:p w:rsidR="003D68AF" w:rsidRPr="0063622B" w:rsidRDefault="003D68AF" w:rsidP="00597096">
            <w:pPr>
              <w:spacing w:before="120" w:after="120" w:line="240" w:lineRule="atLeast"/>
              <w:jc w:val="center"/>
              <w:rPr>
                <w:sz w:val="24"/>
                <w:szCs w:val="24"/>
                <w:lang w:val="bg-BG"/>
              </w:rPr>
            </w:pPr>
          </w:p>
        </w:tc>
      </w:tr>
    </w:tbl>
    <w:p w:rsidR="003D68AF" w:rsidRPr="0063622B" w:rsidRDefault="003D68AF" w:rsidP="00A27BB0">
      <w:pPr>
        <w:spacing w:before="120" w:after="120" w:line="240" w:lineRule="atLeast"/>
        <w:rPr>
          <w:lang w:val="bg-BG"/>
        </w:rPr>
      </w:pPr>
      <w:r w:rsidRPr="0063622B">
        <w:rPr>
          <w:b/>
          <w:bCs/>
          <w:i/>
          <w:iCs/>
          <w:u w:val="single"/>
          <w:lang w:val="bg-BG"/>
        </w:rPr>
        <w:t>Важни забележки:</w:t>
      </w:r>
      <w:r w:rsidRPr="0063622B">
        <w:rPr>
          <w:i/>
          <w:iCs/>
          <w:lang w:val="bg-BG"/>
        </w:rPr>
        <w:t xml:space="preserve"> </w:t>
      </w:r>
    </w:p>
    <w:p w:rsidR="003D68AF" w:rsidRPr="0063622B" w:rsidRDefault="003D68AF" w:rsidP="00A27BB0">
      <w:pPr>
        <w:spacing w:before="120" w:after="120" w:line="240" w:lineRule="atLeast"/>
        <w:rPr>
          <w:i/>
          <w:iCs/>
          <w:lang w:val="bg-BG"/>
        </w:rPr>
      </w:pPr>
      <w:r w:rsidRPr="0063622B">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63622B" w:rsidRDefault="003D68AF" w:rsidP="00A27BB0">
      <w:pPr>
        <w:spacing w:before="120" w:after="120" w:line="240" w:lineRule="atLeast"/>
        <w:jc w:val="both"/>
        <w:rPr>
          <w:i/>
          <w:iCs/>
          <w:lang w:val="bg-BG"/>
        </w:rPr>
      </w:pPr>
      <w:r w:rsidRPr="0063622B">
        <w:rPr>
          <w:i/>
          <w:iCs/>
          <w:lang w:val="bg-BG"/>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63622B" w:rsidRDefault="003D68AF" w:rsidP="00A27BB0">
      <w:pPr>
        <w:spacing w:before="120" w:after="120" w:line="240" w:lineRule="atLeast"/>
        <w:jc w:val="both"/>
        <w:rPr>
          <w:i/>
          <w:iCs/>
          <w:lang w:val="bg-BG"/>
        </w:rPr>
      </w:pPr>
      <w:r w:rsidRPr="0063622B">
        <w:rPr>
          <w:i/>
          <w:iCs/>
          <w:lang w:val="bg-BG"/>
        </w:rPr>
        <w:t xml:space="preserve">Настоящият образец </w:t>
      </w:r>
      <w:r w:rsidRPr="0063622B">
        <w:rPr>
          <w:b/>
          <w:bCs/>
          <w:i/>
          <w:iCs/>
          <w:u w:val="single"/>
          <w:lang w:val="bg-BG"/>
        </w:rPr>
        <w:t>НЕ</w:t>
      </w:r>
      <w:r w:rsidRPr="0063622B">
        <w:rPr>
          <w:i/>
          <w:iCs/>
          <w:lang w:val="bg-BG"/>
        </w:rPr>
        <w:t xml:space="preserve"> се попълва и подписва от подизпълнител/-ите на участника (ако е приложимо). </w:t>
      </w:r>
    </w:p>
    <w:p w:rsidR="00747843" w:rsidRDefault="00747843"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p>
    <w:p w:rsidR="00747843" w:rsidRDefault="00747843"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p>
    <w:p w:rsidR="00747843" w:rsidRDefault="00747843"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p>
    <w:p w:rsidR="00747843" w:rsidRDefault="00747843"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p>
    <w:p w:rsidR="003D68AF" w:rsidRPr="00CF7064" w:rsidRDefault="003D68AF" w:rsidP="00A27BB0">
      <w:pPr>
        <w:pStyle w:val="20"/>
        <w:keepNext w:val="0"/>
        <w:pBdr>
          <w:bottom w:val="single" w:sz="4" w:space="1" w:color="auto"/>
        </w:pBdr>
        <w:spacing w:before="120" w:after="120" w:line="240" w:lineRule="atLeast"/>
        <w:ind w:right="202"/>
        <w:jc w:val="right"/>
        <w:rPr>
          <w:rFonts w:ascii="Times New Roman" w:hAnsi="Times New Roman" w:cs="Times New Roman"/>
          <w:i/>
          <w:iCs/>
          <w:sz w:val="40"/>
          <w:szCs w:val="40"/>
        </w:rPr>
      </w:pPr>
      <w:r w:rsidRPr="00CF7064">
        <w:rPr>
          <w:rFonts w:ascii="Times New Roman" w:hAnsi="Times New Roman" w:cs="Times New Roman"/>
          <w:i/>
          <w:iCs/>
          <w:sz w:val="40"/>
          <w:szCs w:val="40"/>
        </w:rPr>
        <w:t>ОБРАЗЕЦ № 22</w:t>
      </w:r>
    </w:p>
    <w:p w:rsidR="003D68AF" w:rsidRPr="00CF7064" w:rsidRDefault="00AA74F4" w:rsidP="008C5A56">
      <w:pPr>
        <w:spacing w:before="120" w:after="120" w:line="240" w:lineRule="atLeast"/>
        <w:jc w:val="center"/>
        <w:rPr>
          <w:b/>
          <w:bCs/>
          <w:sz w:val="24"/>
          <w:szCs w:val="24"/>
          <w:lang w:val="bg-BG"/>
        </w:rPr>
      </w:pPr>
      <w:r w:rsidRPr="00AA74F4">
        <w:rPr>
          <w:b/>
          <w:bCs/>
          <w:sz w:val="24"/>
          <w:szCs w:val="24"/>
          <w:lang w:val="bg-BG"/>
        </w:rPr>
        <w:t xml:space="preserve">ТЕХНИЧЕСКО </w:t>
      </w:r>
      <w:r w:rsidR="003D68AF" w:rsidRPr="00CF7064">
        <w:rPr>
          <w:b/>
          <w:bCs/>
          <w:sz w:val="24"/>
          <w:szCs w:val="24"/>
          <w:lang w:val="bg-BG"/>
        </w:rPr>
        <w:t>ПРЕДЛОЖЕНИЕ ЗА ИЗПЪЛНЕНИЕ НА ПОРЪЧКАТА</w:t>
      </w:r>
    </w:p>
    <w:p w:rsidR="003D68AF" w:rsidRPr="0063622B" w:rsidRDefault="003D68AF" w:rsidP="008C5A56">
      <w:pPr>
        <w:spacing w:before="120" w:after="120" w:line="240" w:lineRule="atLeast"/>
        <w:jc w:val="center"/>
        <w:rPr>
          <w:sz w:val="24"/>
          <w:szCs w:val="24"/>
          <w:highlight w:val="yellow"/>
          <w:lang w:val="bg-BG"/>
        </w:rPr>
      </w:pPr>
    </w:p>
    <w:p w:rsidR="003D68AF" w:rsidRPr="00CF7064" w:rsidRDefault="003D68AF" w:rsidP="008C5A56">
      <w:pPr>
        <w:pStyle w:val="TitleFormCharChar"/>
        <w:spacing w:before="120" w:line="240" w:lineRule="atLeast"/>
        <w:jc w:val="both"/>
        <w:rPr>
          <w:rFonts w:ascii="Times New Roman" w:hAnsi="Times New Roman" w:cs="Times New Roman"/>
          <w:sz w:val="24"/>
          <w:szCs w:val="24"/>
          <w:lang w:val="bg-BG"/>
        </w:rPr>
      </w:pPr>
      <w:r w:rsidRPr="00CF7064">
        <w:rPr>
          <w:rFonts w:ascii="Times New Roman" w:hAnsi="Times New Roman" w:cs="Times New Roman"/>
          <w:sz w:val="24"/>
          <w:szCs w:val="24"/>
          <w:lang w:val="bg-BG"/>
        </w:rPr>
        <w:t>Предложението на изпълнителя се изготвя на базата на Изискванията на Възложителя и трябва да включва като минимум следното:</w:t>
      </w:r>
    </w:p>
    <w:p w:rsidR="00DE753B" w:rsidRPr="003448F0" w:rsidRDefault="00C013DF" w:rsidP="00DE753B">
      <w:pPr>
        <w:ind w:firstLine="720"/>
        <w:jc w:val="both"/>
        <w:rPr>
          <w:bCs/>
          <w:color w:val="000000"/>
          <w:sz w:val="24"/>
          <w:szCs w:val="24"/>
        </w:rPr>
      </w:pPr>
      <w:r>
        <w:rPr>
          <w:b/>
          <w:bCs/>
          <w:color w:val="000000"/>
          <w:sz w:val="24"/>
          <w:szCs w:val="24"/>
          <w:lang w:val="en-US"/>
        </w:rPr>
        <w:t>1</w:t>
      </w:r>
      <w:r w:rsidR="00DE753B" w:rsidRPr="00DE753B">
        <w:rPr>
          <w:b/>
          <w:bCs/>
          <w:color w:val="000000"/>
          <w:sz w:val="24"/>
          <w:szCs w:val="24"/>
        </w:rPr>
        <w:t>.</w:t>
      </w:r>
      <w:r w:rsidR="00DE753B">
        <w:rPr>
          <w:bCs/>
          <w:color w:val="000000"/>
          <w:sz w:val="24"/>
          <w:szCs w:val="24"/>
          <w:lang w:val="bg-BG"/>
        </w:rPr>
        <w:t>Г</w:t>
      </w:r>
      <w:r w:rsidR="00DE753B" w:rsidRPr="003448F0">
        <w:rPr>
          <w:bCs/>
          <w:color w:val="000000"/>
          <w:sz w:val="24"/>
          <w:szCs w:val="24"/>
        </w:rPr>
        <w:t xml:space="preserve">аранционен срок на светлоизточник: - …….. (…………………..) месеца; </w:t>
      </w:r>
    </w:p>
    <w:p w:rsidR="00DE753B" w:rsidRPr="003448F0" w:rsidRDefault="00C013DF" w:rsidP="00DE753B">
      <w:pPr>
        <w:ind w:firstLine="720"/>
        <w:jc w:val="both"/>
        <w:rPr>
          <w:bCs/>
          <w:color w:val="000000"/>
          <w:sz w:val="24"/>
          <w:szCs w:val="24"/>
        </w:rPr>
      </w:pPr>
      <w:r>
        <w:rPr>
          <w:b/>
          <w:bCs/>
          <w:color w:val="000000"/>
          <w:sz w:val="24"/>
          <w:szCs w:val="24"/>
          <w:lang w:val="en-US"/>
        </w:rPr>
        <w:t>2</w:t>
      </w:r>
      <w:r w:rsidR="00DE753B" w:rsidRPr="00DE753B">
        <w:rPr>
          <w:b/>
          <w:bCs/>
          <w:color w:val="000000"/>
          <w:sz w:val="24"/>
          <w:szCs w:val="24"/>
        </w:rPr>
        <w:t>.</w:t>
      </w:r>
      <w:r w:rsidR="00DE753B">
        <w:rPr>
          <w:bCs/>
          <w:color w:val="000000"/>
          <w:sz w:val="24"/>
          <w:szCs w:val="24"/>
          <w:lang w:val="bg-BG"/>
        </w:rPr>
        <w:t>Г</w:t>
      </w:r>
      <w:r w:rsidR="00DE753B" w:rsidRPr="003448F0">
        <w:rPr>
          <w:bCs/>
          <w:color w:val="000000"/>
          <w:sz w:val="24"/>
          <w:szCs w:val="24"/>
        </w:rPr>
        <w:t xml:space="preserve">аранционен срок на пусково-регулираща апаратура на осветителни тела -  ………………… (………………………………) месеца; </w:t>
      </w:r>
    </w:p>
    <w:p w:rsidR="00DE753B" w:rsidRPr="003448F0" w:rsidRDefault="00C013DF" w:rsidP="00DE753B">
      <w:pPr>
        <w:ind w:firstLine="720"/>
        <w:jc w:val="both"/>
        <w:rPr>
          <w:bCs/>
          <w:color w:val="000000"/>
          <w:sz w:val="24"/>
          <w:szCs w:val="24"/>
        </w:rPr>
      </w:pPr>
      <w:r>
        <w:rPr>
          <w:b/>
          <w:bCs/>
          <w:color w:val="000000"/>
          <w:sz w:val="24"/>
          <w:szCs w:val="24"/>
          <w:lang w:val="en-US"/>
        </w:rPr>
        <w:t>3</w:t>
      </w:r>
      <w:r w:rsidR="00DE753B" w:rsidRPr="00DE753B">
        <w:rPr>
          <w:b/>
          <w:bCs/>
          <w:color w:val="000000"/>
          <w:sz w:val="24"/>
          <w:szCs w:val="24"/>
        </w:rPr>
        <w:t>.</w:t>
      </w:r>
      <w:r w:rsidR="00DE753B">
        <w:rPr>
          <w:bCs/>
          <w:color w:val="000000"/>
          <w:sz w:val="24"/>
          <w:szCs w:val="24"/>
          <w:lang w:val="bg-BG"/>
        </w:rPr>
        <w:t>Г</w:t>
      </w:r>
      <w:r w:rsidR="00DE753B" w:rsidRPr="003448F0">
        <w:rPr>
          <w:bCs/>
          <w:color w:val="000000"/>
          <w:sz w:val="24"/>
          <w:szCs w:val="24"/>
        </w:rPr>
        <w:t>аранционен срок на корпус на осветителни тела - ………… (…………………….) месеца;</w:t>
      </w:r>
    </w:p>
    <w:p w:rsidR="00DE753B" w:rsidRPr="003448F0" w:rsidRDefault="00C013DF" w:rsidP="00DE753B">
      <w:pPr>
        <w:ind w:firstLine="720"/>
        <w:jc w:val="both"/>
        <w:rPr>
          <w:bCs/>
          <w:sz w:val="24"/>
          <w:szCs w:val="24"/>
        </w:rPr>
      </w:pPr>
      <w:r>
        <w:rPr>
          <w:b/>
          <w:bCs/>
          <w:sz w:val="24"/>
          <w:szCs w:val="24"/>
          <w:lang w:val="en-US"/>
        </w:rPr>
        <w:t>4</w:t>
      </w:r>
      <w:r w:rsidR="00DE753B" w:rsidRPr="00DE753B">
        <w:rPr>
          <w:b/>
          <w:bCs/>
          <w:sz w:val="24"/>
          <w:szCs w:val="24"/>
        </w:rPr>
        <w:t>.</w:t>
      </w:r>
      <w:r w:rsidR="00DE753B">
        <w:rPr>
          <w:bCs/>
          <w:sz w:val="24"/>
          <w:szCs w:val="24"/>
          <w:lang w:val="bg-BG"/>
        </w:rPr>
        <w:t>Г</w:t>
      </w:r>
      <w:r w:rsidR="00DE753B" w:rsidRPr="003448F0">
        <w:rPr>
          <w:bCs/>
          <w:sz w:val="24"/>
          <w:szCs w:val="24"/>
        </w:rPr>
        <w:t>аранционен срок за изпълнението на предвидените монтаж на осветителни тела, монтаж на конзоли за осветителни тела, монтаж на рогатки – единични и двойни, монтаж на часовници за УО, изтегляне на кабел, полагане на кабел – в изкоп и в ПВЦ тръба, възс</w:t>
      </w:r>
      <w:r w:rsidR="00DE753B">
        <w:rPr>
          <w:bCs/>
          <w:sz w:val="24"/>
          <w:szCs w:val="24"/>
        </w:rPr>
        <w:t>тановяване на нарушени настилки</w:t>
      </w:r>
      <w:r w:rsidR="00DE753B" w:rsidRPr="003448F0">
        <w:rPr>
          <w:bCs/>
          <w:sz w:val="24"/>
          <w:szCs w:val="24"/>
        </w:rPr>
        <w:t xml:space="preserve">: …………………. (…………………………………………………….) месеца. </w:t>
      </w:r>
    </w:p>
    <w:p w:rsidR="00DE753B" w:rsidRPr="00CF7064" w:rsidRDefault="00DE753B" w:rsidP="008C5A56">
      <w:pPr>
        <w:pStyle w:val="15"/>
        <w:keepNext w:val="0"/>
        <w:spacing w:before="120" w:after="120" w:line="240" w:lineRule="atLeast"/>
        <w:ind w:left="426" w:firstLine="0"/>
      </w:pPr>
    </w:p>
    <w:p w:rsidR="003D68AF" w:rsidRPr="00CF7064" w:rsidRDefault="00C013DF" w:rsidP="008C5A56">
      <w:pPr>
        <w:tabs>
          <w:tab w:val="right" w:leader="dot" w:pos="9540"/>
        </w:tabs>
        <w:autoSpaceDE w:val="0"/>
        <w:autoSpaceDN w:val="0"/>
        <w:adjustRightInd w:val="0"/>
        <w:spacing w:before="120" w:after="120" w:line="240" w:lineRule="atLeast"/>
        <w:ind w:right="96"/>
        <w:jc w:val="both"/>
        <w:outlineLvl w:val="2"/>
        <w:rPr>
          <w:b/>
          <w:bCs/>
          <w:sz w:val="24"/>
          <w:szCs w:val="24"/>
          <w:lang w:val="bg-BG"/>
        </w:rPr>
      </w:pPr>
      <w:r>
        <w:rPr>
          <w:b/>
          <w:bCs/>
          <w:sz w:val="24"/>
          <w:szCs w:val="24"/>
          <w:lang w:val="en-US"/>
        </w:rPr>
        <w:t xml:space="preserve">          5</w:t>
      </w:r>
      <w:r w:rsidR="003D68AF" w:rsidRPr="00CF7064">
        <w:rPr>
          <w:b/>
          <w:bCs/>
          <w:sz w:val="24"/>
          <w:szCs w:val="24"/>
          <w:lang w:val="bg-BG"/>
        </w:rPr>
        <w:t>. Подход за изпълнение на поръчката.</w:t>
      </w:r>
    </w:p>
    <w:p w:rsidR="003D68AF" w:rsidRPr="00CF7064" w:rsidRDefault="003D68AF" w:rsidP="008C5A56">
      <w:pPr>
        <w:tabs>
          <w:tab w:val="right" w:leader="dot" w:pos="9540"/>
        </w:tabs>
        <w:autoSpaceDE w:val="0"/>
        <w:autoSpaceDN w:val="0"/>
        <w:adjustRightInd w:val="0"/>
        <w:spacing w:before="120" w:after="120" w:line="240" w:lineRule="atLeast"/>
        <w:ind w:right="96"/>
        <w:jc w:val="both"/>
        <w:outlineLvl w:val="2"/>
        <w:rPr>
          <w:b/>
          <w:bCs/>
          <w:sz w:val="24"/>
          <w:szCs w:val="24"/>
          <w:lang w:val="bg-BG"/>
        </w:rPr>
      </w:pPr>
      <w:r w:rsidRPr="00CF7064">
        <w:rPr>
          <w:b/>
          <w:bCs/>
          <w:sz w:val="24"/>
          <w:szCs w:val="24"/>
          <w:lang w:val="bg-BG"/>
        </w:rPr>
        <w:t>.................................................................................................................................................................................................................................................................................................................</w:t>
      </w:r>
    </w:p>
    <w:p w:rsidR="003D68AF" w:rsidRPr="00CF7064" w:rsidRDefault="00C013DF" w:rsidP="008C5A56">
      <w:pPr>
        <w:autoSpaceDE w:val="0"/>
        <w:autoSpaceDN w:val="0"/>
        <w:adjustRightInd w:val="0"/>
        <w:spacing w:before="120" w:after="120" w:line="240" w:lineRule="atLeast"/>
        <w:ind w:left="360" w:right="96"/>
        <w:jc w:val="both"/>
        <w:outlineLvl w:val="2"/>
        <w:rPr>
          <w:b/>
          <w:bCs/>
          <w:sz w:val="24"/>
          <w:szCs w:val="24"/>
          <w:lang w:val="bg-BG"/>
        </w:rPr>
      </w:pPr>
      <w:r>
        <w:rPr>
          <w:b/>
          <w:bCs/>
          <w:sz w:val="24"/>
          <w:szCs w:val="24"/>
          <w:lang w:val="en-US"/>
        </w:rPr>
        <w:t xml:space="preserve">     6</w:t>
      </w:r>
      <w:r w:rsidR="003D68AF" w:rsidRPr="00CF7064">
        <w:rPr>
          <w:b/>
          <w:bCs/>
          <w:sz w:val="24"/>
          <w:szCs w:val="24"/>
          <w:lang w:val="bg-BG"/>
        </w:rPr>
        <w:t>. Мерки за опазване на околната среда</w:t>
      </w:r>
    </w:p>
    <w:p w:rsidR="003D68AF" w:rsidRPr="00CF7064" w:rsidRDefault="003D68AF" w:rsidP="008C5A56">
      <w:pPr>
        <w:tabs>
          <w:tab w:val="right" w:leader="dot" w:pos="9540"/>
        </w:tabs>
        <w:autoSpaceDE w:val="0"/>
        <w:autoSpaceDN w:val="0"/>
        <w:adjustRightInd w:val="0"/>
        <w:spacing w:before="120" w:after="120" w:line="240" w:lineRule="atLeast"/>
        <w:ind w:right="96" w:firstLine="720"/>
        <w:jc w:val="both"/>
        <w:outlineLvl w:val="2"/>
        <w:rPr>
          <w:sz w:val="24"/>
          <w:szCs w:val="24"/>
          <w:lang w:val="bg-BG"/>
        </w:rPr>
      </w:pPr>
      <w:r w:rsidRPr="00CF7064">
        <w:rPr>
          <w:sz w:val="24"/>
          <w:szCs w:val="24"/>
          <w:lang w:val="bg-BG"/>
        </w:rPr>
        <w:t xml:space="preserve">Мерките за опазване на околната среда трябва да отчитат въздействията, свързани със </w:t>
      </w:r>
      <w:r w:rsidR="00DE753B">
        <w:rPr>
          <w:sz w:val="24"/>
          <w:szCs w:val="24"/>
          <w:lang w:val="bg-BG"/>
        </w:rPr>
        <w:t>изпълнението на услугата</w:t>
      </w:r>
      <w:r w:rsidRPr="00CF7064">
        <w:rPr>
          <w:sz w:val="24"/>
          <w:szCs w:val="24"/>
          <w:lang w:val="bg-BG"/>
        </w:rPr>
        <w:t xml:space="preserve"> и спазването на съответните изисквания за предотвратяване на негативни последствия. Мерките следва да бъдат разработени за конкретн</w:t>
      </w:r>
      <w:r w:rsidR="00DE753B">
        <w:rPr>
          <w:sz w:val="24"/>
          <w:szCs w:val="24"/>
          <w:lang w:val="bg-BG"/>
        </w:rPr>
        <w:t>ата услуга</w:t>
      </w:r>
      <w:r w:rsidRPr="00CF7064">
        <w:rPr>
          <w:sz w:val="24"/>
          <w:szCs w:val="24"/>
          <w:lang w:val="bg-BG"/>
        </w:rPr>
        <w:t>.</w:t>
      </w:r>
    </w:p>
    <w:p w:rsidR="003D68AF" w:rsidRPr="00CF7064" w:rsidRDefault="003D68AF" w:rsidP="008C5A56">
      <w:pPr>
        <w:tabs>
          <w:tab w:val="num" w:pos="426"/>
          <w:tab w:val="right" w:leader="dot" w:pos="9540"/>
        </w:tabs>
        <w:autoSpaceDE w:val="0"/>
        <w:autoSpaceDN w:val="0"/>
        <w:adjustRightInd w:val="0"/>
        <w:spacing w:before="120" w:after="120" w:line="240" w:lineRule="atLeast"/>
        <w:ind w:right="96"/>
        <w:jc w:val="both"/>
        <w:outlineLvl w:val="2"/>
        <w:rPr>
          <w:b/>
          <w:bCs/>
          <w:sz w:val="24"/>
          <w:szCs w:val="24"/>
          <w:lang w:val="bg-BG"/>
        </w:rPr>
      </w:pPr>
      <w:r w:rsidRPr="00CF7064">
        <w:rPr>
          <w:b/>
          <w:bCs/>
          <w:sz w:val="24"/>
          <w:szCs w:val="24"/>
          <w:lang w:val="bg-BG"/>
        </w:rPr>
        <w:t>.................................................................................................................................................................................................................................................................................................................</w:t>
      </w:r>
    </w:p>
    <w:p w:rsidR="003D68AF" w:rsidRPr="00CF7064" w:rsidRDefault="003D68AF" w:rsidP="008C5A56">
      <w:pPr>
        <w:tabs>
          <w:tab w:val="right" w:leader="dot" w:pos="9540"/>
        </w:tabs>
        <w:autoSpaceDE w:val="0"/>
        <w:autoSpaceDN w:val="0"/>
        <w:adjustRightInd w:val="0"/>
        <w:spacing w:before="120" w:after="120" w:line="240" w:lineRule="atLeast"/>
        <w:ind w:right="96" w:firstLine="720"/>
        <w:jc w:val="both"/>
        <w:outlineLvl w:val="2"/>
        <w:rPr>
          <w:sz w:val="24"/>
          <w:szCs w:val="24"/>
          <w:lang w:val="bg-BG"/>
        </w:rPr>
      </w:pPr>
    </w:p>
    <w:p w:rsidR="003D68AF" w:rsidRPr="00CF7064" w:rsidRDefault="00C013DF" w:rsidP="008C5A56">
      <w:pPr>
        <w:autoSpaceDE w:val="0"/>
        <w:autoSpaceDN w:val="0"/>
        <w:adjustRightInd w:val="0"/>
        <w:spacing w:before="120" w:after="120" w:line="240" w:lineRule="atLeast"/>
        <w:ind w:left="360" w:right="96" w:firstLine="360"/>
        <w:jc w:val="both"/>
        <w:outlineLvl w:val="2"/>
        <w:rPr>
          <w:b/>
          <w:bCs/>
          <w:sz w:val="24"/>
          <w:szCs w:val="24"/>
          <w:lang w:val="bg-BG"/>
        </w:rPr>
      </w:pPr>
      <w:r>
        <w:rPr>
          <w:b/>
          <w:bCs/>
          <w:sz w:val="24"/>
          <w:szCs w:val="24"/>
          <w:lang w:val="en-US"/>
        </w:rPr>
        <w:t>7</w:t>
      </w:r>
      <w:r w:rsidR="003D68AF" w:rsidRPr="00CF7064">
        <w:rPr>
          <w:b/>
          <w:bCs/>
          <w:sz w:val="24"/>
          <w:szCs w:val="24"/>
          <w:lang w:val="bg-BG"/>
        </w:rPr>
        <w:t>.Система за осигуряване на качеството.</w:t>
      </w:r>
    </w:p>
    <w:p w:rsidR="003D68AF" w:rsidRPr="00CF7064" w:rsidRDefault="003D68AF" w:rsidP="008C5A56">
      <w:pPr>
        <w:tabs>
          <w:tab w:val="right" w:leader="dot" w:pos="9540"/>
        </w:tabs>
        <w:autoSpaceDE w:val="0"/>
        <w:autoSpaceDN w:val="0"/>
        <w:adjustRightInd w:val="0"/>
        <w:spacing w:before="120" w:after="120" w:line="240" w:lineRule="atLeast"/>
        <w:ind w:right="96" w:firstLine="720"/>
        <w:jc w:val="both"/>
        <w:outlineLvl w:val="2"/>
        <w:rPr>
          <w:sz w:val="24"/>
          <w:szCs w:val="24"/>
          <w:lang w:val="bg-BG"/>
        </w:rPr>
      </w:pPr>
      <w:r w:rsidRPr="00CF7064">
        <w:rPr>
          <w:b/>
          <w:bCs/>
          <w:sz w:val="24"/>
          <w:szCs w:val="24"/>
          <w:lang w:val="bg-BG"/>
        </w:rPr>
        <w:t>ПОДРОБНО</w:t>
      </w:r>
      <w:r w:rsidRPr="00CF7064">
        <w:rPr>
          <w:sz w:val="24"/>
          <w:szCs w:val="24"/>
          <w:lang w:val="bg-BG"/>
        </w:rPr>
        <w:t xml:space="preserve"> Описание на системата за осигуряване на качеството на </w:t>
      </w:r>
      <w:r w:rsidR="00DE753B">
        <w:rPr>
          <w:sz w:val="24"/>
          <w:szCs w:val="24"/>
          <w:lang w:val="bg-BG"/>
        </w:rPr>
        <w:t>услугата</w:t>
      </w:r>
      <w:r w:rsidRPr="00CF7064">
        <w:rPr>
          <w:sz w:val="24"/>
          <w:szCs w:val="24"/>
          <w:lang w:val="bg-BG"/>
        </w:rPr>
        <w:t xml:space="preserve">, която се предлага да бъде използвана, в т.ч. информация за процедурите за контрол относно наличието на изискуемите сертификати и сертификати от изпитвания, издадени от съответни акредитирани органи съпровождащи цялото оборудване, машини и апаратура. </w:t>
      </w:r>
    </w:p>
    <w:p w:rsidR="003D68AF" w:rsidRDefault="003D68AF" w:rsidP="008C5A56">
      <w:pPr>
        <w:tabs>
          <w:tab w:val="num" w:pos="426"/>
          <w:tab w:val="right" w:leader="dot" w:pos="9540"/>
        </w:tabs>
        <w:autoSpaceDE w:val="0"/>
        <w:autoSpaceDN w:val="0"/>
        <w:adjustRightInd w:val="0"/>
        <w:spacing w:before="120" w:after="120" w:line="240" w:lineRule="atLeast"/>
        <w:ind w:right="96"/>
        <w:jc w:val="both"/>
        <w:outlineLvl w:val="2"/>
        <w:rPr>
          <w:b/>
          <w:bCs/>
          <w:sz w:val="24"/>
          <w:szCs w:val="24"/>
          <w:lang w:val="bg-BG"/>
        </w:rPr>
      </w:pPr>
      <w:r w:rsidRPr="00CF7064">
        <w:rPr>
          <w:b/>
          <w:bCs/>
          <w:sz w:val="24"/>
          <w:szCs w:val="24"/>
          <w:lang w:val="bg-BG"/>
        </w:rPr>
        <w:t>.................................................................................................................................................................................................................................................................................................................</w:t>
      </w:r>
    </w:p>
    <w:p w:rsidR="003448F0" w:rsidRPr="00CF7064" w:rsidRDefault="003448F0" w:rsidP="008C5A56">
      <w:pPr>
        <w:tabs>
          <w:tab w:val="num" w:pos="426"/>
          <w:tab w:val="right" w:leader="dot" w:pos="9540"/>
        </w:tabs>
        <w:autoSpaceDE w:val="0"/>
        <w:autoSpaceDN w:val="0"/>
        <w:adjustRightInd w:val="0"/>
        <w:spacing w:before="120" w:after="120" w:line="240" w:lineRule="atLeast"/>
        <w:ind w:right="96"/>
        <w:jc w:val="both"/>
        <w:outlineLvl w:val="2"/>
        <w:rPr>
          <w:b/>
          <w:bCs/>
          <w:sz w:val="24"/>
          <w:szCs w:val="24"/>
          <w:lang w:val="bg-BG"/>
        </w:rPr>
      </w:pPr>
      <w:r>
        <w:rPr>
          <w:b/>
          <w:bCs/>
          <w:sz w:val="24"/>
          <w:szCs w:val="24"/>
          <w:lang w:val="bg-BG"/>
        </w:rPr>
        <w:t>Приложение № 1: Технически спецификации на предвидените за влагане материали.</w:t>
      </w:r>
    </w:p>
    <w:p w:rsidR="003D68AF" w:rsidRPr="00CF7064" w:rsidRDefault="003D68AF" w:rsidP="008C5A56">
      <w:pPr>
        <w:tabs>
          <w:tab w:val="right" w:leader="dot" w:pos="9540"/>
        </w:tabs>
        <w:autoSpaceDE w:val="0"/>
        <w:autoSpaceDN w:val="0"/>
        <w:adjustRightInd w:val="0"/>
        <w:spacing w:before="120" w:after="120" w:line="240" w:lineRule="atLeast"/>
        <w:ind w:right="96" w:firstLine="720"/>
        <w:jc w:val="both"/>
        <w:outlineLvl w:val="2"/>
        <w:rPr>
          <w:b/>
          <w:bCs/>
          <w:sz w:val="24"/>
          <w:szCs w:val="24"/>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CF7064">
        <w:tc>
          <w:tcPr>
            <w:tcW w:w="6379" w:type="dxa"/>
            <w:vAlign w:val="center"/>
          </w:tcPr>
          <w:p w:rsidR="003D68AF" w:rsidRPr="00CF7064" w:rsidRDefault="003D68AF">
            <w:pPr>
              <w:spacing w:before="120" w:after="120" w:line="240" w:lineRule="atLeast"/>
              <w:jc w:val="right"/>
              <w:rPr>
                <w:b/>
                <w:bCs/>
                <w:sz w:val="24"/>
                <w:szCs w:val="24"/>
                <w:lang w:val="bg-BG"/>
              </w:rPr>
            </w:pPr>
            <w:r w:rsidRPr="00CF7064">
              <w:rPr>
                <w:b/>
                <w:bCs/>
                <w:sz w:val="24"/>
                <w:szCs w:val="24"/>
                <w:lang w:val="bg-BG"/>
              </w:rPr>
              <w:t>Правно обвързващ подпис:</w:t>
            </w:r>
          </w:p>
        </w:tc>
        <w:tc>
          <w:tcPr>
            <w:tcW w:w="2977" w:type="dxa"/>
            <w:vAlign w:val="center"/>
          </w:tcPr>
          <w:p w:rsidR="003D68AF" w:rsidRPr="00CF7064" w:rsidRDefault="003D68AF">
            <w:pPr>
              <w:spacing w:before="120" w:after="120" w:line="240" w:lineRule="atLeast"/>
              <w:jc w:val="center"/>
              <w:rPr>
                <w:sz w:val="24"/>
                <w:szCs w:val="24"/>
                <w:lang w:val="bg-BG"/>
              </w:rPr>
            </w:pPr>
          </w:p>
        </w:tc>
      </w:tr>
      <w:tr w:rsidR="003D68AF" w:rsidRPr="00CF7064">
        <w:tc>
          <w:tcPr>
            <w:tcW w:w="6379" w:type="dxa"/>
            <w:vAlign w:val="center"/>
          </w:tcPr>
          <w:p w:rsidR="003D68AF" w:rsidRPr="00CF7064" w:rsidRDefault="003D68AF">
            <w:pPr>
              <w:spacing w:before="120" w:after="120" w:line="240" w:lineRule="atLeast"/>
              <w:jc w:val="right"/>
              <w:rPr>
                <w:b/>
                <w:bCs/>
                <w:sz w:val="24"/>
                <w:szCs w:val="24"/>
                <w:lang w:val="bg-BG"/>
              </w:rPr>
            </w:pPr>
            <w:r w:rsidRPr="00CF7064">
              <w:rPr>
                <w:b/>
                <w:bCs/>
                <w:sz w:val="24"/>
                <w:szCs w:val="24"/>
                <w:lang w:val="bg-BG"/>
              </w:rPr>
              <w:t>Дата:</w:t>
            </w:r>
          </w:p>
        </w:tc>
        <w:tc>
          <w:tcPr>
            <w:tcW w:w="2977" w:type="dxa"/>
            <w:vAlign w:val="center"/>
          </w:tcPr>
          <w:p w:rsidR="003D68AF" w:rsidRPr="00CF7064" w:rsidRDefault="003D68AF">
            <w:pPr>
              <w:spacing w:before="120" w:after="120" w:line="240" w:lineRule="atLeast"/>
              <w:jc w:val="center"/>
              <w:rPr>
                <w:sz w:val="24"/>
                <w:szCs w:val="24"/>
                <w:lang w:val="bg-BG"/>
              </w:rPr>
            </w:pPr>
          </w:p>
        </w:tc>
      </w:tr>
      <w:tr w:rsidR="003D68AF" w:rsidRPr="00CF7064">
        <w:tc>
          <w:tcPr>
            <w:tcW w:w="6379" w:type="dxa"/>
            <w:vAlign w:val="center"/>
          </w:tcPr>
          <w:p w:rsidR="003D68AF" w:rsidRPr="00CF7064" w:rsidRDefault="003D68AF">
            <w:pPr>
              <w:spacing w:before="120" w:after="120" w:line="240" w:lineRule="atLeast"/>
              <w:jc w:val="right"/>
              <w:rPr>
                <w:b/>
                <w:bCs/>
                <w:sz w:val="24"/>
                <w:szCs w:val="24"/>
                <w:lang w:val="bg-BG"/>
              </w:rPr>
            </w:pPr>
            <w:r w:rsidRPr="00CF7064">
              <w:rPr>
                <w:b/>
                <w:bCs/>
                <w:sz w:val="24"/>
                <w:szCs w:val="24"/>
                <w:lang w:val="bg-BG"/>
              </w:rPr>
              <w:t>Подпис:</w:t>
            </w:r>
          </w:p>
        </w:tc>
        <w:tc>
          <w:tcPr>
            <w:tcW w:w="2977" w:type="dxa"/>
            <w:vAlign w:val="center"/>
          </w:tcPr>
          <w:p w:rsidR="003D68AF" w:rsidRPr="00CF7064" w:rsidRDefault="003D68AF">
            <w:pPr>
              <w:spacing w:before="120" w:after="120" w:line="240" w:lineRule="atLeast"/>
              <w:jc w:val="center"/>
              <w:rPr>
                <w:sz w:val="24"/>
                <w:szCs w:val="24"/>
                <w:lang w:val="bg-BG"/>
              </w:rPr>
            </w:pPr>
          </w:p>
        </w:tc>
      </w:tr>
      <w:tr w:rsidR="003D68AF" w:rsidRPr="00CF7064">
        <w:tc>
          <w:tcPr>
            <w:tcW w:w="6379" w:type="dxa"/>
            <w:vAlign w:val="center"/>
          </w:tcPr>
          <w:p w:rsidR="003D68AF" w:rsidRPr="00CF7064" w:rsidRDefault="003D68AF">
            <w:pPr>
              <w:spacing w:before="120" w:after="120" w:line="240" w:lineRule="atLeast"/>
              <w:jc w:val="right"/>
              <w:rPr>
                <w:b/>
                <w:bCs/>
                <w:sz w:val="24"/>
                <w:szCs w:val="24"/>
                <w:lang w:val="bg-BG"/>
              </w:rPr>
            </w:pPr>
            <w:r w:rsidRPr="00CF7064">
              <w:rPr>
                <w:b/>
                <w:bCs/>
                <w:sz w:val="24"/>
                <w:szCs w:val="24"/>
                <w:lang w:val="bg-BG"/>
              </w:rPr>
              <w:t>Име и фамилия на лицето, упълномощено да подписва:</w:t>
            </w:r>
          </w:p>
        </w:tc>
        <w:tc>
          <w:tcPr>
            <w:tcW w:w="2977" w:type="dxa"/>
            <w:vAlign w:val="center"/>
          </w:tcPr>
          <w:p w:rsidR="003D68AF" w:rsidRPr="00CF7064" w:rsidRDefault="003D68AF">
            <w:pPr>
              <w:spacing w:before="120" w:after="120" w:line="240" w:lineRule="atLeast"/>
              <w:jc w:val="center"/>
              <w:rPr>
                <w:sz w:val="24"/>
                <w:szCs w:val="24"/>
                <w:lang w:val="bg-BG"/>
              </w:rPr>
            </w:pPr>
          </w:p>
        </w:tc>
      </w:tr>
      <w:tr w:rsidR="003D68AF" w:rsidRPr="00CF7064">
        <w:tc>
          <w:tcPr>
            <w:tcW w:w="6379" w:type="dxa"/>
            <w:vAlign w:val="center"/>
          </w:tcPr>
          <w:p w:rsidR="003D68AF" w:rsidRPr="00CF7064" w:rsidRDefault="003D68AF">
            <w:pPr>
              <w:spacing w:before="120" w:after="120" w:line="240" w:lineRule="atLeast"/>
              <w:jc w:val="right"/>
              <w:rPr>
                <w:b/>
                <w:bCs/>
                <w:sz w:val="24"/>
                <w:szCs w:val="24"/>
                <w:lang w:val="bg-BG"/>
              </w:rPr>
            </w:pPr>
            <w:r w:rsidRPr="00CF7064">
              <w:rPr>
                <w:b/>
                <w:bCs/>
                <w:sz w:val="24"/>
                <w:szCs w:val="24"/>
                <w:lang w:val="bg-BG"/>
              </w:rPr>
              <w:t>Печат (ако е приложимо):</w:t>
            </w:r>
          </w:p>
        </w:tc>
        <w:tc>
          <w:tcPr>
            <w:tcW w:w="2977" w:type="dxa"/>
            <w:vAlign w:val="center"/>
          </w:tcPr>
          <w:p w:rsidR="003D68AF" w:rsidRPr="00CF7064" w:rsidRDefault="003D68AF">
            <w:pPr>
              <w:spacing w:before="120" w:after="120" w:line="240" w:lineRule="atLeast"/>
              <w:jc w:val="center"/>
              <w:rPr>
                <w:sz w:val="24"/>
                <w:szCs w:val="24"/>
                <w:lang w:val="bg-BG"/>
              </w:rPr>
            </w:pPr>
          </w:p>
        </w:tc>
      </w:tr>
    </w:tbl>
    <w:p w:rsidR="003D68AF" w:rsidRPr="00CF7064" w:rsidRDefault="003D68AF" w:rsidP="008C5A56">
      <w:pPr>
        <w:spacing w:before="120" w:after="120" w:line="240" w:lineRule="atLeast"/>
        <w:rPr>
          <w:sz w:val="24"/>
          <w:szCs w:val="24"/>
          <w:lang w:val="bg-BG"/>
        </w:rPr>
      </w:pPr>
    </w:p>
    <w:p w:rsidR="003D68AF" w:rsidRPr="00CF7064" w:rsidRDefault="003D68AF" w:rsidP="008C5A56">
      <w:pPr>
        <w:spacing w:before="120" w:after="120" w:line="240" w:lineRule="atLeast"/>
        <w:rPr>
          <w:i/>
          <w:iCs/>
          <w:lang w:val="bg-BG"/>
        </w:rPr>
      </w:pPr>
      <w:r w:rsidRPr="00CF7064">
        <w:rPr>
          <w:b/>
          <w:bCs/>
          <w:i/>
          <w:iCs/>
          <w:u w:val="single"/>
          <w:lang w:val="bg-BG"/>
        </w:rPr>
        <w:t>Важни забележки:</w:t>
      </w:r>
      <w:r w:rsidRPr="00CF7064">
        <w:rPr>
          <w:i/>
          <w:iCs/>
          <w:lang w:val="bg-BG"/>
        </w:rPr>
        <w:t xml:space="preserve"> </w:t>
      </w:r>
    </w:p>
    <w:p w:rsidR="003D68AF" w:rsidRPr="00CF7064" w:rsidRDefault="003D68AF" w:rsidP="008C5A56">
      <w:pPr>
        <w:spacing w:before="120" w:after="120" w:line="240" w:lineRule="atLeast"/>
        <w:jc w:val="both"/>
        <w:rPr>
          <w:i/>
          <w:iCs/>
          <w:lang w:val="bg-BG"/>
        </w:rPr>
      </w:pPr>
      <w:r w:rsidRPr="00CF7064">
        <w:rPr>
          <w:i/>
          <w:iCs/>
          <w:lang w:val="bg-BG"/>
        </w:rPr>
        <w:t xml:space="preserve">Настоящият образец се попълва и подписва от лицето, което официално представлява участника пред трети страни за всякакви цели. </w:t>
      </w:r>
    </w:p>
    <w:p w:rsidR="003D68AF" w:rsidRPr="00CF7064" w:rsidRDefault="003D68AF" w:rsidP="008C5A56">
      <w:pPr>
        <w:spacing w:before="120" w:after="120" w:line="240" w:lineRule="atLeast"/>
        <w:jc w:val="both"/>
        <w:rPr>
          <w:i/>
          <w:iCs/>
          <w:lang w:val="bg-BG"/>
        </w:rPr>
      </w:pPr>
      <w:r w:rsidRPr="00CF7064">
        <w:rPr>
          <w:i/>
          <w:iCs/>
          <w:lang w:val="bg-BG"/>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3D68AF" w:rsidRPr="00CF7064" w:rsidRDefault="003D68AF" w:rsidP="008C5A56">
      <w:pPr>
        <w:spacing w:before="120" w:after="120" w:line="240" w:lineRule="atLeast"/>
        <w:jc w:val="both"/>
        <w:rPr>
          <w:i/>
          <w:iCs/>
          <w:lang w:val="bg-BG"/>
        </w:rPr>
      </w:pPr>
      <w:r w:rsidRPr="00CF7064">
        <w:rPr>
          <w:i/>
          <w:iCs/>
          <w:lang w:val="bg-BG"/>
        </w:rPr>
        <w:t xml:space="preserve">Настоящият образец </w:t>
      </w:r>
      <w:r w:rsidRPr="00CF7064">
        <w:rPr>
          <w:b/>
          <w:bCs/>
          <w:i/>
          <w:iCs/>
          <w:u w:val="single"/>
          <w:lang w:val="bg-BG"/>
        </w:rPr>
        <w:t>НЕ</w:t>
      </w:r>
      <w:r w:rsidRPr="00CF7064">
        <w:rPr>
          <w:i/>
          <w:iCs/>
          <w:lang w:val="bg-BG"/>
        </w:rPr>
        <w:t xml:space="preserve"> се попълва и подписва от подизпълнител/-ите на участника (ако е приложимо). </w:t>
      </w:r>
    </w:p>
    <w:p w:rsidR="003D68AF" w:rsidRPr="0063622B" w:rsidRDefault="003D68AF" w:rsidP="008C5A56">
      <w:pPr>
        <w:pStyle w:val="a5"/>
        <w:spacing w:before="120" w:line="240" w:lineRule="atLeast"/>
        <w:jc w:val="both"/>
        <w:rPr>
          <w:i/>
          <w:iCs/>
        </w:rPr>
      </w:pPr>
      <w:r w:rsidRPr="00CF7064">
        <w:rPr>
          <w:i/>
          <w:iCs/>
        </w:rPr>
        <w:t>Тези забележки трябва да се изтрият в оригиналния вариант на подписания от участника образец.</w:t>
      </w:r>
      <w:r w:rsidRPr="0063622B">
        <w:rPr>
          <w:i/>
          <w:iCs/>
        </w:rPr>
        <w:t xml:space="preserve"> </w:t>
      </w: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Pr="0063622B" w:rsidRDefault="003D68AF" w:rsidP="008C5A56">
      <w:pPr>
        <w:pStyle w:val="a5"/>
        <w:spacing w:before="120" w:line="240" w:lineRule="atLeast"/>
        <w:jc w:val="both"/>
        <w:rPr>
          <w:i/>
          <w:iCs/>
        </w:rPr>
      </w:pPr>
    </w:p>
    <w:p w:rsidR="003D68AF" w:rsidRDefault="003D68AF" w:rsidP="008C5A56">
      <w:pPr>
        <w:pStyle w:val="a5"/>
        <w:spacing w:before="120" w:line="240" w:lineRule="atLeast"/>
        <w:jc w:val="both"/>
        <w:rPr>
          <w:i/>
          <w:iCs/>
        </w:rPr>
      </w:pPr>
    </w:p>
    <w:p w:rsidR="00E022D9" w:rsidRDefault="00E022D9" w:rsidP="008C5A56">
      <w:pPr>
        <w:pStyle w:val="a5"/>
        <w:spacing w:before="120" w:line="240" w:lineRule="atLeast"/>
        <w:jc w:val="both"/>
        <w:rPr>
          <w:i/>
          <w:iCs/>
        </w:rPr>
      </w:pPr>
    </w:p>
    <w:p w:rsidR="00E022D9" w:rsidRDefault="00E022D9" w:rsidP="008C5A56">
      <w:pPr>
        <w:pStyle w:val="a5"/>
        <w:spacing w:before="120" w:line="240" w:lineRule="atLeast"/>
        <w:jc w:val="both"/>
        <w:rPr>
          <w:i/>
          <w:iCs/>
        </w:rPr>
      </w:pPr>
    </w:p>
    <w:p w:rsidR="00E022D9" w:rsidRDefault="00E022D9" w:rsidP="008C5A56">
      <w:pPr>
        <w:pStyle w:val="a5"/>
        <w:spacing w:before="120" w:line="240" w:lineRule="atLeast"/>
        <w:jc w:val="both"/>
        <w:rPr>
          <w:i/>
          <w:iCs/>
        </w:rPr>
      </w:pPr>
    </w:p>
    <w:p w:rsidR="00E022D9" w:rsidRDefault="00E022D9" w:rsidP="008C5A56">
      <w:pPr>
        <w:pStyle w:val="a5"/>
        <w:spacing w:before="120" w:line="240" w:lineRule="atLeast"/>
        <w:jc w:val="both"/>
        <w:rPr>
          <w:i/>
          <w:iCs/>
        </w:rPr>
      </w:pPr>
    </w:p>
    <w:p w:rsidR="00E022D9" w:rsidRDefault="00E022D9" w:rsidP="008C5A56">
      <w:pPr>
        <w:pStyle w:val="a5"/>
        <w:spacing w:before="120" w:line="240" w:lineRule="atLeast"/>
        <w:jc w:val="both"/>
        <w:rPr>
          <w:i/>
          <w:iCs/>
        </w:rPr>
      </w:pPr>
    </w:p>
    <w:p w:rsidR="00E022D9" w:rsidRDefault="00E022D9" w:rsidP="008C5A56">
      <w:pPr>
        <w:pStyle w:val="a5"/>
        <w:spacing w:before="120" w:line="240" w:lineRule="atLeast"/>
        <w:jc w:val="both"/>
        <w:rPr>
          <w:i/>
          <w:iCs/>
        </w:rPr>
      </w:pPr>
    </w:p>
    <w:p w:rsidR="00E022D9" w:rsidRDefault="00E022D9" w:rsidP="008C5A56">
      <w:pPr>
        <w:pStyle w:val="a5"/>
        <w:spacing w:before="120" w:line="240" w:lineRule="atLeast"/>
        <w:jc w:val="both"/>
        <w:rPr>
          <w:i/>
          <w:iCs/>
        </w:rPr>
      </w:pPr>
    </w:p>
    <w:p w:rsidR="00E022D9" w:rsidRPr="0063622B" w:rsidRDefault="00E022D9" w:rsidP="008C5A56">
      <w:pPr>
        <w:pStyle w:val="a5"/>
        <w:spacing w:before="120" w:line="240" w:lineRule="atLeast"/>
        <w:jc w:val="both"/>
        <w:rPr>
          <w:i/>
          <w:iCs/>
        </w:rPr>
      </w:pPr>
    </w:p>
    <w:p w:rsidR="003D68AF" w:rsidRPr="00CF7064" w:rsidRDefault="003D68AF" w:rsidP="008C5A56">
      <w:pPr>
        <w:pStyle w:val="20"/>
        <w:keepNext w:val="0"/>
        <w:pBdr>
          <w:bottom w:val="single" w:sz="4" w:space="1" w:color="auto"/>
        </w:pBdr>
        <w:spacing w:before="120" w:after="120" w:line="240" w:lineRule="atLeast"/>
        <w:ind w:right="202"/>
        <w:jc w:val="right"/>
        <w:rPr>
          <w:rFonts w:ascii="Times New Roman" w:hAnsi="Times New Roman" w:cs="Times New Roman"/>
          <w:sz w:val="40"/>
          <w:szCs w:val="40"/>
        </w:rPr>
      </w:pPr>
      <w:r w:rsidRPr="00CF7064">
        <w:rPr>
          <w:rFonts w:ascii="Times New Roman" w:hAnsi="Times New Roman" w:cs="Times New Roman"/>
          <w:sz w:val="40"/>
          <w:szCs w:val="40"/>
        </w:rPr>
        <w:t>ОБРАЗЕЦ № 23</w:t>
      </w:r>
    </w:p>
    <w:p w:rsidR="003D68AF" w:rsidRPr="00CF7064" w:rsidRDefault="003D68AF" w:rsidP="008C5A56">
      <w:pPr>
        <w:pStyle w:val="a5"/>
        <w:spacing w:line="240" w:lineRule="atLeast"/>
        <w:rPr>
          <w:i/>
          <w:iCs/>
          <w:sz w:val="20"/>
          <w:szCs w:val="20"/>
        </w:rPr>
      </w:pPr>
    </w:p>
    <w:p w:rsidR="003D68AF" w:rsidRPr="00CF7064" w:rsidRDefault="003D68AF" w:rsidP="008C5A56">
      <w:pPr>
        <w:pStyle w:val="a5"/>
        <w:spacing w:line="240" w:lineRule="atLeast"/>
        <w:rPr>
          <w:i/>
          <w:iCs/>
        </w:rPr>
      </w:pPr>
    </w:p>
    <w:p w:rsidR="003D68AF" w:rsidRPr="00CF7064" w:rsidRDefault="003D68AF" w:rsidP="008C5A56">
      <w:pPr>
        <w:pStyle w:val="a6"/>
        <w:spacing w:before="120" w:after="120" w:line="240" w:lineRule="atLeast"/>
        <w:jc w:val="center"/>
        <w:rPr>
          <w:i/>
          <w:iCs/>
          <w:sz w:val="24"/>
          <w:szCs w:val="24"/>
          <w:lang w:val="bg-BG"/>
        </w:rPr>
      </w:pPr>
      <w:r w:rsidRPr="00CF7064">
        <w:rPr>
          <w:i/>
          <w:iCs/>
          <w:sz w:val="24"/>
          <w:szCs w:val="24"/>
          <w:lang w:val="bg-BG"/>
        </w:rPr>
        <w:t>……………………………………………………………………….</w:t>
      </w:r>
    </w:p>
    <w:p w:rsidR="003D68AF" w:rsidRPr="00CF7064" w:rsidRDefault="003D68AF" w:rsidP="008C5A56">
      <w:pPr>
        <w:pStyle w:val="a6"/>
        <w:spacing w:before="120" w:after="120" w:line="240" w:lineRule="atLeast"/>
        <w:jc w:val="center"/>
        <w:rPr>
          <w:i/>
          <w:iCs/>
          <w:sz w:val="24"/>
          <w:szCs w:val="24"/>
          <w:lang w:val="bg-BG"/>
        </w:rPr>
      </w:pPr>
      <w:r w:rsidRPr="00CF7064">
        <w:rPr>
          <w:i/>
          <w:iCs/>
          <w:sz w:val="24"/>
          <w:szCs w:val="24"/>
          <w:lang w:val="bg-BG"/>
        </w:rPr>
        <w:t>[Наименование на участника]</w:t>
      </w:r>
    </w:p>
    <w:p w:rsidR="003D68AF" w:rsidRPr="00CF7064" w:rsidRDefault="003D68AF" w:rsidP="008C5A56">
      <w:pPr>
        <w:pStyle w:val="a5"/>
        <w:spacing w:before="120" w:line="240" w:lineRule="atLeast"/>
        <w:jc w:val="center"/>
        <w:rPr>
          <w:b/>
          <w:bCs/>
        </w:rPr>
      </w:pPr>
      <w:r w:rsidRPr="00CF7064">
        <w:rPr>
          <w:b/>
          <w:bCs/>
        </w:rPr>
        <w:t>ЦЕНОВА ОФЕРТА</w:t>
      </w:r>
    </w:p>
    <w:tbl>
      <w:tblPr>
        <w:tblW w:w="9288" w:type="dxa"/>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660"/>
      </w:tblGrid>
      <w:tr w:rsidR="003D68AF" w:rsidRPr="00CF7064">
        <w:tc>
          <w:tcPr>
            <w:tcW w:w="2628" w:type="dxa"/>
            <w:tcBorders>
              <w:top w:val="single" w:sz="4" w:space="0" w:color="auto"/>
              <w:bottom w:val="single" w:sz="4" w:space="0" w:color="auto"/>
              <w:right w:val="single" w:sz="4" w:space="0" w:color="auto"/>
            </w:tcBorders>
          </w:tcPr>
          <w:p w:rsidR="003D68AF" w:rsidRPr="00CF7064" w:rsidRDefault="003D68AF">
            <w:pPr>
              <w:pStyle w:val="a5"/>
              <w:spacing w:before="120" w:line="240" w:lineRule="atLeast"/>
              <w:rPr>
                <w:b/>
                <w:bCs/>
              </w:rPr>
            </w:pPr>
            <w:r w:rsidRPr="00CF7064">
              <w:rPr>
                <w:b/>
                <w:bCs/>
              </w:rPr>
              <w:t>Наименование на поръчката:</w:t>
            </w:r>
          </w:p>
        </w:tc>
        <w:tc>
          <w:tcPr>
            <w:tcW w:w="6660" w:type="dxa"/>
            <w:tcBorders>
              <w:top w:val="single" w:sz="4" w:space="0" w:color="auto"/>
              <w:left w:val="single" w:sz="4" w:space="0" w:color="auto"/>
              <w:bottom w:val="single" w:sz="4" w:space="0" w:color="auto"/>
            </w:tcBorders>
          </w:tcPr>
          <w:p w:rsidR="003D68AF" w:rsidRPr="00CF7064" w:rsidRDefault="003D68AF" w:rsidP="007A47CA">
            <w:pPr>
              <w:ind w:firstLine="540"/>
              <w:jc w:val="both"/>
              <w:rPr>
                <w:b/>
                <w:bCs/>
                <w:sz w:val="24"/>
                <w:szCs w:val="24"/>
                <w:lang w:val="bg-BG"/>
              </w:rPr>
            </w:pPr>
            <w:r w:rsidRPr="00CF7064">
              <w:rPr>
                <w:b/>
                <w:bCs/>
                <w:sz w:val="24"/>
                <w:szCs w:val="24"/>
                <w:lang w:val="bg-BG"/>
              </w:rPr>
              <w:t>„Изграждане, поддържане и текущ ремонт на мрежите и съоръженията за улично осветление на територията на Община Панагюрище”.</w:t>
            </w:r>
          </w:p>
        </w:tc>
      </w:tr>
    </w:tbl>
    <w:p w:rsidR="003D68AF" w:rsidRPr="00CF7064" w:rsidRDefault="003D68AF" w:rsidP="008C5A56">
      <w:pPr>
        <w:pStyle w:val="a5"/>
        <w:spacing w:before="120" w:line="240" w:lineRule="atLeast"/>
        <w:ind w:firstLine="720"/>
        <w:rPr>
          <w:b/>
          <w:bCs/>
        </w:rPr>
      </w:pPr>
      <w:r w:rsidRPr="00CF7064">
        <w:rPr>
          <w:b/>
          <w:bCs/>
        </w:rPr>
        <w:t>Уважаеми госпожи и господа,</w:t>
      </w:r>
    </w:p>
    <w:p w:rsidR="003D68AF" w:rsidRPr="00CF7064" w:rsidRDefault="003D68AF" w:rsidP="008C5A56">
      <w:pPr>
        <w:pStyle w:val="a5"/>
        <w:spacing w:line="240" w:lineRule="atLeast"/>
        <w:rPr>
          <w:b/>
          <w:bCs/>
        </w:rPr>
      </w:pPr>
      <w:r w:rsidRPr="00CF7064">
        <w:rPr>
          <w:b/>
          <w:bCs/>
        </w:rPr>
        <w:t xml:space="preserve">Настоящата оферта е изготвена от следния участник: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29"/>
        <w:gridCol w:w="4918"/>
      </w:tblGrid>
      <w:tr w:rsidR="003D68AF" w:rsidRPr="00CF7064">
        <w:tc>
          <w:tcPr>
            <w:tcW w:w="675" w:type="dxa"/>
          </w:tcPr>
          <w:p w:rsidR="003D68AF" w:rsidRPr="00CF7064" w:rsidRDefault="003D68AF">
            <w:pPr>
              <w:pStyle w:val="a5"/>
              <w:spacing w:line="240" w:lineRule="atLeast"/>
              <w:jc w:val="center"/>
              <w:rPr>
                <w:b/>
                <w:bCs/>
              </w:rPr>
            </w:pPr>
            <w:r w:rsidRPr="00CF7064">
              <w:rPr>
                <w:b/>
                <w:bCs/>
              </w:rPr>
              <w:t>1.</w:t>
            </w:r>
          </w:p>
        </w:tc>
        <w:tc>
          <w:tcPr>
            <w:tcW w:w="3729" w:type="dxa"/>
          </w:tcPr>
          <w:p w:rsidR="003D68AF" w:rsidRPr="00CF7064" w:rsidRDefault="003D68AF">
            <w:pPr>
              <w:pStyle w:val="a5"/>
              <w:spacing w:line="240" w:lineRule="atLeast"/>
              <w:rPr>
                <w:i/>
                <w:iCs/>
              </w:rPr>
            </w:pPr>
            <w:r w:rsidRPr="00CF7064">
              <w:rPr>
                <w:b/>
                <w:bCs/>
              </w:rPr>
              <w:t>Наименование на участника:</w:t>
            </w:r>
          </w:p>
        </w:tc>
        <w:tc>
          <w:tcPr>
            <w:tcW w:w="4918" w:type="dxa"/>
          </w:tcPr>
          <w:p w:rsidR="003D68AF" w:rsidRPr="00CF7064" w:rsidRDefault="003D68AF">
            <w:pPr>
              <w:pStyle w:val="a5"/>
              <w:spacing w:line="240" w:lineRule="atLeast"/>
              <w:rPr>
                <w:i/>
                <w:iCs/>
              </w:rPr>
            </w:pPr>
          </w:p>
        </w:tc>
      </w:tr>
      <w:tr w:rsidR="003D68AF" w:rsidRPr="00CF7064">
        <w:tc>
          <w:tcPr>
            <w:tcW w:w="675" w:type="dxa"/>
          </w:tcPr>
          <w:p w:rsidR="003D68AF" w:rsidRPr="00CF7064" w:rsidRDefault="003D68AF">
            <w:pPr>
              <w:pStyle w:val="a5"/>
              <w:spacing w:line="240" w:lineRule="atLeast"/>
              <w:jc w:val="center"/>
              <w:rPr>
                <w:b/>
                <w:bCs/>
              </w:rPr>
            </w:pPr>
            <w:r w:rsidRPr="00CF7064">
              <w:rPr>
                <w:b/>
                <w:bCs/>
              </w:rPr>
              <w:t>2.</w:t>
            </w:r>
          </w:p>
        </w:tc>
        <w:tc>
          <w:tcPr>
            <w:tcW w:w="3729" w:type="dxa"/>
          </w:tcPr>
          <w:p w:rsidR="003D68AF" w:rsidRPr="00CF7064" w:rsidRDefault="003D68AF">
            <w:pPr>
              <w:pStyle w:val="a5"/>
              <w:spacing w:line="240" w:lineRule="atLeast"/>
              <w:rPr>
                <w:i/>
                <w:iCs/>
              </w:rPr>
            </w:pPr>
            <w:r w:rsidRPr="00CF7064">
              <w:rPr>
                <w:b/>
                <w:bCs/>
              </w:rPr>
              <w:t>Правно-организационна форма на участника:</w:t>
            </w:r>
          </w:p>
        </w:tc>
        <w:tc>
          <w:tcPr>
            <w:tcW w:w="4918" w:type="dxa"/>
          </w:tcPr>
          <w:p w:rsidR="003D68AF" w:rsidRPr="00CF7064" w:rsidRDefault="003D68AF">
            <w:pPr>
              <w:pStyle w:val="a5"/>
              <w:spacing w:line="240" w:lineRule="atLeast"/>
              <w:rPr>
                <w:i/>
                <w:iCs/>
              </w:rPr>
            </w:pPr>
            <w:r w:rsidRPr="00CF7064">
              <w:rPr>
                <w:i/>
                <w:iCs/>
              </w:rPr>
              <w:t>(търговското дружество или обединения или друга правна форма)</w:t>
            </w:r>
          </w:p>
        </w:tc>
      </w:tr>
      <w:tr w:rsidR="003D68AF" w:rsidRPr="00CF7064">
        <w:tc>
          <w:tcPr>
            <w:tcW w:w="675" w:type="dxa"/>
          </w:tcPr>
          <w:p w:rsidR="003D68AF" w:rsidRPr="00CF7064" w:rsidRDefault="003D68AF">
            <w:pPr>
              <w:pStyle w:val="a5"/>
              <w:spacing w:line="240" w:lineRule="atLeast"/>
              <w:jc w:val="center"/>
              <w:rPr>
                <w:b/>
                <w:bCs/>
              </w:rPr>
            </w:pPr>
            <w:r w:rsidRPr="00CF7064">
              <w:rPr>
                <w:b/>
                <w:bCs/>
              </w:rPr>
              <w:t>3.</w:t>
            </w:r>
          </w:p>
        </w:tc>
        <w:tc>
          <w:tcPr>
            <w:tcW w:w="3729" w:type="dxa"/>
          </w:tcPr>
          <w:p w:rsidR="003D68AF" w:rsidRPr="00CF7064" w:rsidRDefault="003D68AF">
            <w:pPr>
              <w:pStyle w:val="a5"/>
              <w:spacing w:line="240" w:lineRule="atLeast"/>
              <w:rPr>
                <w:i/>
                <w:iCs/>
              </w:rPr>
            </w:pPr>
            <w:r w:rsidRPr="00CF7064">
              <w:rPr>
                <w:b/>
                <w:bCs/>
              </w:rPr>
              <w:t>Седалище по регистрация:</w:t>
            </w:r>
          </w:p>
        </w:tc>
        <w:tc>
          <w:tcPr>
            <w:tcW w:w="4918" w:type="dxa"/>
          </w:tcPr>
          <w:p w:rsidR="003D68AF" w:rsidRPr="00CF7064" w:rsidRDefault="003D68AF">
            <w:pPr>
              <w:pStyle w:val="a5"/>
              <w:spacing w:line="240" w:lineRule="atLeast"/>
              <w:rPr>
                <w:i/>
                <w:iCs/>
              </w:rPr>
            </w:pPr>
          </w:p>
        </w:tc>
      </w:tr>
      <w:tr w:rsidR="003D68AF" w:rsidRPr="00CF7064">
        <w:tc>
          <w:tcPr>
            <w:tcW w:w="675" w:type="dxa"/>
          </w:tcPr>
          <w:p w:rsidR="003D68AF" w:rsidRPr="00CF7064" w:rsidRDefault="003D68AF">
            <w:pPr>
              <w:pStyle w:val="a5"/>
              <w:spacing w:line="240" w:lineRule="atLeast"/>
              <w:jc w:val="center"/>
              <w:rPr>
                <w:b/>
                <w:bCs/>
              </w:rPr>
            </w:pPr>
            <w:r w:rsidRPr="00CF7064">
              <w:rPr>
                <w:b/>
                <w:bCs/>
              </w:rPr>
              <w:t>4.</w:t>
            </w:r>
          </w:p>
        </w:tc>
        <w:tc>
          <w:tcPr>
            <w:tcW w:w="3729" w:type="dxa"/>
          </w:tcPr>
          <w:p w:rsidR="003D68AF" w:rsidRPr="00CF7064" w:rsidRDefault="003D68AF">
            <w:pPr>
              <w:pStyle w:val="a5"/>
              <w:spacing w:line="240" w:lineRule="atLeast"/>
              <w:rPr>
                <w:i/>
                <w:iCs/>
              </w:rPr>
            </w:pPr>
            <w:r w:rsidRPr="00CF7064">
              <w:rPr>
                <w:b/>
                <w:bCs/>
              </w:rPr>
              <w:t>Идентификационен номер (БУЛСТАТ):</w:t>
            </w:r>
          </w:p>
        </w:tc>
        <w:tc>
          <w:tcPr>
            <w:tcW w:w="4918" w:type="dxa"/>
          </w:tcPr>
          <w:p w:rsidR="003D68AF" w:rsidRPr="00CF7064" w:rsidRDefault="003D68AF">
            <w:pPr>
              <w:pStyle w:val="a5"/>
              <w:spacing w:line="240" w:lineRule="atLeast"/>
              <w:rPr>
                <w:i/>
                <w:iCs/>
              </w:rPr>
            </w:pPr>
          </w:p>
        </w:tc>
      </w:tr>
      <w:tr w:rsidR="003D68AF" w:rsidRPr="00CF7064">
        <w:trPr>
          <w:trHeight w:val="299"/>
        </w:trPr>
        <w:tc>
          <w:tcPr>
            <w:tcW w:w="675" w:type="dxa"/>
          </w:tcPr>
          <w:p w:rsidR="003D68AF" w:rsidRPr="00CF7064" w:rsidRDefault="003D68AF">
            <w:pPr>
              <w:pStyle w:val="a5"/>
              <w:spacing w:line="240" w:lineRule="atLeast"/>
              <w:jc w:val="center"/>
              <w:rPr>
                <w:b/>
                <w:bCs/>
              </w:rPr>
            </w:pPr>
            <w:r w:rsidRPr="00CF7064">
              <w:rPr>
                <w:b/>
                <w:bCs/>
              </w:rPr>
              <w:t>5.</w:t>
            </w:r>
          </w:p>
        </w:tc>
        <w:tc>
          <w:tcPr>
            <w:tcW w:w="3729" w:type="dxa"/>
          </w:tcPr>
          <w:p w:rsidR="003D68AF" w:rsidRPr="00CF7064" w:rsidRDefault="003D68AF">
            <w:pPr>
              <w:pStyle w:val="a5"/>
              <w:spacing w:line="240" w:lineRule="atLeast"/>
              <w:rPr>
                <w:i/>
                <w:iCs/>
              </w:rPr>
            </w:pPr>
            <w:r w:rsidRPr="00CF7064">
              <w:rPr>
                <w:b/>
                <w:bCs/>
              </w:rPr>
              <w:t>Идентификационен номер (ДДС):</w:t>
            </w:r>
          </w:p>
        </w:tc>
        <w:tc>
          <w:tcPr>
            <w:tcW w:w="4918" w:type="dxa"/>
          </w:tcPr>
          <w:p w:rsidR="003D68AF" w:rsidRPr="00CF7064" w:rsidRDefault="003D68AF">
            <w:pPr>
              <w:pStyle w:val="a5"/>
              <w:spacing w:line="240" w:lineRule="atLeast"/>
              <w:rPr>
                <w:i/>
                <w:iCs/>
              </w:rPr>
            </w:pPr>
          </w:p>
        </w:tc>
      </w:tr>
      <w:tr w:rsidR="003D68AF" w:rsidRPr="00CF7064">
        <w:tc>
          <w:tcPr>
            <w:tcW w:w="675" w:type="dxa"/>
          </w:tcPr>
          <w:p w:rsidR="003D68AF" w:rsidRPr="00CF7064" w:rsidRDefault="003D68AF">
            <w:pPr>
              <w:pStyle w:val="a5"/>
              <w:spacing w:line="240" w:lineRule="atLeast"/>
              <w:jc w:val="center"/>
              <w:rPr>
                <w:b/>
                <w:bCs/>
              </w:rPr>
            </w:pPr>
            <w:r w:rsidRPr="00CF7064">
              <w:rPr>
                <w:b/>
                <w:bCs/>
              </w:rPr>
              <w:t>6.</w:t>
            </w:r>
          </w:p>
        </w:tc>
        <w:tc>
          <w:tcPr>
            <w:tcW w:w="3729" w:type="dxa"/>
          </w:tcPr>
          <w:p w:rsidR="003D68AF" w:rsidRPr="00CF7064" w:rsidRDefault="003D68AF">
            <w:pPr>
              <w:pStyle w:val="a5"/>
              <w:spacing w:line="240" w:lineRule="atLeast"/>
              <w:rPr>
                <w:i/>
                <w:iCs/>
              </w:rPr>
            </w:pPr>
            <w:r w:rsidRPr="00CF7064">
              <w:rPr>
                <w:b/>
                <w:bCs/>
              </w:rPr>
              <w:t>Точен адрес за кореспонденция:</w:t>
            </w:r>
          </w:p>
        </w:tc>
        <w:tc>
          <w:tcPr>
            <w:tcW w:w="4918" w:type="dxa"/>
          </w:tcPr>
          <w:p w:rsidR="003D68AF" w:rsidRPr="00CF7064" w:rsidRDefault="003D68AF">
            <w:pPr>
              <w:pStyle w:val="a5"/>
              <w:spacing w:line="240" w:lineRule="atLeast"/>
              <w:rPr>
                <w:i/>
                <w:iCs/>
              </w:rPr>
            </w:pPr>
            <w:r w:rsidRPr="00CF7064">
              <w:rPr>
                <w:i/>
                <w:iCs/>
              </w:rPr>
              <w:t>(държава, град, пощенски код, улица, №)</w:t>
            </w:r>
          </w:p>
        </w:tc>
      </w:tr>
      <w:tr w:rsidR="003D68AF" w:rsidRPr="00CF7064">
        <w:tc>
          <w:tcPr>
            <w:tcW w:w="675" w:type="dxa"/>
          </w:tcPr>
          <w:p w:rsidR="003D68AF" w:rsidRPr="00CF7064" w:rsidRDefault="003D68AF">
            <w:pPr>
              <w:pStyle w:val="a5"/>
              <w:spacing w:line="240" w:lineRule="atLeast"/>
              <w:jc w:val="center"/>
              <w:rPr>
                <w:b/>
                <w:bCs/>
              </w:rPr>
            </w:pPr>
            <w:r w:rsidRPr="00CF7064">
              <w:rPr>
                <w:b/>
                <w:bCs/>
              </w:rPr>
              <w:t>7.</w:t>
            </w:r>
          </w:p>
        </w:tc>
        <w:tc>
          <w:tcPr>
            <w:tcW w:w="3729" w:type="dxa"/>
          </w:tcPr>
          <w:p w:rsidR="003D68AF" w:rsidRPr="00CF7064" w:rsidRDefault="003D68AF">
            <w:pPr>
              <w:pStyle w:val="a5"/>
              <w:spacing w:line="240" w:lineRule="atLeast"/>
              <w:rPr>
                <w:i/>
                <w:iCs/>
              </w:rPr>
            </w:pPr>
            <w:r w:rsidRPr="00CF7064">
              <w:rPr>
                <w:b/>
                <w:bCs/>
              </w:rPr>
              <w:t>Телефонен номер:</w:t>
            </w:r>
          </w:p>
        </w:tc>
        <w:tc>
          <w:tcPr>
            <w:tcW w:w="4918" w:type="dxa"/>
          </w:tcPr>
          <w:p w:rsidR="003D68AF" w:rsidRPr="00CF7064" w:rsidRDefault="003D68AF">
            <w:pPr>
              <w:pStyle w:val="a5"/>
              <w:spacing w:line="240" w:lineRule="atLeast"/>
              <w:rPr>
                <w:i/>
                <w:iCs/>
              </w:rPr>
            </w:pPr>
          </w:p>
        </w:tc>
      </w:tr>
      <w:tr w:rsidR="003D68AF" w:rsidRPr="00CF7064">
        <w:tc>
          <w:tcPr>
            <w:tcW w:w="675" w:type="dxa"/>
          </w:tcPr>
          <w:p w:rsidR="003D68AF" w:rsidRPr="00CF7064" w:rsidRDefault="003D68AF">
            <w:pPr>
              <w:pStyle w:val="a5"/>
              <w:spacing w:line="240" w:lineRule="atLeast"/>
              <w:jc w:val="center"/>
              <w:rPr>
                <w:b/>
                <w:bCs/>
              </w:rPr>
            </w:pPr>
            <w:r w:rsidRPr="00CF7064">
              <w:rPr>
                <w:b/>
                <w:bCs/>
              </w:rPr>
              <w:t>8.</w:t>
            </w:r>
          </w:p>
        </w:tc>
        <w:tc>
          <w:tcPr>
            <w:tcW w:w="3729" w:type="dxa"/>
          </w:tcPr>
          <w:p w:rsidR="003D68AF" w:rsidRPr="00CF7064" w:rsidRDefault="003D68AF">
            <w:pPr>
              <w:pStyle w:val="a5"/>
              <w:spacing w:line="240" w:lineRule="atLeast"/>
              <w:rPr>
                <w:i/>
                <w:iCs/>
              </w:rPr>
            </w:pPr>
            <w:r w:rsidRPr="00CF7064">
              <w:rPr>
                <w:b/>
                <w:bCs/>
              </w:rPr>
              <w:t>Факс номер:</w:t>
            </w:r>
          </w:p>
        </w:tc>
        <w:tc>
          <w:tcPr>
            <w:tcW w:w="4918" w:type="dxa"/>
          </w:tcPr>
          <w:p w:rsidR="003D68AF" w:rsidRPr="00CF7064" w:rsidRDefault="003D68AF">
            <w:pPr>
              <w:pStyle w:val="a5"/>
              <w:spacing w:line="240" w:lineRule="atLeast"/>
              <w:rPr>
                <w:i/>
                <w:iCs/>
              </w:rPr>
            </w:pPr>
          </w:p>
        </w:tc>
      </w:tr>
      <w:tr w:rsidR="003D68AF" w:rsidRPr="00CF7064">
        <w:tc>
          <w:tcPr>
            <w:tcW w:w="675" w:type="dxa"/>
          </w:tcPr>
          <w:p w:rsidR="003D68AF" w:rsidRPr="00CF7064" w:rsidRDefault="003D68AF">
            <w:pPr>
              <w:pStyle w:val="a5"/>
              <w:spacing w:line="240" w:lineRule="atLeast"/>
              <w:jc w:val="center"/>
              <w:rPr>
                <w:b/>
                <w:bCs/>
              </w:rPr>
            </w:pPr>
            <w:r w:rsidRPr="00CF7064">
              <w:rPr>
                <w:b/>
                <w:bCs/>
              </w:rPr>
              <w:t>9.</w:t>
            </w:r>
          </w:p>
        </w:tc>
        <w:tc>
          <w:tcPr>
            <w:tcW w:w="3729" w:type="dxa"/>
          </w:tcPr>
          <w:p w:rsidR="003D68AF" w:rsidRPr="00CF7064" w:rsidRDefault="003D68AF">
            <w:pPr>
              <w:pStyle w:val="a5"/>
              <w:spacing w:line="240" w:lineRule="atLeast"/>
              <w:rPr>
                <w:i/>
                <w:iCs/>
              </w:rPr>
            </w:pPr>
            <w:r w:rsidRPr="00CF7064">
              <w:rPr>
                <w:b/>
                <w:bCs/>
              </w:rPr>
              <w:t>Лице за контакти:</w:t>
            </w:r>
          </w:p>
        </w:tc>
        <w:tc>
          <w:tcPr>
            <w:tcW w:w="4918" w:type="dxa"/>
          </w:tcPr>
          <w:p w:rsidR="003D68AF" w:rsidRPr="00CF7064" w:rsidRDefault="003D68AF">
            <w:pPr>
              <w:pStyle w:val="a5"/>
              <w:spacing w:line="240" w:lineRule="atLeast"/>
              <w:rPr>
                <w:i/>
                <w:iCs/>
              </w:rPr>
            </w:pPr>
          </w:p>
        </w:tc>
      </w:tr>
    </w:tbl>
    <w:p w:rsidR="003D68AF" w:rsidRPr="00CF7064" w:rsidRDefault="003D68AF" w:rsidP="008C5A56">
      <w:pPr>
        <w:spacing w:line="240" w:lineRule="atLeast"/>
        <w:jc w:val="both"/>
        <w:rPr>
          <w:sz w:val="24"/>
          <w:szCs w:val="24"/>
          <w:lang w:val="bg-BG"/>
        </w:rPr>
      </w:pPr>
    </w:p>
    <w:p w:rsidR="003D68AF" w:rsidRPr="00CF7064" w:rsidRDefault="003D68AF" w:rsidP="007A47CA">
      <w:pPr>
        <w:ind w:firstLine="540"/>
        <w:jc w:val="both"/>
        <w:rPr>
          <w:b/>
          <w:bCs/>
          <w:sz w:val="32"/>
          <w:szCs w:val="32"/>
          <w:lang w:val="bg-BG"/>
        </w:rPr>
      </w:pPr>
      <w:r w:rsidRPr="00CF7064">
        <w:rPr>
          <w:sz w:val="24"/>
          <w:szCs w:val="24"/>
          <w:lang w:val="bg-BG"/>
        </w:rPr>
        <w:t xml:space="preserve">Предоставяме Ви нашата Ценова оферта за участие в обявената от Вас поръчка за </w:t>
      </w:r>
      <w:r w:rsidRPr="00CF7064">
        <w:rPr>
          <w:b/>
          <w:bCs/>
          <w:sz w:val="24"/>
          <w:szCs w:val="24"/>
          <w:lang w:val="bg-BG"/>
        </w:rPr>
        <w:t>„Изграждане, поддържане и текущ ремонт на мрежите и съоръженията за улично осветление на територията на Община Панагюрище”</w:t>
      </w:r>
      <w:r w:rsidRPr="00CF7064">
        <w:rPr>
          <w:b/>
          <w:bCs/>
          <w:sz w:val="32"/>
          <w:szCs w:val="32"/>
          <w:lang w:val="bg-BG"/>
        </w:rPr>
        <w:t>.</w:t>
      </w:r>
    </w:p>
    <w:p w:rsidR="003D68AF" w:rsidRPr="00CF7064" w:rsidRDefault="003D68AF" w:rsidP="007A47CA">
      <w:pPr>
        <w:spacing w:line="240" w:lineRule="atLeast"/>
        <w:ind w:firstLine="708"/>
        <w:jc w:val="both"/>
        <w:rPr>
          <w:sz w:val="24"/>
          <w:szCs w:val="24"/>
          <w:lang w:val="bg-BG"/>
        </w:rPr>
      </w:pPr>
      <w:r w:rsidRPr="00CF7064">
        <w:rPr>
          <w:sz w:val="24"/>
          <w:szCs w:val="24"/>
          <w:lang w:val="bg-BG"/>
        </w:rPr>
        <w:t xml:space="preserve"> С настоящата ценова оферта Поемаме ангажимент да изпълним обекта на поръчката в съответствие с изискванията Ви, заложени в настоящата тръжна документация и Договора към нея. </w:t>
      </w:r>
    </w:p>
    <w:p w:rsidR="003D68AF" w:rsidRPr="00CF7064" w:rsidRDefault="003D68AF" w:rsidP="008C5A56">
      <w:pPr>
        <w:spacing w:line="240" w:lineRule="atLeast"/>
        <w:ind w:firstLine="708"/>
        <w:jc w:val="both"/>
        <w:rPr>
          <w:sz w:val="24"/>
          <w:szCs w:val="24"/>
          <w:lang w:val="bg-BG"/>
        </w:rPr>
      </w:pPr>
      <w:r w:rsidRPr="00CF7064">
        <w:rPr>
          <w:sz w:val="24"/>
          <w:szCs w:val="24"/>
          <w:lang w:val="bg-BG"/>
        </w:rPr>
        <w:t>За изпълнение на договора предлагаме следната Цена, която е за всички видове дейности, които ще предоставим за цялостното и качествено завършване на предмета на поръчката. Цената включва всички разходи по изпълнение на поръчката.</w:t>
      </w:r>
    </w:p>
    <w:p w:rsidR="003D68AF" w:rsidRPr="00CF7064" w:rsidRDefault="003D68AF" w:rsidP="008C5A56">
      <w:pPr>
        <w:spacing w:line="240" w:lineRule="atLeast"/>
        <w:ind w:firstLine="360"/>
        <w:jc w:val="both"/>
        <w:rPr>
          <w:sz w:val="24"/>
          <w:szCs w:val="24"/>
          <w:lang w:val="bg-BG"/>
        </w:rPr>
      </w:pPr>
      <w:r w:rsidRPr="00CF7064">
        <w:rPr>
          <w:sz w:val="24"/>
          <w:szCs w:val="24"/>
          <w:lang w:val="bg-BG"/>
        </w:rPr>
        <w:t>За изпълнение на договора предлагаме следната:</w:t>
      </w:r>
    </w:p>
    <w:p w:rsidR="003D68AF" w:rsidRPr="00CF7064" w:rsidRDefault="003D68AF" w:rsidP="00C1020E">
      <w:pPr>
        <w:numPr>
          <w:ilvl w:val="0"/>
          <w:numId w:val="22"/>
        </w:numPr>
        <w:spacing w:before="120" w:line="240" w:lineRule="atLeast"/>
        <w:jc w:val="both"/>
        <w:rPr>
          <w:b/>
          <w:bCs/>
          <w:sz w:val="24"/>
          <w:szCs w:val="24"/>
          <w:lang w:val="bg-BG"/>
        </w:rPr>
      </w:pPr>
      <w:r w:rsidRPr="00CF7064">
        <w:rPr>
          <w:b/>
          <w:bCs/>
          <w:sz w:val="24"/>
          <w:szCs w:val="24"/>
          <w:lang w:val="bg-BG"/>
        </w:rPr>
        <w:t>стойност от:</w:t>
      </w:r>
      <w:r w:rsidRPr="00CF7064">
        <w:rPr>
          <w:sz w:val="24"/>
          <w:szCs w:val="24"/>
          <w:lang w:val="bg-BG"/>
        </w:rPr>
        <w:t>………..….лв (………………..…….....……………………), без ДДС</w:t>
      </w:r>
    </w:p>
    <w:p w:rsidR="003D68AF" w:rsidRPr="00CF7064" w:rsidRDefault="003D68AF" w:rsidP="008C5A56">
      <w:pPr>
        <w:spacing w:before="120" w:line="240" w:lineRule="atLeast"/>
        <w:ind w:firstLine="708"/>
        <w:jc w:val="both"/>
        <w:rPr>
          <w:sz w:val="24"/>
          <w:szCs w:val="24"/>
          <w:lang w:val="bg-BG"/>
        </w:rPr>
      </w:pPr>
      <w:r w:rsidRPr="00CF7064">
        <w:rPr>
          <w:sz w:val="24"/>
          <w:szCs w:val="24"/>
          <w:lang w:val="bg-BG"/>
        </w:rPr>
        <w:t xml:space="preserve">                       (цифри)</w:t>
      </w:r>
      <w:r w:rsidRPr="00CF7064">
        <w:rPr>
          <w:sz w:val="24"/>
          <w:szCs w:val="24"/>
          <w:lang w:val="bg-BG"/>
        </w:rPr>
        <w:tab/>
      </w:r>
      <w:r w:rsidRPr="00CF7064">
        <w:rPr>
          <w:sz w:val="24"/>
          <w:szCs w:val="24"/>
          <w:lang w:val="bg-BG"/>
        </w:rPr>
        <w:tab/>
      </w:r>
      <w:r w:rsidRPr="00CF7064">
        <w:rPr>
          <w:sz w:val="24"/>
          <w:szCs w:val="24"/>
          <w:lang w:val="bg-BG"/>
        </w:rPr>
        <w:tab/>
        <w:t xml:space="preserve"> (думи)</w:t>
      </w:r>
    </w:p>
    <w:p w:rsidR="003D68AF" w:rsidRPr="00CF7064" w:rsidRDefault="003D68AF" w:rsidP="008C5A56">
      <w:pPr>
        <w:spacing w:line="240" w:lineRule="atLeast"/>
        <w:ind w:firstLine="1134"/>
        <w:jc w:val="both"/>
        <w:rPr>
          <w:sz w:val="24"/>
          <w:szCs w:val="24"/>
          <w:lang w:val="bg-BG"/>
        </w:rPr>
      </w:pPr>
      <w:r w:rsidRPr="00CF7064">
        <w:rPr>
          <w:sz w:val="24"/>
          <w:szCs w:val="24"/>
          <w:lang w:val="bg-BG"/>
        </w:rPr>
        <w:t>Гарантираме, че при така предложените от нас условия, в нашата цена на договора сме включили всички разходи, свързани с качественото изпълнение на поръчката в описания вид и обхват.</w:t>
      </w:r>
    </w:p>
    <w:p w:rsidR="003D68AF" w:rsidRPr="00CF7064" w:rsidRDefault="003D68AF" w:rsidP="008C5A56">
      <w:pPr>
        <w:spacing w:line="240" w:lineRule="atLeast"/>
        <w:ind w:firstLine="1134"/>
        <w:jc w:val="both"/>
        <w:rPr>
          <w:sz w:val="24"/>
          <w:szCs w:val="24"/>
          <w:lang w:val="bg-BG"/>
        </w:rPr>
      </w:pPr>
      <w:r w:rsidRPr="00CF7064">
        <w:rPr>
          <w:sz w:val="24"/>
          <w:szCs w:val="24"/>
          <w:lang w:val="bg-BG"/>
        </w:rPr>
        <w:t xml:space="preserve">Приемаме, че заплащането на цената на договора ще се извършва съгласно договорните условия. </w:t>
      </w:r>
    </w:p>
    <w:p w:rsidR="003D68AF" w:rsidRDefault="003D68AF" w:rsidP="008C5A56">
      <w:pPr>
        <w:spacing w:line="240" w:lineRule="atLeast"/>
        <w:ind w:firstLine="1134"/>
        <w:jc w:val="both"/>
        <w:rPr>
          <w:sz w:val="24"/>
          <w:szCs w:val="24"/>
          <w:lang w:val="bg-BG"/>
        </w:rPr>
      </w:pPr>
      <w:r w:rsidRPr="00CF7064">
        <w:rPr>
          <w:sz w:val="24"/>
          <w:szCs w:val="24"/>
          <w:lang w:val="bg-BG"/>
        </w:rPr>
        <w:t>Срока за валидност на офертите да бъде</w:t>
      </w:r>
      <w:r w:rsidR="00FB1565">
        <w:rPr>
          <w:sz w:val="24"/>
          <w:szCs w:val="24"/>
          <w:lang w:val="bg-BG"/>
        </w:rPr>
        <w:t xml:space="preserve"> не по-малък от </w:t>
      </w:r>
      <w:r w:rsidR="00FB1565" w:rsidRPr="00A50592">
        <w:rPr>
          <w:b/>
          <w:sz w:val="24"/>
          <w:szCs w:val="24"/>
          <w:lang w:val="bg-BG"/>
        </w:rPr>
        <w:t>180 (сто и осемд</w:t>
      </w:r>
      <w:r w:rsidRPr="00A50592">
        <w:rPr>
          <w:b/>
          <w:sz w:val="24"/>
          <w:szCs w:val="24"/>
          <w:lang w:val="bg-BG"/>
        </w:rPr>
        <w:t>есет)</w:t>
      </w:r>
      <w:r w:rsidRPr="00CF7064">
        <w:rPr>
          <w:sz w:val="24"/>
          <w:szCs w:val="24"/>
          <w:lang w:val="bg-BG"/>
        </w:rPr>
        <w:t xml:space="preserve"> календарни дни, считан от датата на подаване на Офертата при Възложителя. Всеки участник предложил по-малък срок от изисквания, ще бъде отстранен от класиране и присъждане на договора.</w:t>
      </w:r>
    </w:p>
    <w:p w:rsidR="00E022D9" w:rsidRDefault="00E022D9" w:rsidP="008C5A56">
      <w:pPr>
        <w:spacing w:line="240" w:lineRule="atLeast"/>
        <w:ind w:firstLine="1134"/>
        <w:jc w:val="both"/>
        <w:rPr>
          <w:sz w:val="24"/>
          <w:szCs w:val="24"/>
          <w:lang w:val="bg-BG"/>
        </w:rPr>
      </w:pPr>
    </w:p>
    <w:p w:rsidR="00E022D9" w:rsidRPr="00CF7064" w:rsidRDefault="00E022D9" w:rsidP="008C5A56">
      <w:pPr>
        <w:spacing w:line="240" w:lineRule="atLeast"/>
        <w:ind w:firstLine="1134"/>
        <w:jc w:val="both"/>
        <w:rPr>
          <w:sz w:val="24"/>
          <w:szCs w:val="24"/>
          <w:lang w:val="bg-BG"/>
        </w:rPr>
      </w:pPr>
    </w:p>
    <w:p w:rsidR="003D68AF" w:rsidRPr="00CF7064" w:rsidRDefault="003D68AF" w:rsidP="008C5A56">
      <w:pPr>
        <w:spacing w:line="240" w:lineRule="atLeast"/>
        <w:ind w:firstLine="1134"/>
        <w:jc w:val="both"/>
        <w:rPr>
          <w:sz w:val="24"/>
          <w:szCs w:val="24"/>
          <w:lang w:val="bg-BG"/>
        </w:rPr>
      </w:pPr>
      <w:r w:rsidRPr="00CF7064">
        <w:rPr>
          <w:sz w:val="24"/>
          <w:szCs w:val="24"/>
          <w:lang w:val="bg-BG"/>
        </w:rPr>
        <w:t>Гарантираме, че сме в състояние да изпълним качествено поръчката в пълно съответствие с гореописаната оферта.</w:t>
      </w:r>
    </w:p>
    <w:p w:rsidR="003D68AF" w:rsidRPr="00CF7064" w:rsidRDefault="003D68AF" w:rsidP="008C5A56">
      <w:pPr>
        <w:spacing w:line="240" w:lineRule="atLeast"/>
        <w:ind w:firstLine="1134"/>
        <w:jc w:val="both"/>
        <w:rPr>
          <w:sz w:val="24"/>
          <w:szCs w:val="24"/>
          <w:lang w:val="bg-BG"/>
        </w:rPr>
      </w:pPr>
    </w:p>
    <w:p w:rsidR="003D68AF" w:rsidRPr="00CF7064" w:rsidRDefault="003D68AF" w:rsidP="008C5A56">
      <w:pPr>
        <w:spacing w:line="240" w:lineRule="atLeast"/>
        <w:jc w:val="both"/>
        <w:rPr>
          <w:sz w:val="24"/>
          <w:szCs w:val="24"/>
          <w:lang w:val="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3D68AF" w:rsidRPr="00CF7064">
        <w:trPr>
          <w:trHeight w:val="470"/>
        </w:trPr>
        <w:tc>
          <w:tcPr>
            <w:tcW w:w="6379" w:type="dxa"/>
            <w:vAlign w:val="center"/>
          </w:tcPr>
          <w:p w:rsidR="003D68AF" w:rsidRPr="00CF7064" w:rsidRDefault="003D68AF">
            <w:pPr>
              <w:spacing w:line="240" w:lineRule="atLeast"/>
              <w:jc w:val="right"/>
              <w:rPr>
                <w:b/>
                <w:bCs/>
                <w:sz w:val="24"/>
                <w:szCs w:val="24"/>
                <w:lang w:val="bg-BG"/>
              </w:rPr>
            </w:pPr>
            <w:r w:rsidRPr="00CF7064">
              <w:rPr>
                <w:b/>
                <w:bCs/>
                <w:sz w:val="24"/>
                <w:szCs w:val="24"/>
                <w:lang w:val="bg-BG"/>
              </w:rPr>
              <w:t>Дата:</w:t>
            </w:r>
          </w:p>
        </w:tc>
        <w:tc>
          <w:tcPr>
            <w:tcW w:w="2977" w:type="dxa"/>
            <w:vAlign w:val="center"/>
          </w:tcPr>
          <w:p w:rsidR="003D68AF" w:rsidRPr="00CF7064" w:rsidRDefault="003D68AF">
            <w:pPr>
              <w:spacing w:line="240" w:lineRule="atLeast"/>
              <w:jc w:val="center"/>
              <w:rPr>
                <w:sz w:val="24"/>
                <w:szCs w:val="24"/>
                <w:lang w:val="bg-BG"/>
              </w:rPr>
            </w:pPr>
          </w:p>
        </w:tc>
      </w:tr>
      <w:tr w:rsidR="003D68AF" w:rsidRPr="00CF7064">
        <w:trPr>
          <w:trHeight w:val="354"/>
        </w:trPr>
        <w:tc>
          <w:tcPr>
            <w:tcW w:w="6379" w:type="dxa"/>
            <w:vAlign w:val="center"/>
          </w:tcPr>
          <w:p w:rsidR="003D68AF" w:rsidRPr="00CF7064" w:rsidRDefault="003D68AF">
            <w:pPr>
              <w:spacing w:line="240" w:lineRule="atLeast"/>
              <w:jc w:val="right"/>
              <w:rPr>
                <w:b/>
                <w:bCs/>
                <w:sz w:val="24"/>
                <w:szCs w:val="24"/>
                <w:lang w:val="bg-BG"/>
              </w:rPr>
            </w:pPr>
            <w:r w:rsidRPr="00CF7064">
              <w:rPr>
                <w:b/>
                <w:bCs/>
                <w:sz w:val="24"/>
                <w:szCs w:val="24"/>
                <w:lang w:val="bg-BG"/>
              </w:rPr>
              <w:t>Подпис:</w:t>
            </w:r>
          </w:p>
        </w:tc>
        <w:tc>
          <w:tcPr>
            <w:tcW w:w="2977" w:type="dxa"/>
            <w:vAlign w:val="center"/>
          </w:tcPr>
          <w:p w:rsidR="003D68AF" w:rsidRPr="00CF7064" w:rsidRDefault="003D68AF">
            <w:pPr>
              <w:spacing w:line="240" w:lineRule="atLeast"/>
              <w:jc w:val="center"/>
              <w:rPr>
                <w:sz w:val="24"/>
                <w:szCs w:val="24"/>
                <w:lang w:val="bg-BG"/>
              </w:rPr>
            </w:pPr>
          </w:p>
        </w:tc>
      </w:tr>
      <w:tr w:rsidR="003D68AF" w:rsidRPr="00CF7064">
        <w:trPr>
          <w:trHeight w:val="528"/>
        </w:trPr>
        <w:tc>
          <w:tcPr>
            <w:tcW w:w="6379" w:type="dxa"/>
            <w:vAlign w:val="center"/>
          </w:tcPr>
          <w:p w:rsidR="003D68AF" w:rsidRPr="00CF7064" w:rsidRDefault="003D68AF">
            <w:pPr>
              <w:spacing w:line="240" w:lineRule="atLeast"/>
              <w:jc w:val="right"/>
              <w:rPr>
                <w:b/>
                <w:bCs/>
                <w:sz w:val="24"/>
                <w:szCs w:val="24"/>
                <w:lang w:val="bg-BG"/>
              </w:rPr>
            </w:pPr>
            <w:r w:rsidRPr="00CF7064">
              <w:rPr>
                <w:b/>
                <w:bCs/>
                <w:sz w:val="24"/>
                <w:szCs w:val="24"/>
                <w:lang w:val="bg-BG"/>
              </w:rPr>
              <w:t>Име и фамилия на лицето, упълномощено да подписва:</w:t>
            </w:r>
          </w:p>
        </w:tc>
        <w:tc>
          <w:tcPr>
            <w:tcW w:w="2977" w:type="dxa"/>
            <w:vAlign w:val="center"/>
          </w:tcPr>
          <w:p w:rsidR="003D68AF" w:rsidRPr="00CF7064" w:rsidRDefault="003D68AF">
            <w:pPr>
              <w:spacing w:line="240" w:lineRule="atLeast"/>
              <w:jc w:val="center"/>
              <w:rPr>
                <w:sz w:val="24"/>
                <w:szCs w:val="24"/>
                <w:lang w:val="bg-BG"/>
              </w:rPr>
            </w:pPr>
          </w:p>
        </w:tc>
      </w:tr>
      <w:tr w:rsidR="003D68AF" w:rsidRPr="00CF7064">
        <w:trPr>
          <w:trHeight w:val="536"/>
        </w:trPr>
        <w:tc>
          <w:tcPr>
            <w:tcW w:w="6379" w:type="dxa"/>
            <w:vAlign w:val="center"/>
          </w:tcPr>
          <w:p w:rsidR="003D68AF" w:rsidRPr="00CF7064" w:rsidRDefault="003D68AF">
            <w:pPr>
              <w:spacing w:line="240" w:lineRule="atLeast"/>
              <w:jc w:val="right"/>
              <w:rPr>
                <w:b/>
                <w:bCs/>
                <w:sz w:val="24"/>
                <w:szCs w:val="24"/>
                <w:lang w:val="bg-BG"/>
              </w:rPr>
            </w:pPr>
            <w:r w:rsidRPr="00CF7064">
              <w:rPr>
                <w:b/>
                <w:bCs/>
                <w:sz w:val="24"/>
                <w:szCs w:val="24"/>
                <w:lang w:val="bg-BG"/>
              </w:rPr>
              <w:t>Печат (ако е приложимо):</w:t>
            </w:r>
          </w:p>
        </w:tc>
        <w:tc>
          <w:tcPr>
            <w:tcW w:w="2977" w:type="dxa"/>
            <w:vAlign w:val="center"/>
          </w:tcPr>
          <w:p w:rsidR="003D68AF" w:rsidRPr="00CF7064" w:rsidRDefault="003D68AF">
            <w:pPr>
              <w:spacing w:line="240" w:lineRule="atLeast"/>
              <w:jc w:val="center"/>
              <w:rPr>
                <w:sz w:val="24"/>
                <w:szCs w:val="24"/>
                <w:lang w:val="bg-BG"/>
              </w:rPr>
            </w:pPr>
          </w:p>
        </w:tc>
      </w:tr>
    </w:tbl>
    <w:p w:rsidR="003D68AF" w:rsidRPr="00CF7064" w:rsidRDefault="003D68AF" w:rsidP="008C5A56">
      <w:pPr>
        <w:spacing w:line="200" w:lineRule="exact"/>
        <w:jc w:val="both"/>
        <w:rPr>
          <w:b/>
          <w:bCs/>
          <w:i/>
          <w:iCs/>
          <w:u w:val="single"/>
          <w:lang w:val="bg-BG"/>
        </w:rPr>
      </w:pPr>
    </w:p>
    <w:p w:rsidR="003D68AF" w:rsidRPr="00CF7064" w:rsidRDefault="003D68AF" w:rsidP="008C5A56">
      <w:pPr>
        <w:spacing w:line="240" w:lineRule="atLeast"/>
        <w:jc w:val="both"/>
        <w:rPr>
          <w:i/>
          <w:iCs/>
          <w:lang w:val="bg-BG"/>
        </w:rPr>
      </w:pPr>
      <w:r w:rsidRPr="00CF7064">
        <w:rPr>
          <w:b/>
          <w:bCs/>
          <w:i/>
          <w:iCs/>
          <w:u w:val="single"/>
          <w:lang w:val="bg-BG"/>
        </w:rPr>
        <w:t>Важни забележки:</w:t>
      </w:r>
      <w:r w:rsidRPr="00CF7064">
        <w:rPr>
          <w:i/>
          <w:iCs/>
          <w:lang w:val="bg-BG"/>
        </w:rPr>
        <w:t xml:space="preserve"> </w:t>
      </w:r>
    </w:p>
    <w:p w:rsidR="003D68AF" w:rsidRPr="00CF7064" w:rsidRDefault="003D68AF" w:rsidP="008C5A56">
      <w:pPr>
        <w:spacing w:line="240" w:lineRule="atLeast"/>
        <w:jc w:val="both"/>
        <w:rPr>
          <w:i/>
          <w:iCs/>
          <w:lang w:val="bg-BG"/>
        </w:rPr>
      </w:pPr>
      <w:r w:rsidRPr="00CF7064">
        <w:rPr>
          <w:i/>
          <w:iCs/>
          <w:lang w:val="bg-BG"/>
        </w:rPr>
        <w:t xml:space="preserve">Настоящият образец се попълват и подписват от лицето, което официално представлява участника пред трети страни за всякакви цели. </w:t>
      </w:r>
    </w:p>
    <w:p w:rsidR="003D68AF" w:rsidRPr="00CF7064" w:rsidRDefault="003D68AF" w:rsidP="008C5A56">
      <w:pPr>
        <w:spacing w:line="240" w:lineRule="atLeast"/>
        <w:jc w:val="both"/>
        <w:rPr>
          <w:i/>
          <w:iCs/>
          <w:lang w:val="bg-BG"/>
        </w:rPr>
      </w:pPr>
      <w:r w:rsidRPr="00CF7064">
        <w:rPr>
          <w:b/>
          <w:bCs/>
          <w:i/>
          <w:iCs/>
          <w:u w:val="single"/>
          <w:lang w:val="bg-BG"/>
        </w:rPr>
        <w:t>НЕ</w:t>
      </w:r>
      <w:r w:rsidRPr="00CF7064">
        <w:rPr>
          <w:i/>
          <w:iCs/>
          <w:lang w:val="bg-BG"/>
        </w:rPr>
        <w:t xml:space="preserve"> се попълва и подписват от подизпълнител/-ите на участника (ако е приложимо). </w:t>
      </w:r>
    </w:p>
    <w:p w:rsidR="003D68AF" w:rsidRPr="0063622B" w:rsidRDefault="003D68AF" w:rsidP="008C5A56">
      <w:pPr>
        <w:pStyle w:val="a5"/>
        <w:spacing w:line="240" w:lineRule="atLeast"/>
        <w:jc w:val="both"/>
        <w:rPr>
          <w:sz w:val="20"/>
          <w:szCs w:val="20"/>
        </w:rPr>
      </w:pPr>
      <w:r w:rsidRPr="00CF7064">
        <w:rPr>
          <w:i/>
          <w:iCs/>
          <w:sz w:val="20"/>
          <w:szCs w:val="20"/>
        </w:rPr>
        <w:t>Тези забележки трябва да се изтрият в оригиналния вариант на подписания от участника образец.</w:t>
      </w:r>
      <w:r w:rsidRPr="0063622B">
        <w:rPr>
          <w:sz w:val="20"/>
          <w:szCs w:val="20"/>
        </w:rPr>
        <w:t xml:space="preserve"> </w:t>
      </w:r>
    </w:p>
    <w:p w:rsidR="003D68AF" w:rsidRPr="0063622B" w:rsidRDefault="003D68AF" w:rsidP="008C5A56">
      <w:pPr>
        <w:pStyle w:val="a5"/>
        <w:spacing w:line="240" w:lineRule="atLeast"/>
        <w:jc w:val="both"/>
        <w:rPr>
          <w:sz w:val="20"/>
          <w:szCs w:val="20"/>
        </w:rPr>
      </w:pPr>
    </w:p>
    <w:p w:rsidR="003D68AF" w:rsidRPr="0063622B" w:rsidRDefault="003D68AF" w:rsidP="008C5A56">
      <w:pPr>
        <w:pStyle w:val="a5"/>
        <w:spacing w:line="240" w:lineRule="atLeast"/>
        <w:jc w:val="both"/>
        <w:rPr>
          <w:sz w:val="20"/>
          <w:szCs w:val="20"/>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Pr="0063622B" w:rsidRDefault="003D68AF" w:rsidP="008C5A56">
      <w:pPr>
        <w:pStyle w:val="af7"/>
        <w:tabs>
          <w:tab w:val="left" w:pos="900"/>
        </w:tabs>
        <w:ind w:firstLine="540"/>
        <w:rPr>
          <w:rFonts w:ascii="Times New Roman" w:hAnsi="Times New Roman" w:cs="Times New Roman"/>
          <w:lang w:val="bg-BG"/>
        </w:rPr>
      </w:pPr>
    </w:p>
    <w:p w:rsidR="003D68AF" w:rsidRDefault="003D68AF"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Default="00747843" w:rsidP="008C5A56">
      <w:pPr>
        <w:pStyle w:val="af7"/>
        <w:tabs>
          <w:tab w:val="left" w:pos="900"/>
        </w:tabs>
        <w:ind w:firstLine="540"/>
        <w:rPr>
          <w:rFonts w:ascii="Times New Roman" w:hAnsi="Times New Roman" w:cs="Times New Roman"/>
          <w:lang w:val="bg-BG"/>
        </w:rPr>
      </w:pPr>
    </w:p>
    <w:p w:rsidR="00747843" w:rsidRPr="0063622B" w:rsidRDefault="00747843" w:rsidP="008C5A56">
      <w:pPr>
        <w:pStyle w:val="af7"/>
        <w:tabs>
          <w:tab w:val="left" w:pos="900"/>
        </w:tabs>
        <w:ind w:firstLine="540"/>
        <w:rPr>
          <w:rFonts w:ascii="Times New Roman" w:hAnsi="Times New Roman" w:cs="Times New Roman"/>
          <w:lang w:val="bg-BG"/>
        </w:rPr>
      </w:pPr>
    </w:p>
    <w:p w:rsidR="003D68AF" w:rsidRDefault="003D68AF" w:rsidP="00114953">
      <w:pPr>
        <w:pStyle w:val="af7"/>
        <w:tabs>
          <w:tab w:val="left" w:pos="900"/>
        </w:tabs>
        <w:rPr>
          <w:rFonts w:ascii="Times New Roman" w:hAnsi="Times New Roman" w:cs="Times New Roman"/>
          <w:lang w:val="bg-BG"/>
        </w:rPr>
      </w:pPr>
    </w:p>
    <w:p w:rsidR="00031DE3" w:rsidRDefault="00031DE3" w:rsidP="00114953">
      <w:pPr>
        <w:pStyle w:val="af7"/>
        <w:tabs>
          <w:tab w:val="left" w:pos="900"/>
        </w:tabs>
        <w:rPr>
          <w:rFonts w:ascii="Times New Roman" w:hAnsi="Times New Roman" w:cs="Times New Roman"/>
          <w:lang w:val="bg-BG"/>
        </w:rPr>
      </w:pPr>
    </w:p>
    <w:p w:rsidR="00031DE3" w:rsidRDefault="00031DE3" w:rsidP="00114953">
      <w:pPr>
        <w:pStyle w:val="af7"/>
        <w:tabs>
          <w:tab w:val="left" w:pos="900"/>
        </w:tabs>
        <w:rPr>
          <w:rFonts w:ascii="Times New Roman" w:hAnsi="Times New Roman" w:cs="Times New Roman"/>
          <w:lang w:val="bg-BG"/>
        </w:rPr>
      </w:pPr>
    </w:p>
    <w:p w:rsidR="00031DE3" w:rsidRDefault="00031DE3" w:rsidP="00114953">
      <w:pPr>
        <w:pStyle w:val="af7"/>
        <w:tabs>
          <w:tab w:val="left" w:pos="900"/>
        </w:tabs>
        <w:rPr>
          <w:rFonts w:ascii="Times New Roman" w:hAnsi="Times New Roman" w:cs="Times New Roman"/>
          <w:lang w:val="bg-BG"/>
        </w:rPr>
      </w:pPr>
    </w:p>
    <w:p w:rsidR="00031DE3" w:rsidRPr="0063622B" w:rsidRDefault="00031DE3" w:rsidP="00114953">
      <w:pPr>
        <w:pStyle w:val="af7"/>
        <w:tabs>
          <w:tab w:val="left" w:pos="900"/>
        </w:tabs>
        <w:rPr>
          <w:rFonts w:ascii="Times New Roman" w:hAnsi="Times New Roman" w:cs="Times New Roman"/>
          <w:lang w:val="bg-BG"/>
        </w:rPr>
      </w:pPr>
    </w:p>
    <w:p w:rsidR="003D68AF" w:rsidRDefault="003D68AF" w:rsidP="008C5A56">
      <w:pPr>
        <w:spacing w:line="240" w:lineRule="atLeast"/>
        <w:rPr>
          <w:b/>
          <w:bCs/>
          <w:lang w:val="en-US"/>
        </w:rPr>
      </w:pPr>
    </w:p>
    <w:p w:rsidR="00475CE9" w:rsidRPr="00475CE9" w:rsidRDefault="00475CE9" w:rsidP="008C5A56">
      <w:pPr>
        <w:spacing w:line="240" w:lineRule="atLeast"/>
        <w:rPr>
          <w:b/>
          <w:bCs/>
          <w:lang w:val="en-US"/>
        </w:rPr>
      </w:pPr>
    </w:p>
    <w:p w:rsidR="003D68AF" w:rsidRPr="0063622B" w:rsidRDefault="00011F0C" w:rsidP="008C5A56">
      <w:pPr>
        <w:spacing w:line="240" w:lineRule="atLeast"/>
        <w:rPr>
          <w:b/>
          <w:bCs/>
          <w:caps/>
          <w:sz w:val="24"/>
          <w:szCs w:val="24"/>
          <w:lang w:val="bg-BG"/>
        </w:rPr>
      </w:pPr>
      <w:r>
        <w:rPr>
          <w:b/>
          <w:bCs/>
          <w:sz w:val="24"/>
          <w:szCs w:val="24"/>
          <w:lang w:val="bg-BG"/>
        </w:rPr>
        <w:tab/>
      </w:r>
      <w:r>
        <w:rPr>
          <w:b/>
          <w:bCs/>
          <w:sz w:val="24"/>
          <w:szCs w:val="24"/>
          <w:lang w:val="bg-BG"/>
        </w:rPr>
        <w:tab/>
        <w:t xml:space="preserve">      </w:t>
      </w:r>
      <w:r w:rsidR="00904663">
        <w:rPr>
          <w:b/>
          <w:bCs/>
          <w:sz w:val="24"/>
          <w:szCs w:val="24"/>
          <w:lang w:val="bg-BG"/>
        </w:rPr>
        <w:t xml:space="preserve">       </w:t>
      </w:r>
      <w:r w:rsidR="003D68AF" w:rsidRPr="0063622B">
        <w:rPr>
          <w:b/>
          <w:bCs/>
          <w:sz w:val="24"/>
          <w:szCs w:val="24"/>
          <w:lang w:val="bg-BG"/>
        </w:rPr>
        <w:tab/>
      </w:r>
      <w:r w:rsidR="003D68AF" w:rsidRPr="0063622B">
        <w:rPr>
          <w:b/>
          <w:bCs/>
          <w:caps/>
          <w:sz w:val="24"/>
          <w:szCs w:val="24"/>
          <w:lang w:val="bg-BG"/>
        </w:rPr>
        <w:t>НАСТОЯЩАТА ФОРМА е примернА</w:t>
      </w:r>
    </w:p>
    <w:p w:rsidR="003D68AF" w:rsidRPr="0063622B" w:rsidRDefault="003D68AF" w:rsidP="008C5A56">
      <w:pPr>
        <w:spacing w:line="240" w:lineRule="atLeast"/>
        <w:rPr>
          <w:b/>
          <w:bCs/>
          <w:caps/>
          <w:sz w:val="24"/>
          <w:szCs w:val="24"/>
          <w:lang w:val="bg-BG"/>
        </w:rPr>
      </w:pPr>
    </w:p>
    <w:p w:rsidR="003D68AF" w:rsidRPr="0063622B" w:rsidRDefault="003D68AF" w:rsidP="008C5A56">
      <w:pPr>
        <w:spacing w:line="240" w:lineRule="atLeast"/>
        <w:rPr>
          <w:b/>
          <w:bCs/>
          <w:sz w:val="24"/>
          <w:szCs w:val="24"/>
          <w:lang w:val="bg-BG"/>
        </w:rPr>
      </w:pPr>
      <w:r w:rsidRPr="0063622B">
        <w:rPr>
          <w:b/>
          <w:bCs/>
          <w:caps/>
          <w:sz w:val="24"/>
          <w:szCs w:val="24"/>
          <w:lang w:val="bg-BG"/>
        </w:rPr>
        <w:t>ДО</w:t>
      </w:r>
    </w:p>
    <w:p w:rsidR="003D68AF" w:rsidRPr="0063622B" w:rsidRDefault="003D68AF" w:rsidP="008C5A56">
      <w:pPr>
        <w:spacing w:line="240" w:lineRule="atLeast"/>
        <w:rPr>
          <w:b/>
          <w:bCs/>
          <w:sz w:val="24"/>
          <w:szCs w:val="24"/>
          <w:lang w:val="bg-BG"/>
        </w:rPr>
      </w:pPr>
      <w:r w:rsidRPr="0063622B">
        <w:rPr>
          <w:b/>
          <w:bCs/>
          <w:sz w:val="24"/>
          <w:szCs w:val="24"/>
          <w:lang w:val="bg-BG"/>
        </w:rPr>
        <w:t>ОБЩИНА ПАНАГЮРИЩЕ</w:t>
      </w:r>
    </w:p>
    <w:p w:rsidR="003D68AF" w:rsidRPr="0063622B" w:rsidRDefault="003D68AF" w:rsidP="008C5A56">
      <w:pPr>
        <w:pStyle w:val="af3"/>
        <w:spacing w:before="120" w:beforeAutospacing="0" w:after="120" w:afterAutospacing="0" w:line="240" w:lineRule="atLeast"/>
        <w:jc w:val="center"/>
        <w:rPr>
          <w:b/>
          <w:bCs/>
          <w:caps/>
        </w:rPr>
      </w:pPr>
      <w:r w:rsidRPr="0063622B">
        <w:rPr>
          <w:b/>
          <w:bCs/>
          <w:caps/>
        </w:rPr>
        <w:t>банкова гаранция за изпълнение на договор</w:t>
      </w:r>
    </w:p>
    <w:p w:rsidR="003D68AF" w:rsidRPr="0063622B" w:rsidRDefault="003D68AF" w:rsidP="008C5A56">
      <w:pPr>
        <w:autoSpaceDE w:val="0"/>
        <w:autoSpaceDN w:val="0"/>
        <w:adjustRightInd w:val="0"/>
        <w:ind w:firstLine="720"/>
        <w:jc w:val="both"/>
        <w:rPr>
          <w:b/>
          <w:bCs/>
          <w:sz w:val="24"/>
          <w:szCs w:val="24"/>
          <w:lang w:val="bg-BG"/>
        </w:rPr>
      </w:pPr>
      <w:r w:rsidRPr="0063622B">
        <w:rPr>
          <w:sz w:val="24"/>
          <w:szCs w:val="24"/>
          <w:lang w:val="bg-BG"/>
        </w:rPr>
        <w:t>Ние [</w:t>
      </w:r>
      <w:r w:rsidRPr="0063622B">
        <w:rPr>
          <w:i/>
          <w:iCs/>
          <w:sz w:val="24"/>
          <w:szCs w:val="24"/>
          <w:lang w:val="bg-BG"/>
        </w:rPr>
        <w:t>наименование и адрес на банката</w:t>
      </w:r>
      <w:r w:rsidRPr="0063622B">
        <w:rPr>
          <w:sz w:val="24"/>
          <w:szCs w:val="24"/>
          <w:lang w:val="bg-BG"/>
        </w:rPr>
        <w:t>], представлявана от [</w:t>
      </w:r>
      <w:r w:rsidRPr="0063622B">
        <w:rPr>
          <w:i/>
          <w:iCs/>
          <w:sz w:val="24"/>
          <w:szCs w:val="24"/>
          <w:lang w:val="bg-BG"/>
        </w:rPr>
        <w:t>име и длъжност на представителите на банката</w:t>
      </w:r>
      <w:r w:rsidRPr="0063622B">
        <w:rPr>
          <w:sz w:val="24"/>
          <w:szCs w:val="24"/>
          <w:lang w:val="bg-BG"/>
        </w:rPr>
        <w:t>] сме известени, че нашият Клиент, [</w:t>
      </w:r>
      <w:r w:rsidRPr="0063622B">
        <w:rPr>
          <w:i/>
          <w:iCs/>
          <w:sz w:val="24"/>
          <w:szCs w:val="24"/>
          <w:lang w:val="bg-BG"/>
        </w:rPr>
        <w:t>наименование и адрес на изпълнителя на обществената поръчка</w:t>
      </w:r>
      <w:r w:rsidRPr="0063622B">
        <w:rPr>
          <w:sz w:val="24"/>
          <w:szCs w:val="24"/>
          <w:lang w:val="bg-BG"/>
        </w:rPr>
        <w:t>], наричан за краткост по-долу ИЗПЪЛНИТЕЛ, с Ваше Решение № /г. [</w:t>
      </w:r>
      <w:r w:rsidRPr="0063622B">
        <w:rPr>
          <w:i/>
          <w:iCs/>
          <w:sz w:val="24"/>
          <w:szCs w:val="24"/>
          <w:lang w:val="bg-BG"/>
        </w:rPr>
        <w:t>посочва се № и дата на Решението за определяне на изпълнителя</w:t>
      </w:r>
      <w:r w:rsidRPr="0063622B">
        <w:rPr>
          <w:sz w:val="24"/>
          <w:szCs w:val="24"/>
          <w:lang w:val="bg-BG"/>
        </w:rPr>
        <w:t>] е обявен за класиран на първо място и за изпълнител на обществена поръчка с предмет:….</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изпълнение на договора открита във Ваша полза, за сумата в размер на [........лв.], представляващи </w:t>
      </w:r>
      <w:r w:rsidRPr="0063622B">
        <w:rPr>
          <w:b/>
          <w:bCs/>
          <w:sz w:val="24"/>
          <w:szCs w:val="24"/>
          <w:lang w:val="bg-BG"/>
        </w:rPr>
        <w:t>3 (три) на сто</w:t>
      </w:r>
      <w:r w:rsidRPr="0063622B">
        <w:rPr>
          <w:sz w:val="24"/>
          <w:szCs w:val="24"/>
          <w:lang w:val="bg-BG"/>
        </w:rPr>
        <w:t xml:space="preserve"> от цената, без ДДС, за изпълнение на договора, за да гарантира предстоящото изпълнение на задълженията си, в съответствие с договорените условия.</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Като се има предвид гореописаното, ние [</w:t>
      </w:r>
      <w:r w:rsidRPr="0063622B">
        <w:rPr>
          <w:i/>
          <w:iCs/>
          <w:sz w:val="24"/>
          <w:szCs w:val="24"/>
          <w:lang w:val="bg-BG"/>
        </w:rPr>
        <w:t>наименование на банката</w:t>
      </w:r>
      <w:r w:rsidRPr="0063622B">
        <w:rPr>
          <w:sz w:val="24"/>
          <w:szCs w:val="24"/>
          <w:lang w:val="bg-BG"/>
        </w:rPr>
        <w:t>], с настоящето безусловно и неотменимо се задължаваме да Ви заплатим по посочена от вас банкова сметка всяка сума, предявена от Вас, в рамките на посочения по-горе размер от [..........лв.], независимо от възраженията на ИЗПЪЛНИТЕЛЯ,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Тази гаранция влиза в сила от момента на нейното издаване ............(дата, месец и година).</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Отговорността ни по тази гаранция ще изтече 30 (тридесет) дни след датата на изтичане на Гаранционния срок на строежа/обекта ............(дата, месец и година), до която дата какъвто и да е иск по нея трябва да бъде получен от нас. След тази дата гаранцията автоматично става невалидна, независимо дали оригиналът на банковата гаранция ни е върнат обратно или не.</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Гаранцията е в полза на  …………… Възложите или на негов законен правоприемник и не може да бъде прехвърляна.</w:t>
      </w:r>
    </w:p>
    <w:p w:rsidR="003D68AF" w:rsidRPr="0063622B" w:rsidRDefault="003D68AF" w:rsidP="008C5A56">
      <w:pPr>
        <w:autoSpaceDE w:val="0"/>
        <w:autoSpaceDN w:val="0"/>
        <w:adjustRightInd w:val="0"/>
        <w:ind w:firstLine="720"/>
        <w:jc w:val="both"/>
        <w:rPr>
          <w:sz w:val="24"/>
          <w:szCs w:val="24"/>
          <w:lang w:val="bg-BG"/>
        </w:rPr>
      </w:pPr>
    </w:p>
    <w:p w:rsidR="003D68AF" w:rsidRPr="0063622B" w:rsidRDefault="003D68AF" w:rsidP="008C5A56">
      <w:pPr>
        <w:autoSpaceDE w:val="0"/>
        <w:autoSpaceDN w:val="0"/>
        <w:adjustRightInd w:val="0"/>
        <w:ind w:firstLine="720"/>
        <w:jc w:val="both"/>
        <w:rPr>
          <w:sz w:val="24"/>
          <w:szCs w:val="24"/>
          <w:lang w:val="bg-BG"/>
        </w:rPr>
      </w:pP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С уважение,</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[БАНКА]</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[имена и длъжности на лицата, които имат правомощия да задължават банката]</w:t>
      </w:r>
    </w:p>
    <w:p w:rsidR="003D68AF" w:rsidRPr="0063622B" w:rsidRDefault="003D68AF" w:rsidP="008C5A56">
      <w:pPr>
        <w:autoSpaceDE w:val="0"/>
        <w:autoSpaceDN w:val="0"/>
        <w:adjustRightInd w:val="0"/>
        <w:ind w:firstLine="720"/>
        <w:jc w:val="both"/>
        <w:rPr>
          <w:sz w:val="24"/>
          <w:szCs w:val="24"/>
          <w:lang w:val="bg-BG"/>
        </w:rPr>
      </w:pPr>
      <w:r w:rsidRPr="0063622B">
        <w:rPr>
          <w:sz w:val="24"/>
          <w:szCs w:val="24"/>
          <w:lang w:val="bg-BG"/>
        </w:rPr>
        <w:t>[подписи и печат на банката]</w:t>
      </w:r>
    </w:p>
    <w:p w:rsidR="003D68AF" w:rsidRPr="0063622B" w:rsidRDefault="003D68AF" w:rsidP="008C5A56">
      <w:pPr>
        <w:autoSpaceDE w:val="0"/>
        <w:autoSpaceDN w:val="0"/>
        <w:adjustRightInd w:val="0"/>
        <w:ind w:firstLine="720"/>
        <w:jc w:val="both"/>
        <w:rPr>
          <w:lang w:val="bg-BG"/>
        </w:rPr>
      </w:pPr>
    </w:p>
    <w:p w:rsidR="003D68AF" w:rsidRPr="0063622B" w:rsidRDefault="003D68AF" w:rsidP="008C5A56">
      <w:pPr>
        <w:autoSpaceDE w:val="0"/>
        <w:autoSpaceDN w:val="0"/>
        <w:adjustRightInd w:val="0"/>
        <w:ind w:firstLine="720"/>
        <w:jc w:val="both"/>
        <w:rPr>
          <w:lang w:val="bg-BG"/>
        </w:rPr>
      </w:pPr>
    </w:p>
    <w:p w:rsidR="003D68AF" w:rsidRPr="0063622B" w:rsidRDefault="003D68AF" w:rsidP="008C5A56">
      <w:pPr>
        <w:autoSpaceDE w:val="0"/>
        <w:autoSpaceDN w:val="0"/>
        <w:adjustRightInd w:val="0"/>
        <w:ind w:firstLine="720"/>
        <w:jc w:val="both"/>
        <w:rPr>
          <w:lang w:val="bg-BG"/>
        </w:rPr>
      </w:pPr>
    </w:p>
    <w:p w:rsidR="003D68AF" w:rsidRDefault="003D68AF" w:rsidP="008C5A56">
      <w:pPr>
        <w:autoSpaceDE w:val="0"/>
        <w:autoSpaceDN w:val="0"/>
        <w:adjustRightInd w:val="0"/>
        <w:ind w:firstLine="720"/>
        <w:jc w:val="both"/>
        <w:rPr>
          <w:lang w:val="bg-BG"/>
        </w:rPr>
      </w:pPr>
    </w:p>
    <w:p w:rsidR="00747843" w:rsidRDefault="00747843" w:rsidP="008C5A56">
      <w:pPr>
        <w:autoSpaceDE w:val="0"/>
        <w:autoSpaceDN w:val="0"/>
        <w:adjustRightInd w:val="0"/>
        <w:ind w:firstLine="720"/>
        <w:jc w:val="both"/>
        <w:rPr>
          <w:lang w:val="bg-BG"/>
        </w:rPr>
      </w:pPr>
    </w:p>
    <w:p w:rsidR="00747843" w:rsidRDefault="00747843" w:rsidP="008C5A56">
      <w:pPr>
        <w:autoSpaceDE w:val="0"/>
        <w:autoSpaceDN w:val="0"/>
        <w:adjustRightInd w:val="0"/>
        <w:ind w:firstLine="720"/>
        <w:jc w:val="both"/>
        <w:rPr>
          <w:lang w:val="bg-BG"/>
        </w:rPr>
      </w:pPr>
    </w:p>
    <w:p w:rsidR="00747843" w:rsidRDefault="00747843" w:rsidP="008C5A56">
      <w:pPr>
        <w:autoSpaceDE w:val="0"/>
        <w:autoSpaceDN w:val="0"/>
        <w:adjustRightInd w:val="0"/>
        <w:ind w:firstLine="720"/>
        <w:jc w:val="both"/>
        <w:rPr>
          <w:lang w:val="bg-BG"/>
        </w:rPr>
      </w:pPr>
    </w:p>
    <w:p w:rsidR="00747843" w:rsidRDefault="00747843" w:rsidP="008C5A56">
      <w:pPr>
        <w:autoSpaceDE w:val="0"/>
        <w:autoSpaceDN w:val="0"/>
        <w:adjustRightInd w:val="0"/>
        <w:ind w:firstLine="720"/>
        <w:jc w:val="both"/>
        <w:rPr>
          <w:lang w:val="bg-BG"/>
        </w:rPr>
      </w:pPr>
    </w:p>
    <w:p w:rsidR="00747843" w:rsidRDefault="00747843" w:rsidP="008C5A56">
      <w:pPr>
        <w:autoSpaceDE w:val="0"/>
        <w:autoSpaceDN w:val="0"/>
        <w:adjustRightInd w:val="0"/>
        <w:ind w:firstLine="720"/>
        <w:jc w:val="both"/>
        <w:rPr>
          <w:lang w:val="bg-BG"/>
        </w:rPr>
      </w:pPr>
    </w:p>
    <w:p w:rsidR="00747843" w:rsidRDefault="00747843" w:rsidP="008C5A56">
      <w:pPr>
        <w:autoSpaceDE w:val="0"/>
        <w:autoSpaceDN w:val="0"/>
        <w:adjustRightInd w:val="0"/>
        <w:ind w:firstLine="720"/>
        <w:jc w:val="both"/>
        <w:rPr>
          <w:lang w:val="en-US"/>
        </w:rPr>
      </w:pPr>
    </w:p>
    <w:p w:rsidR="00475CE9" w:rsidRDefault="00475CE9" w:rsidP="008C5A56">
      <w:pPr>
        <w:autoSpaceDE w:val="0"/>
        <w:autoSpaceDN w:val="0"/>
        <w:adjustRightInd w:val="0"/>
        <w:ind w:firstLine="720"/>
        <w:jc w:val="both"/>
        <w:rPr>
          <w:lang w:val="bg-BG"/>
        </w:rPr>
      </w:pPr>
    </w:p>
    <w:p w:rsidR="000650EA" w:rsidRPr="000650EA" w:rsidRDefault="000650EA" w:rsidP="008C5A56">
      <w:pPr>
        <w:autoSpaceDE w:val="0"/>
        <w:autoSpaceDN w:val="0"/>
        <w:adjustRightInd w:val="0"/>
        <w:ind w:firstLine="720"/>
        <w:jc w:val="both"/>
        <w:rPr>
          <w:lang w:val="bg-BG"/>
        </w:rPr>
      </w:pPr>
    </w:p>
    <w:p w:rsidR="00475CE9" w:rsidRPr="00475CE9" w:rsidRDefault="00475CE9" w:rsidP="008C5A56">
      <w:pPr>
        <w:autoSpaceDE w:val="0"/>
        <w:autoSpaceDN w:val="0"/>
        <w:adjustRightInd w:val="0"/>
        <w:ind w:firstLine="720"/>
        <w:jc w:val="both"/>
        <w:rPr>
          <w:lang w:val="en-US"/>
        </w:rPr>
      </w:pPr>
    </w:p>
    <w:p w:rsidR="003D68AF" w:rsidRPr="0063622B" w:rsidRDefault="003D68AF" w:rsidP="008C5A56">
      <w:pPr>
        <w:autoSpaceDE w:val="0"/>
        <w:autoSpaceDN w:val="0"/>
        <w:adjustRightInd w:val="0"/>
        <w:ind w:firstLine="720"/>
        <w:jc w:val="both"/>
        <w:rPr>
          <w:lang w:val="bg-BG"/>
        </w:rPr>
      </w:pPr>
    </w:p>
    <w:p w:rsidR="000650EA" w:rsidRDefault="000650EA" w:rsidP="008C5A56">
      <w:pPr>
        <w:pStyle w:val="20"/>
        <w:keepNext w:val="0"/>
        <w:pBdr>
          <w:top w:val="single" w:sz="4" w:space="1" w:color="auto"/>
          <w:bottom w:val="single" w:sz="4" w:space="1" w:color="auto"/>
        </w:pBdr>
        <w:spacing w:after="240" w:line="240" w:lineRule="atLeast"/>
        <w:jc w:val="left"/>
        <w:rPr>
          <w:rFonts w:ascii="Times New Roman" w:hAnsi="Times New Roman" w:cs="Times New Roman"/>
          <w:sz w:val="44"/>
          <w:szCs w:val="44"/>
        </w:rPr>
      </w:pPr>
    </w:p>
    <w:p w:rsidR="003D68AF" w:rsidRPr="003448F0" w:rsidRDefault="003D68AF" w:rsidP="008C5A56">
      <w:pPr>
        <w:pStyle w:val="20"/>
        <w:keepNext w:val="0"/>
        <w:pBdr>
          <w:top w:val="single" w:sz="4" w:space="1" w:color="auto"/>
          <w:bottom w:val="single" w:sz="4" w:space="1" w:color="auto"/>
        </w:pBdr>
        <w:spacing w:after="240" w:line="240" w:lineRule="atLeast"/>
        <w:jc w:val="left"/>
        <w:rPr>
          <w:rFonts w:ascii="Times New Roman" w:hAnsi="Times New Roman" w:cs="Times New Roman"/>
          <w:sz w:val="44"/>
          <w:szCs w:val="44"/>
        </w:rPr>
      </w:pPr>
      <w:r w:rsidRPr="0063622B">
        <w:rPr>
          <w:rFonts w:ascii="Times New Roman" w:hAnsi="Times New Roman" w:cs="Times New Roman"/>
          <w:sz w:val="44"/>
          <w:szCs w:val="44"/>
        </w:rPr>
        <w:t xml:space="preserve">             </w:t>
      </w:r>
      <w:r w:rsidRPr="003448F0">
        <w:rPr>
          <w:rFonts w:ascii="Times New Roman" w:hAnsi="Times New Roman" w:cs="Times New Roman"/>
          <w:sz w:val="44"/>
          <w:szCs w:val="44"/>
        </w:rPr>
        <w:t>Приложение към ОБРАЗЕЦ № 21</w:t>
      </w:r>
    </w:p>
    <w:p w:rsidR="003D68AF" w:rsidRPr="003448F0" w:rsidRDefault="003D68AF" w:rsidP="008C5A56">
      <w:pPr>
        <w:pStyle w:val="af7"/>
        <w:jc w:val="center"/>
        <w:rPr>
          <w:rFonts w:ascii="Times New Roman" w:hAnsi="Times New Roman" w:cs="Times New Roman"/>
          <w:b/>
          <w:bCs/>
          <w:sz w:val="24"/>
          <w:szCs w:val="24"/>
          <w:lang w:val="bg-BG"/>
        </w:rPr>
      </w:pPr>
    </w:p>
    <w:p w:rsidR="003448F0" w:rsidRPr="003448F0" w:rsidRDefault="003448F0" w:rsidP="003448F0">
      <w:pPr>
        <w:pStyle w:val="20"/>
        <w:ind w:firstLine="567"/>
        <w:jc w:val="center"/>
        <w:rPr>
          <w:rFonts w:ascii="Times New Roman" w:hAnsi="Times New Roman" w:cs="Times New Roman"/>
          <w:i/>
          <w:sz w:val="24"/>
          <w:szCs w:val="24"/>
        </w:rPr>
      </w:pPr>
      <w:r w:rsidRPr="003448F0">
        <w:rPr>
          <w:rFonts w:ascii="Times New Roman" w:hAnsi="Times New Roman" w:cs="Times New Roman"/>
          <w:sz w:val="24"/>
          <w:szCs w:val="24"/>
        </w:rPr>
        <w:t>ПРОЕКТО-ДОГОВОР</w:t>
      </w:r>
    </w:p>
    <w:p w:rsidR="003448F0" w:rsidRPr="003448F0" w:rsidRDefault="003448F0" w:rsidP="003448F0">
      <w:pPr>
        <w:pStyle w:val="20"/>
        <w:ind w:firstLine="567"/>
        <w:jc w:val="center"/>
        <w:rPr>
          <w:rFonts w:ascii="Times New Roman" w:hAnsi="Times New Roman" w:cs="Times New Roman"/>
          <w:i/>
          <w:sz w:val="24"/>
          <w:szCs w:val="24"/>
        </w:rPr>
      </w:pPr>
      <w:r w:rsidRPr="003448F0">
        <w:rPr>
          <w:rFonts w:ascii="Times New Roman" w:hAnsi="Times New Roman" w:cs="Times New Roman"/>
          <w:sz w:val="24"/>
          <w:szCs w:val="24"/>
        </w:rPr>
        <w:t>ЗА ВЪЗЛАГАНЕ НА ОБЩЕСТВЕНА ПОРЪЧКА</w:t>
      </w:r>
    </w:p>
    <w:p w:rsidR="003448F0" w:rsidRPr="003448F0" w:rsidRDefault="003448F0" w:rsidP="003448F0">
      <w:pPr>
        <w:ind w:firstLine="567"/>
        <w:rPr>
          <w:sz w:val="24"/>
          <w:szCs w:val="24"/>
        </w:rPr>
      </w:pPr>
    </w:p>
    <w:p w:rsidR="003448F0" w:rsidRPr="003448F0" w:rsidRDefault="003448F0" w:rsidP="003448F0">
      <w:pPr>
        <w:pStyle w:val="24"/>
        <w:spacing w:after="0" w:line="240" w:lineRule="auto"/>
        <w:ind w:left="0" w:firstLine="567"/>
        <w:jc w:val="both"/>
        <w:rPr>
          <w:sz w:val="24"/>
          <w:szCs w:val="24"/>
        </w:rPr>
      </w:pPr>
      <w:r w:rsidRPr="003448F0">
        <w:rPr>
          <w:sz w:val="24"/>
          <w:szCs w:val="24"/>
        </w:rPr>
        <w:t>Днес, …………………201…. Година, в град Панагюрище, на основание чл. 74</w:t>
      </w:r>
      <w:r w:rsidR="000650EA">
        <w:rPr>
          <w:sz w:val="24"/>
          <w:szCs w:val="24"/>
          <w:lang w:val="bg-BG"/>
        </w:rPr>
        <w:t xml:space="preserve">, ал.1 </w:t>
      </w:r>
      <w:r w:rsidRPr="003448F0">
        <w:rPr>
          <w:sz w:val="24"/>
          <w:szCs w:val="24"/>
        </w:rPr>
        <w:t xml:space="preserve"> от ЗОП и Решение с № …................./…................ година на Кмета на Община Панагюрище се сключи настоящият договор между:</w:t>
      </w:r>
    </w:p>
    <w:p w:rsidR="003448F0" w:rsidRPr="003448F0" w:rsidRDefault="003448F0" w:rsidP="00C1020E">
      <w:pPr>
        <w:pStyle w:val="aff7"/>
        <w:widowControl/>
        <w:numPr>
          <w:ilvl w:val="0"/>
          <w:numId w:val="51"/>
        </w:numPr>
        <w:autoSpaceDE/>
        <w:autoSpaceDN/>
        <w:adjustRightInd/>
        <w:contextualSpacing/>
        <w:jc w:val="both"/>
        <w:rPr>
          <w:sz w:val="24"/>
          <w:szCs w:val="24"/>
        </w:rPr>
      </w:pPr>
      <w:r w:rsidRPr="003448F0">
        <w:rPr>
          <w:b/>
          <w:caps/>
          <w:sz w:val="24"/>
          <w:szCs w:val="24"/>
        </w:rPr>
        <w:t>Община пАНАГЮРИЩЕ</w:t>
      </w:r>
      <w:r w:rsidRPr="003448F0">
        <w:rPr>
          <w:sz w:val="24"/>
          <w:szCs w:val="24"/>
        </w:rPr>
        <w:t xml:space="preserve">, с административен адрес: гр. Панагюрище, пл. „20 -ти април” № 13, БУЛСТАТ BG000351743, представлявана от Кмета на Общината – Никола Белишки и главния счетоводител Цветана Якова, наричана за краткост </w:t>
      </w:r>
      <w:r w:rsidRPr="003448F0">
        <w:rPr>
          <w:b/>
          <w:sz w:val="24"/>
          <w:szCs w:val="24"/>
        </w:rPr>
        <w:t>ВЪЗЛОЖИТЕЛ,</w:t>
      </w:r>
    </w:p>
    <w:p w:rsidR="003448F0" w:rsidRPr="003448F0" w:rsidRDefault="003448F0" w:rsidP="003448F0">
      <w:pPr>
        <w:ind w:left="567"/>
        <w:jc w:val="both"/>
        <w:rPr>
          <w:sz w:val="24"/>
          <w:szCs w:val="24"/>
        </w:rPr>
      </w:pPr>
      <w:r w:rsidRPr="003448F0">
        <w:rPr>
          <w:sz w:val="24"/>
          <w:szCs w:val="24"/>
        </w:rPr>
        <w:t xml:space="preserve"> </w:t>
      </w:r>
    </w:p>
    <w:p w:rsidR="003448F0" w:rsidRPr="003448F0" w:rsidRDefault="003448F0" w:rsidP="003448F0">
      <w:pPr>
        <w:pStyle w:val="34"/>
        <w:ind w:firstLine="567"/>
        <w:rPr>
          <w:sz w:val="24"/>
          <w:szCs w:val="24"/>
          <w:lang w:val="en-US"/>
        </w:rPr>
      </w:pPr>
      <w:r w:rsidRPr="003448F0">
        <w:rPr>
          <w:sz w:val="24"/>
          <w:szCs w:val="24"/>
        </w:rPr>
        <w:t>и</w:t>
      </w:r>
    </w:p>
    <w:p w:rsidR="003448F0" w:rsidRPr="003448F0" w:rsidRDefault="003448F0" w:rsidP="00C1020E">
      <w:pPr>
        <w:pStyle w:val="aff7"/>
        <w:widowControl/>
        <w:numPr>
          <w:ilvl w:val="0"/>
          <w:numId w:val="51"/>
        </w:numPr>
        <w:tabs>
          <w:tab w:val="num" w:pos="-180"/>
        </w:tabs>
        <w:autoSpaceDE/>
        <w:autoSpaceDN/>
        <w:adjustRightInd/>
        <w:contextualSpacing/>
        <w:jc w:val="both"/>
        <w:rPr>
          <w:sz w:val="24"/>
          <w:szCs w:val="24"/>
        </w:rPr>
      </w:pPr>
      <w:r w:rsidRPr="003448F0">
        <w:rPr>
          <w:caps/>
          <w:sz w:val="24"/>
          <w:szCs w:val="24"/>
        </w:rPr>
        <w:t>…………………………………</w:t>
      </w:r>
      <w:r w:rsidRPr="003448F0">
        <w:rPr>
          <w:sz w:val="24"/>
          <w:szCs w:val="24"/>
        </w:rPr>
        <w:t xml:space="preserve">, със седалище и адрес на управление: …………………………………………………………………………………… и БУЛСТАТ (ЕИК) ………………………, представлявано от ……………………………………………………… – управител от друга страна, наричано за краткост </w:t>
      </w:r>
      <w:r w:rsidRPr="003448F0">
        <w:rPr>
          <w:b/>
          <w:sz w:val="24"/>
          <w:szCs w:val="24"/>
        </w:rPr>
        <w:t>ИЗПЪЛНИТЕЛ</w:t>
      </w:r>
      <w:r w:rsidRPr="003448F0">
        <w:rPr>
          <w:sz w:val="24"/>
          <w:szCs w:val="24"/>
        </w:rPr>
        <w:t xml:space="preserve">, </w:t>
      </w:r>
    </w:p>
    <w:p w:rsidR="003448F0" w:rsidRPr="003448F0" w:rsidRDefault="003448F0" w:rsidP="003448F0">
      <w:pPr>
        <w:tabs>
          <w:tab w:val="num" w:pos="-180"/>
        </w:tabs>
        <w:jc w:val="both"/>
        <w:rPr>
          <w:sz w:val="24"/>
          <w:szCs w:val="24"/>
        </w:rPr>
      </w:pPr>
      <w:r w:rsidRPr="003448F0">
        <w:rPr>
          <w:sz w:val="24"/>
          <w:szCs w:val="24"/>
        </w:rPr>
        <w:t>с който страните се споразумяха за следното:</w:t>
      </w:r>
    </w:p>
    <w:p w:rsidR="003448F0" w:rsidRPr="003448F0" w:rsidRDefault="003448F0" w:rsidP="003448F0">
      <w:pPr>
        <w:ind w:firstLine="567"/>
        <w:jc w:val="both"/>
        <w:rPr>
          <w:sz w:val="24"/>
          <w:szCs w:val="24"/>
        </w:rPr>
      </w:pPr>
    </w:p>
    <w:p w:rsidR="003448F0" w:rsidRPr="003448F0" w:rsidRDefault="003448F0" w:rsidP="003448F0">
      <w:pPr>
        <w:pStyle w:val="30"/>
        <w:ind w:left="0" w:firstLine="0"/>
        <w:jc w:val="center"/>
        <w:rPr>
          <w:rFonts w:ascii="Times New Roman" w:hAnsi="Times New Roman" w:cs="Times New Roman"/>
          <w:sz w:val="24"/>
          <w:szCs w:val="24"/>
        </w:rPr>
      </w:pPr>
      <w:r w:rsidRPr="003448F0">
        <w:rPr>
          <w:rFonts w:ascii="Times New Roman" w:hAnsi="Times New Roman" w:cs="Times New Roman"/>
          <w:sz w:val="24"/>
          <w:szCs w:val="24"/>
        </w:rPr>
        <w:t>І.ПРЕДМЕТ НА ДОГОВОРА</w:t>
      </w:r>
    </w:p>
    <w:p w:rsidR="003448F0" w:rsidRPr="003448F0" w:rsidRDefault="003448F0" w:rsidP="003448F0">
      <w:pPr>
        <w:ind w:firstLine="567"/>
        <w:rPr>
          <w:sz w:val="24"/>
          <w:szCs w:val="24"/>
        </w:rPr>
      </w:pPr>
    </w:p>
    <w:p w:rsidR="003448F0" w:rsidRPr="003448F0" w:rsidRDefault="003448F0" w:rsidP="003448F0">
      <w:pPr>
        <w:jc w:val="both"/>
        <w:rPr>
          <w:color w:val="000000"/>
          <w:sz w:val="24"/>
          <w:szCs w:val="24"/>
          <w:lang w:val="ru-RU"/>
        </w:rPr>
      </w:pPr>
      <w:r w:rsidRPr="003448F0">
        <w:rPr>
          <w:b/>
          <w:sz w:val="24"/>
          <w:szCs w:val="24"/>
        </w:rPr>
        <w:t>Чл.1</w:t>
      </w:r>
      <w:r w:rsidRPr="003448F0">
        <w:rPr>
          <w:sz w:val="24"/>
          <w:szCs w:val="24"/>
        </w:rPr>
        <w:t xml:space="preserve">. (1 ) </w:t>
      </w:r>
      <w:r w:rsidRPr="003448F0">
        <w:rPr>
          <w:b/>
          <w:sz w:val="24"/>
          <w:szCs w:val="24"/>
        </w:rPr>
        <w:t>ВЪЗЛОЖИТЕЛЯТ</w:t>
      </w:r>
      <w:r w:rsidRPr="003448F0">
        <w:rPr>
          <w:sz w:val="24"/>
          <w:szCs w:val="24"/>
        </w:rPr>
        <w:t xml:space="preserve"> възлага, а </w:t>
      </w:r>
      <w:r w:rsidRPr="003448F0">
        <w:rPr>
          <w:b/>
          <w:sz w:val="24"/>
          <w:szCs w:val="24"/>
        </w:rPr>
        <w:t>ИЗПЪЛНИТЕЛЯТ</w:t>
      </w:r>
      <w:r w:rsidRPr="003448F0">
        <w:rPr>
          <w:sz w:val="24"/>
          <w:szCs w:val="24"/>
        </w:rPr>
        <w:t xml:space="preserve"> приема да извърши на свой риск срещу възнаграждение следното: </w:t>
      </w:r>
      <w:r w:rsidRPr="003448F0">
        <w:rPr>
          <w:b/>
          <w:sz w:val="24"/>
          <w:szCs w:val="24"/>
        </w:rPr>
        <w:t>“Изграждане, поддържане и текущ ремонт на мрежите и съоръженията за улично осветление на територията на Община Панагюрище</w:t>
      </w:r>
      <w:r w:rsidRPr="003448F0">
        <w:rPr>
          <w:b/>
          <w:bCs/>
          <w:sz w:val="24"/>
          <w:szCs w:val="24"/>
        </w:rPr>
        <w:t>”</w:t>
      </w:r>
      <w:r w:rsidRPr="003448F0">
        <w:rPr>
          <w:sz w:val="24"/>
          <w:szCs w:val="24"/>
          <w:lang w:eastAsia="en-US"/>
        </w:rPr>
        <w:t xml:space="preserve">, </w:t>
      </w:r>
      <w:r w:rsidRPr="003448F0">
        <w:rPr>
          <w:sz w:val="24"/>
          <w:szCs w:val="24"/>
        </w:rPr>
        <w:t>включващи изпълнението на всички мероприятия по текущата поддръжка, експлоатация и поддържане на уличното осветление в гр. Панагюрище и съставните селища на Община Панагюрище, както и отстраняване на възникнали аварии.</w:t>
      </w:r>
    </w:p>
    <w:p w:rsidR="003448F0" w:rsidRPr="003448F0" w:rsidRDefault="003448F0" w:rsidP="003448F0">
      <w:pPr>
        <w:ind w:firstLine="720"/>
        <w:jc w:val="both"/>
        <w:rPr>
          <w:sz w:val="24"/>
          <w:szCs w:val="24"/>
        </w:rPr>
      </w:pPr>
      <w:r w:rsidRPr="003448F0">
        <w:rPr>
          <w:sz w:val="24"/>
          <w:szCs w:val="24"/>
        </w:rPr>
        <w:t xml:space="preserve"> (2) </w:t>
      </w:r>
      <w:r w:rsidRPr="003448F0">
        <w:rPr>
          <w:b/>
          <w:sz w:val="24"/>
          <w:szCs w:val="24"/>
        </w:rPr>
        <w:t>ИЗПЪЛНИТЕЛЯТ</w:t>
      </w:r>
      <w:r w:rsidRPr="003448F0">
        <w:rPr>
          <w:sz w:val="24"/>
          <w:szCs w:val="24"/>
        </w:rPr>
        <w:t xml:space="preserve"> се задължава да извършва видовете дейности, предмет на договора, в съответствие с изискванията и указанията на </w:t>
      </w:r>
      <w:r w:rsidRPr="003448F0">
        <w:rPr>
          <w:b/>
          <w:sz w:val="24"/>
          <w:szCs w:val="24"/>
        </w:rPr>
        <w:t>ВЪЗЛОЖИТЕЛЯ</w:t>
      </w:r>
      <w:r w:rsidRPr="003448F0">
        <w:rPr>
          <w:sz w:val="24"/>
          <w:szCs w:val="24"/>
        </w:rPr>
        <w:t xml:space="preserve"> така както те са описани в Техническата спецификация – неразделна част от договора. </w:t>
      </w:r>
    </w:p>
    <w:p w:rsidR="003448F0" w:rsidRPr="003448F0" w:rsidRDefault="003448F0" w:rsidP="003448F0">
      <w:pPr>
        <w:ind w:firstLine="720"/>
        <w:jc w:val="both"/>
        <w:rPr>
          <w:sz w:val="24"/>
          <w:szCs w:val="24"/>
        </w:rPr>
      </w:pPr>
      <w:r w:rsidRPr="003448F0">
        <w:rPr>
          <w:sz w:val="24"/>
          <w:szCs w:val="24"/>
        </w:rPr>
        <w:t xml:space="preserve">(3) </w:t>
      </w:r>
      <w:r w:rsidRPr="003448F0">
        <w:rPr>
          <w:b/>
          <w:sz w:val="24"/>
          <w:szCs w:val="24"/>
        </w:rPr>
        <w:t>ИЗПЪЛНИТЕЛЯТ</w:t>
      </w:r>
      <w:r w:rsidRPr="003448F0">
        <w:rPr>
          <w:sz w:val="24"/>
          <w:szCs w:val="24"/>
        </w:rPr>
        <w:t xml:space="preserve"> извършва видовете дейности, предмет на договора посочени в Техническата спецификация – неразделна част от договора, в съответствие с изискванията на нормативни актове,  както и  с другите действащи нормативни  актове, чието спазване е необходимо за качествено изпълнение на дейностите.</w:t>
      </w:r>
    </w:p>
    <w:p w:rsidR="003448F0" w:rsidRPr="003448F0" w:rsidRDefault="003448F0" w:rsidP="003448F0">
      <w:pPr>
        <w:ind w:firstLine="720"/>
        <w:jc w:val="both"/>
        <w:rPr>
          <w:sz w:val="24"/>
          <w:szCs w:val="24"/>
        </w:rPr>
      </w:pPr>
      <w:r w:rsidRPr="003448F0">
        <w:rPr>
          <w:sz w:val="24"/>
          <w:szCs w:val="24"/>
        </w:rPr>
        <w:t xml:space="preserve">(4) Видовете дейности, предмет на договора, както и необходимите за извършването им персонал, офис, материално-техническа база, материали, както и техника и оборудване се осигуряват изцяло и са за сметка на </w:t>
      </w:r>
      <w:r w:rsidRPr="003448F0">
        <w:rPr>
          <w:b/>
          <w:sz w:val="24"/>
          <w:szCs w:val="24"/>
        </w:rPr>
        <w:t>ИЗПЪЛНИТЕЛЯ</w:t>
      </w:r>
      <w:r w:rsidRPr="003448F0">
        <w:rPr>
          <w:sz w:val="24"/>
          <w:szCs w:val="24"/>
        </w:rPr>
        <w:t>.</w:t>
      </w:r>
    </w:p>
    <w:p w:rsidR="003448F0" w:rsidRPr="003448F0" w:rsidRDefault="003448F0" w:rsidP="003448F0">
      <w:pPr>
        <w:ind w:firstLine="720"/>
        <w:jc w:val="both"/>
        <w:rPr>
          <w:sz w:val="24"/>
          <w:szCs w:val="24"/>
        </w:rPr>
      </w:pPr>
      <w:r w:rsidRPr="003448F0">
        <w:rPr>
          <w:sz w:val="24"/>
          <w:szCs w:val="24"/>
        </w:rPr>
        <w:t xml:space="preserve">(5) Услугите ще се извършват по одобрената от </w:t>
      </w:r>
      <w:r w:rsidRPr="003448F0">
        <w:rPr>
          <w:b/>
          <w:sz w:val="24"/>
          <w:szCs w:val="24"/>
        </w:rPr>
        <w:t>ВЪЗЛОЖИТЕЛЯ</w:t>
      </w:r>
      <w:r w:rsidRPr="003448F0">
        <w:rPr>
          <w:sz w:val="24"/>
          <w:szCs w:val="24"/>
        </w:rPr>
        <w:t xml:space="preserve"> оферта на </w:t>
      </w:r>
      <w:r w:rsidRPr="003448F0">
        <w:rPr>
          <w:b/>
          <w:sz w:val="24"/>
          <w:szCs w:val="24"/>
        </w:rPr>
        <w:t xml:space="preserve">ИЗПЪЛНИТЕЛЯ </w:t>
      </w:r>
      <w:r w:rsidRPr="003448F0">
        <w:rPr>
          <w:sz w:val="24"/>
          <w:szCs w:val="24"/>
        </w:rPr>
        <w:t>и посочените в Ценовото му предложение цени.</w:t>
      </w:r>
    </w:p>
    <w:p w:rsidR="003448F0" w:rsidRPr="003448F0" w:rsidRDefault="003448F0" w:rsidP="003448F0">
      <w:pPr>
        <w:tabs>
          <w:tab w:val="num" w:pos="1021"/>
        </w:tabs>
        <w:ind w:firstLine="567"/>
        <w:jc w:val="both"/>
        <w:rPr>
          <w:sz w:val="24"/>
          <w:szCs w:val="24"/>
        </w:rPr>
      </w:pPr>
    </w:p>
    <w:p w:rsidR="003448F0" w:rsidRPr="003448F0" w:rsidRDefault="003448F0" w:rsidP="003448F0">
      <w:pPr>
        <w:pStyle w:val="30"/>
        <w:ind w:hanging="5760"/>
        <w:jc w:val="center"/>
        <w:rPr>
          <w:rFonts w:ascii="Times New Roman" w:hAnsi="Times New Roman" w:cs="Times New Roman"/>
          <w:sz w:val="24"/>
          <w:szCs w:val="24"/>
        </w:rPr>
      </w:pPr>
      <w:r w:rsidRPr="003448F0">
        <w:rPr>
          <w:rFonts w:ascii="Times New Roman" w:hAnsi="Times New Roman" w:cs="Times New Roman"/>
          <w:sz w:val="24"/>
          <w:szCs w:val="24"/>
        </w:rPr>
        <w:t>ІІ. ЦЕНА НА ДОГОВОРА</w:t>
      </w:r>
    </w:p>
    <w:p w:rsidR="003448F0" w:rsidRPr="003448F0" w:rsidRDefault="003448F0" w:rsidP="003448F0">
      <w:pPr>
        <w:ind w:firstLine="567"/>
        <w:rPr>
          <w:sz w:val="24"/>
          <w:szCs w:val="24"/>
        </w:rPr>
      </w:pPr>
    </w:p>
    <w:p w:rsidR="003448F0" w:rsidRPr="003448F0" w:rsidRDefault="003448F0" w:rsidP="003448F0">
      <w:pPr>
        <w:jc w:val="both"/>
        <w:rPr>
          <w:color w:val="FF0000"/>
          <w:sz w:val="24"/>
          <w:szCs w:val="24"/>
        </w:rPr>
      </w:pPr>
      <w:r w:rsidRPr="003448F0">
        <w:rPr>
          <w:b/>
          <w:bCs/>
          <w:sz w:val="24"/>
          <w:szCs w:val="24"/>
        </w:rPr>
        <w:t xml:space="preserve">   Чл.2. </w:t>
      </w:r>
      <w:r w:rsidRPr="003448F0">
        <w:rPr>
          <w:sz w:val="24"/>
          <w:szCs w:val="24"/>
        </w:rPr>
        <w:t>(1)Максималната</w:t>
      </w:r>
      <w:r w:rsidRPr="003448F0">
        <w:rPr>
          <w:sz w:val="24"/>
          <w:szCs w:val="24"/>
          <w:lang w:eastAsia="en-US"/>
        </w:rPr>
        <w:t xml:space="preserve"> стойност на договора за целия срок на изпълнението му не може да бъде повече </w:t>
      </w:r>
      <w:r w:rsidRPr="003448F0">
        <w:rPr>
          <w:color w:val="000000"/>
          <w:sz w:val="24"/>
          <w:szCs w:val="24"/>
          <w:lang w:eastAsia="en-US"/>
        </w:rPr>
        <w:t xml:space="preserve">от </w:t>
      </w:r>
      <w:r>
        <w:rPr>
          <w:b/>
          <w:color w:val="000000"/>
          <w:sz w:val="24"/>
          <w:szCs w:val="24"/>
          <w:lang w:val="bg-BG"/>
        </w:rPr>
        <w:t>………………………</w:t>
      </w:r>
      <w:r w:rsidRPr="003448F0">
        <w:rPr>
          <w:b/>
          <w:color w:val="000000"/>
          <w:sz w:val="24"/>
          <w:szCs w:val="24"/>
        </w:rPr>
        <w:t xml:space="preserve">  лв. (</w:t>
      </w:r>
      <w:r>
        <w:rPr>
          <w:b/>
          <w:color w:val="000000"/>
          <w:sz w:val="24"/>
          <w:szCs w:val="24"/>
          <w:lang w:val="bg-BG"/>
        </w:rPr>
        <w:t>………………………………..</w:t>
      </w:r>
      <w:r w:rsidRPr="003448F0">
        <w:rPr>
          <w:b/>
          <w:color w:val="000000"/>
          <w:sz w:val="24"/>
          <w:szCs w:val="24"/>
        </w:rPr>
        <w:t>) лева без ДДС</w:t>
      </w:r>
      <w:r w:rsidRPr="003448F0">
        <w:rPr>
          <w:bCs/>
          <w:color w:val="000000"/>
          <w:sz w:val="24"/>
          <w:szCs w:val="24"/>
        </w:rPr>
        <w:t>.</w:t>
      </w:r>
    </w:p>
    <w:p w:rsidR="003448F0" w:rsidRPr="003448F0" w:rsidRDefault="003448F0" w:rsidP="003448F0">
      <w:pPr>
        <w:ind w:firstLine="720"/>
        <w:jc w:val="both"/>
        <w:rPr>
          <w:bCs/>
          <w:sz w:val="24"/>
          <w:szCs w:val="24"/>
        </w:rPr>
      </w:pPr>
      <w:r w:rsidRPr="003448F0">
        <w:rPr>
          <w:sz w:val="24"/>
          <w:szCs w:val="24"/>
        </w:rPr>
        <w:t xml:space="preserve"> (2) Общата стойност на договора се определя </w:t>
      </w:r>
      <w:r w:rsidRPr="003448F0">
        <w:rPr>
          <w:sz w:val="24"/>
          <w:szCs w:val="24"/>
          <w:lang w:eastAsia="en-US"/>
        </w:rPr>
        <w:t xml:space="preserve">на база единичните цени, посочени в ценовото предложение </w:t>
      </w:r>
      <w:r w:rsidRPr="003448F0">
        <w:rPr>
          <w:bCs/>
          <w:sz w:val="24"/>
          <w:szCs w:val="24"/>
        </w:rPr>
        <w:t>умножени по количествата действително извършени дейности и видове работи.</w:t>
      </w:r>
    </w:p>
    <w:p w:rsidR="003448F0" w:rsidRPr="003448F0" w:rsidRDefault="003448F0" w:rsidP="003448F0">
      <w:pPr>
        <w:numPr>
          <w:ilvl w:val="12"/>
          <w:numId w:val="0"/>
        </w:numPr>
        <w:ind w:firstLine="720"/>
        <w:jc w:val="both"/>
        <w:rPr>
          <w:sz w:val="24"/>
          <w:szCs w:val="24"/>
        </w:rPr>
      </w:pPr>
      <w:r w:rsidRPr="003448F0">
        <w:rPr>
          <w:sz w:val="24"/>
          <w:szCs w:val="24"/>
        </w:rPr>
        <w:t xml:space="preserve">(3) Единичните цени посочени в </w:t>
      </w:r>
      <w:r w:rsidRPr="003448F0">
        <w:rPr>
          <w:bCs/>
          <w:sz w:val="24"/>
          <w:szCs w:val="24"/>
        </w:rPr>
        <w:t>Ценовото предложение са окончателни и не подлежат на промяна при никакви обстоятелства.</w:t>
      </w:r>
    </w:p>
    <w:p w:rsidR="003448F0" w:rsidRDefault="003448F0" w:rsidP="003448F0">
      <w:pPr>
        <w:numPr>
          <w:ilvl w:val="12"/>
          <w:numId w:val="0"/>
        </w:numPr>
        <w:ind w:firstLine="720"/>
        <w:jc w:val="both"/>
        <w:rPr>
          <w:sz w:val="24"/>
          <w:szCs w:val="24"/>
          <w:lang w:val="ru-RU"/>
        </w:rPr>
      </w:pPr>
      <w:r w:rsidRPr="003448F0">
        <w:rPr>
          <w:sz w:val="24"/>
          <w:szCs w:val="24"/>
        </w:rPr>
        <w:t xml:space="preserve">(4) </w:t>
      </w:r>
      <w:r w:rsidRPr="003448F0">
        <w:rPr>
          <w:sz w:val="24"/>
          <w:szCs w:val="24"/>
          <w:lang w:val="ru-RU"/>
        </w:rPr>
        <w:t xml:space="preserve">Допълнително възникналите видове работи се </w:t>
      </w:r>
      <w:r>
        <w:rPr>
          <w:sz w:val="24"/>
          <w:szCs w:val="24"/>
          <w:lang w:val="ru-RU"/>
        </w:rPr>
        <w:t>възлагат по реда на Закона за обществените поръчки и са за сметка на Община Панагюрище.</w:t>
      </w:r>
    </w:p>
    <w:p w:rsidR="003448F0" w:rsidRPr="000650EA" w:rsidRDefault="003448F0" w:rsidP="003448F0">
      <w:pPr>
        <w:ind w:firstLine="720"/>
        <w:jc w:val="both"/>
        <w:rPr>
          <w:sz w:val="24"/>
          <w:szCs w:val="24"/>
          <w:lang w:val="bg-BG"/>
        </w:rPr>
      </w:pPr>
      <w:r w:rsidRPr="003448F0">
        <w:rPr>
          <w:sz w:val="24"/>
          <w:szCs w:val="24"/>
        </w:rPr>
        <w:t xml:space="preserve">(5) За завършени и подлежащи на разплащане се считат само актуваните действително извършени дейности и видове работи, които са приети от </w:t>
      </w:r>
      <w:r w:rsidRPr="003448F0">
        <w:rPr>
          <w:b/>
          <w:sz w:val="24"/>
          <w:szCs w:val="24"/>
        </w:rPr>
        <w:t>ВЪЗЛОЖИТЕЛЯ</w:t>
      </w:r>
      <w:r w:rsidR="000650EA">
        <w:rPr>
          <w:b/>
          <w:sz w:val="24"/>
          <w:szCs w:val="24"/>
          <w:lang w:val="bg-BG"/>
        </w:rPr>
        <w:t>.</w:t>
      </w:r>
    </w:p>
    <w:p w:rsidR="003448F0" w:rsidRPr="003448F0" w:rsidRDefault="003448F0" w:rsidP="003448F0">
      <w:pPr>
        <w:ind w:firstLine="720"/>
        <w:jc w:val="both"/>
        <w:rPr>
          <w:sz w:val="24"/>
          <w:szCs w:val="24"/>
          <w:lang w:val="en-US"/>
        </w:rPr>
      </w:pPr>
      <w:r w:rsidRPr="003448F0">
        <w:rPr>
          <w:sz w:val="24"/>
          <w:szCs w:val="24"/>
        </w:rPr>
        <w:t xml:space="preserve">(6) Всички материали, </w:t>
      </w:r>
      <w:r w:rsidRPr="003448F0">
        <w:rPr>
          <w:bCs/>
          <w:sz w:val="24"/>
          <w:szCs w:val="24"/>
        </w:rPr>
        <w:t>дейности, услуги, такси, печалба, търговска отстъпка, транспорт, непредвидени разходи и други</w:t>
      </w:r>
      <w:r w:rsidRPr="003448F0">
        <w:rPr>
          <w:sz w:val="24"/>
          <w:szCs w:val="24"/>
        </w:rPr>
        <w:t xml:space="preserve"> задължения платими от </w:t>
      </w:r>
      <w:r w:rsidRPr="003448F0">
        <w:rPr>
          <w:b/>
          <w:sz w:val="24"/>
          <w:szCs w:val="24"/>
        </w:rPr>
        <w:t>ИЗПЪЛНИТЕЛЯ</w:t>
      </w:r>
      <w:r w:rsidRPr="003448F0">
        <w:rPr>
          <w:sz w:val="24"/>
          <w:szCs w:val="24"/>
        </w:rPr>
        <w:t xml:space="preserve"> по силата на договора, са включени в крайната стойност договора по ал. 1, в това число и за поддръжка на застраховката на професионалната отговорност на </w:t>
      </w:r>
      <w:r w:rsidRPr="003448F0">
        <w:rPr>
          <w:b/>
          <w:bCs/>
          <w:sz w:val="24"/>
          <w:szCs w:val="24"/>
        </w:rPr>
        <w:t>ИЗПЪЛНИТЕЛЯ</w:t>
      </w:r>
      <w:r w:rsidRPr="003448F0">
        <w:rPr>
          <w:sz w:val="24"/>
          <w:szCs w:val="24"/>
        </w:rPr>
        <w:t xml:space="preserve"> съгласно чл. 171, ал.1  от ЗУТ</w:t>
      </w:r>
      <w:r w:rsidRPr="003448F0">
        <w:rPr>
          <w:sz w:val="24"/>
          <w:szCs w:val="24"/>
          <w:lang w:val="en-US"/>
        </w:rPr>
        <w:t>.</w:t>
      </w:r>
    </w:p>
    <w:p w:rsidR="003448F0" w:rsidRPr="003448F0" w:rsidRDefault="003448F0" w:rsidP="003448F0">
      <w:pPr>
        <w:widowControl w:val="0"/>
        <w:autoSpaceDE w:val="0"/>
        <w:autoSpaceDN w:val="0"/>
        <w:adjustRightInd w:val="0"/>
        <w:ind w:firstLine="720"/>
        <w:jc w:val="both"/>
        <w:rPr>
          <w:sz w:val="24"/>
          <w:szCs w:val="24"/>
        </w:rPr>
      </w:pPr>
      <w:r w:rsidRPr="003448F0">
        <w:rPr>
          <w:bCs/>
          <w:sz w:val="24"/>
          <w:szCs w:val="24"/>
        </w:rPr>
        <w:t xml:space="preserve">(7) </w:t>
      </w:r>
      <w:r w:rsidRPr="003448F0">
        <w:rPr>
          <w:sz w:val="24"/>
          <w:szCs w:val="24"/>
        </w:rPr>
        <w:t>Ако е дължим съгласно действащото законодателство данък върху добавената стойност, същият се начислява върху Цената за изпълнение на Договора.</w:t>
      </w:r>
    </w:p>
    <w:p w:rsidR="003448F0" w:rsidRPr="003448F0" w:rsidRDefault="003448F0" w:rsidP="003448F0">
      <w:pPr>
        <w:ind w:firstLine="567"/>
        <w:jc w:val="both"/>
        <w:rPr>
          <w:sz w:val="24"/>
          <w:szCs w:val="24"/>
        </w:rPr>
      </w:pPr>
    </w:p>
    <w:p w:rsidR="003448F0" w:rsidRPr="003448F0" w:rsidRDefault="003448F0" w:rsidP="002B1409">
      <w:pPr>
        <w:pStyle w:val="30"/>
        <w:ind w:hanging="5760"/>
        <w:jc w:val="center"/>
        <w:rPr>
          <w:rFonts w:ascii="Times New Roman" w:hAnsi="Times New Roman" w:cs="Times New Roman"/>
          <w:sz w:val="24"/>
          <w:szCs w:val="24"/>
        </w:rPr>
      </w:pPr>
      <w:r w:rsidRPr="003448F0">
        <w:rPr>
          <w:rFonts w:ascii="Times New Roman" w:hAnsi="Times New Roman" w:cs="Times New Roman"/>
          <w:sz w:val="24"/>
          <w:szCs w:val="24"/>
        </w:rPr>
        <w:t>ІІІ. НАЧИН НА ПЛАЩАНЕ</w:t>
      </w:r>
    </w:p>
    <w:p w:rsidR="003448F0" w:rsidRPr="003448F0" w:rsidRDefault="003448F0" w:rsidP="003448F0">
      <w:pPr>
        <w:ind w:firstLine="567"/>
        <w:rPr>
          <w:sz w:val="24"/>
          <w:szCs w:val="24"/>
        </w:rPr>
      </w:pPr>
    </w:p>
    <w:p w:rsidR="003448F0" w:rsidRPr="003448F0" w:rsidRDefault="003448F0" w:rsidP="003448F0">
      <w:pPr>
        <w:shd w:val="clear" w:color="auto" w:fill="FFFFFF"/>
        <w:ind w:firstLine="720"/>
        <w:jc w:val="both"/>
        <w:rPr>
          <w:sz w:val="24"/>
          <w:szCs w:val="24"/>
        </w:rPr>
      </w:pPr>
      <w:r w:rsidRPr="003448F0">
        <w:rPr>
          <w:b/>
          <w:bCs/>
          <w:sz w:val="24"/>
          <w:szCs w:val="24"/>
        </w:rPr>
        <w:t>Чл.3.</w:t>
      </w:r>
      <w:r w:rsidRPr="003448F0">
        <w:rPr>
          <w:sz w:val="24"/>
          <w:szCs w:val="24"/>
        </w:rPr>
        <w:t xml:space="preserve">(1)Разплащането ще се извършва по банков път, чрез банков превод по банкова сметка на </w:t>
      </w:r>
      <w:r w:rsidRPr="003448F0">
        <w:rPr>
          <w:b/>
          <w:sz w:val="24"/>
          <w:szCs w:val="24"/>
        </w:rPr>
        <w:t>ИЗПЪЛНИТЕЛЯ</w:t>
      </w:r>
      <w:r w:rsidRPr="003448F0">
        <w:rPr>
          <w:sz w:val="24"/>
          <w:szCs w:val="24"/>
        </w:rPr>
        <w:t xml:space="preserve"> в банка: </w:t>
      </w:r>
    </w:p>
    <w:p w:rsidR="003448F0" w:rsidRPr="003448F0" w:rsidRDefault="003448F0" w:rsidP="003448F0">
      <w:pPr>
        <w:shd w:val="clear" w:color="auto" w:fill="FFFFFF"/>
        <w:ind w:firstLine="720"/>
        <w:jc w:val="both"/>
        <w:rPr>
          <w:sz w:val="24"/>
          <w:szCs w:val="24"/>
          <w:lang w:val="en-US"/>
        </w:rPr>
      </w:pPr>
      <w:r w:rsidRPr="003448F0">
        <w:rPr>
          <w:sz w:val="24"/>
          <w:szCs w:val="24"/>
        </w:rPr>
        <w:t>Банка:….....................</w:t>
      </w:r>
      <w:r w:rsidRPr="003448F0">
        <w:rPr>
          <w:sz w:val="24"/>
          <w:szCs w:val="24"/>
          <w:lang w:val="en-US"/>
        </w:rPr>
        <w:t>...</w:t>
      </w:r>
    </w:p>
    <w:p w:rsidR="003448F0" w:rsidRPr="003448F0" w:rsidRDefault="003448F0" w:rsidP="003448F0">
      <w:pPr>
        <w:shd w:val="clear" w:color="auto" w:fill="FFFFFF"/>
        <w:ind w:firstLine="720"/>
        <w:jc w:val="both"/>
        <w:rPr>
          <w:sz w:val="24"/>
          <w:szCs w:val="24"/>
        </w:rPr>
      </w:pPr>
      <w:r w:rsidRPr="003448F0">
        <w:rPr>
          <w:sz w:val="24"/>
          <w:szCs w:val="24"/>
          <w:lang w:val="en-US"/>
        </w:rPr>
        <w:t>IBAN:</w:t>
      </w:r>
      <w:r w:rsidRPr="003448F0">
        <w:rPr>
          <w:sz w:val="24"/>
          <w:szCs w:val="24"/>
        </w:rPr>
        <w:t>….........................</w:t>
      </w:r>
    </w:p>
    <w:p w:rsidR="003448F0" w:rsidRPr="003448F0" w:rsidRDefault="003448F0" w:rsidP="003448F0">
      <w:pPr>
        <w:shd w:val="clear" w:color="auto" w:fill="FFFFFF"/>
        <w:ind w:firstLine="720"/>
        <w:jc w:val="both"/>
        <w:rPr>
          <w:sz w:val="24"/>
          <w:szCs w:val="24"/>
          <w:lang w:val="en-US"/>
        </w:rPr>
      </w:pPr>
      <w:r w:rsidRPr="003448F0">
        <w:rPr>
          <w:sz w:val="24"/>
          <w:szCs w:val="24"/>
          <w:lang w:val="en-US"/>
        </w:rPr>
        <w:t>BIC:……………………</w:t>
      </w:r>
    </w:p>
    <w:p w:rsidR="003448F0" w:rsidRPr="003448F0" w:rsidRDefault="003448F0" w:rsidP="003448F0">
      <w:pPr>
        <w:shd w:val="clear" w:color="auto" w:fill="FFFFFF"/>
        <w:ind w:firstLine="720"/>
        <w:jc w:val="both"/>
        <w:rPr>
          <w:sz w:val="24"/>
          <w:szCs w:val="24"/>
        </w:rPr>
      </w:pPr>
      <w:r w:rsidRPr="003448F0">
        <w:rPr>
          <w:sz w:val="24"/>
          <w:szCs w:val="24"/>
        </w:rPr>
        <w:t>по следната схема:</w:t>
      </w:r>
    </w:p>
    <w:p w:rsidR="003448F0" w:rsidRPr="003448F0" w:rsidRDefault="003448F0" w:rsidP="003448F0">
      <w:pPr>
        <w:shd w:val="clear" w:color="auto" w:fill="FFFFFF"/>
        <w:ind w:firstLine="720"/>
        <w:jc w:val="both"/>
        <w:rPr>
          <w:sz w:val="24"/>
          <w:szCs w:val="24"/>
        </w:rPr>
      </w:pPr>
      <w:r w:rsidRPr="003448F0">
        <w:rPr>
          <w:sz w:val="24"/>
          <w:szCs w:val="24"/>
          <w:lang w:val="en-US"/>
        </w:rPr>
        <w:t>1.</w:t>
      </w:r>
      <w:r w:rsidRPr="003448F0">
        <w:rPr>
          <w:sz w:val="24"/>
          <w:szCs w:val="24"/>
        </w:rPr>
        <w:t xml:space="preserve"> </w:t>
      </w:r>
      <w:r w:rsidRPr="003448F0">
        <w:rPr>
          <w:b/>
          <w:sz w:val="24"/>
          <w:szCs w:val="24"/>
        </w:rPr>
        <w:t>Междинни</w:t>
      </w:r>
      <w:r w:rsidRPr="003448F0">
        <w:rPr>
          <w:sz w:val="24"/>
          <w:szCs w:val="24"/>
        </w:rPr>
        <w:t xml:space="preserve"> </w:t>
      </w:r>
      <w:r w:rsidRPr="003448F0">
        <w:rPr>
          <w:b/>
          <w:sz w:val="24"/>
          <w:szCs w:val="24"/>
        </w:rPr>
        <w:t xml:space="preserve">плащания – </w:t>
      </w:r>
      <w:r w:rsidRPr="003448F0">
        <w:rPr>
          <w:sz w:val="24"/>
          <w:szCs w:val="24"/>
        </w:rPr>
        <w:t>те се извършват след приключване на текущия месец  въз основа на представени фактури и съответните документи, удостоверяващи извършените видове дейности и работи посочени в чл. 14, ал. 1 от договора.</w:t>
      </w:r>
    </w:p>
    <w:p w:rsidR="003448F0" w:rsidRPr="003448F0" w:rsidRDefault="003448F0" w:rsidP="003448F0">
      <w:pPr>
        <w:shd w:val="clear" w:color="auto" w:fill="FFFFFF"/>
        <w:ind w:firstLine="720"/>
        <w:jc w:val="both"/>
        <w:rPr>
          <w:sz w:val="24"/>
          <w:szCs w:val="24"/>
        </w:rPr>
      </w:pPr>
      <w:r w:rsidRPr="003448F0">
        <w:rPr>
          <w:sz w:val="24"/>
          <w:szCs w:val="24"/>
        </w:rPr>
        <w:t xml:space="preserve"> (2) Междинните плащания се извършват на база действително извършени от </w:t>
      </w:r>
      <w:r w:rsidRPr="003448F0">
        <w:rPr>
          <w:b/>
          <w:sz w:val="24"/>
          <w:szCs w:val="24"/>
        </w:rPr>
        <w:t>ИЗПЪЛНИТЕЛЯ</w:t>
      </w:r>
      <w:r w:rsidRPr="003448F0">
        <w:rPr>
          <w:sz w:val="24"/>
          <w:szCs w:val="24"/>
        </w:rPr>
        <w:t xml:space="preserve"> видове дейности и работи, остойностени по съответните единични цени, посочени в </w:t>
      </w:r>
      <w:r w:rsidR="002B1409">
        <w:rPr>
          <w:sz w:val="24"/>
          <w:szCs w:val="24"/>
          <w:lang w:val="bg-BG"/>
        </w:rPr>
        <w:t>количествено-стойностната сметка на ИЗПЪЛНИТЕЛЯ</w:t>
      </w:r>
      <w:r w:rsidRPr="003448F0">
        <w:rPr>
          <w:sz w:val="24"/>
          <w:szCs w:val="24"/>
        </w:rPr>
        <w:t xml:space="preserve">, след извършване на проверка от страна на </w:t>
      </w:r>
      <w:r w:rsidRPr="003448F0">
        <w:rPr>
          <w:b/>
          <w:sz w:val="24"/>
          <w:szCs w:val="24"/>
        </w:rPr>
        <w:t>ВЪЗЛОЖИТЕЛЯ</w:t>
      </w:r>
      <w:r w:rsidRPr="003448F0">
        <w:rPr>
          <w:sz w:val="24"/>
          <w:szCs w:val="24"/>
        </w:rPr>
        <w:t xml:space="preserve"> за съответствие. </w:t>
      </w:r>
    </w:p>
    <w:p w:rsidR="003448F0" w:rsidRPr="003448F0" w:rsidRDefault="003448F0" w:rsidP="003448F0">
      <w:pPr>
        <w:shd w:val="clear" w:color="auto" w:fill="FFFFFF"/>
        <w:ind w:firstLine="720"/>
        <w:jc w:val="both"/>
        <w:rPr>
          <w:sz w:val="24"/>
          <w:szCs w:val="24"/>
        </w:rPr>
      </w:pPr>
      <w:r w:rsidRPr="003448F0">
        <w:rPr>
          <w:sz w:val="24"/>
          <w:szCs w:val="24"/>
        </w:rPr>
        <w:t xml:space="preserve">(3) Междинните плащания се осъществяват в срок до </w:t>
      </w:r>
      <w:r w:rsidRPr="000650EA">
        <w:rPr>
          <w:b/>
          <w:sz w:val="24"/>
          <w:szCs w:val="24"/>
        </w:rPr>
        <w:t>30 (тридесет)</w:t>
      </w:r>
      <w:r w:rsidRPr="003448F0">
        <w:rPr>
          <w:sz w:val="24"/>
          <w:szCs w:val="24"/>
        </w:rPr>
        <w:t xml:space="preserve"> календарни дни от датата на подписване на представената от </w:t>
      </w:r>
      <w:r w:rsidRPr="003448F0">
        <w:rPr>
          <w:b/>
          <w:sz w:val="24"/>
          <w:szCs w:val="24"/>
        </w:rPr>
        <w:t>ИЗПЪЛНИТЕЛЯ</w:t>
      </w:r>
      <w:r w:rsidRPr="003448F0">
        <w:rPr>
          <w:sz w:val="24"/>
          <w:szCs w:val="24"/>
        </w:rPr>
        <w:t xml:space="preserve"> фактура, след извършване на документална проверка и проверка на място по отношение на количеството, качеството и съответствието на извършените дейности и видове работи, удостоверено с приемането и подписването на документите по чл. 14, ал. 1, от страна на </w:t>
      </w:r>
      <w:r w:rsidRPr="003448F0">
        <w:rPr>
          <w:b/>
          <w:sz w:val="24"/>
          <w:szCs w:val="24"/>
        </w:rPr>
        <w:t>ВЪЗЛОЖИТЕЛЯ</w:t>
      </w:r>
      <w:r w:rsidRPr="003448F0">
        <w:rPr>
          <w:sz w:val="24"/>
          <w:szCs w:val="24"/>
        </w:rPr>
        <w:t xml:space="preserve"> или на упълномощени негови представители.</w:t>
      </w:r>
    </w:p>
    <w:p w:rsidR="00266838" w:rsidRDefault="003448F0" w:rsidP="003448F0">
      <w:pPr>
        <w:shd w:val="clear" w:color="auto" w:fill="FFFFFF"/>
        <w:ind w:firstLine="720"/>
        <w:jc w:val="both"/>
        <w:rPr>
          <w:sz w:val="24"/>
          <w:szCs w:val="24"/>
        </w:rPr>
      </w:pPr>
      <w:r w:rsidRPr="003448F0">
        <w:rPr>
          <w:sz w:val="24"/>
          <w:szCs w:val="24"/>
        </w:rPr>
        <w:t xml:space="preserve">(4) В случай на несъответствия на документацията по чл.14, ал. 1 с реално извършените дейности и видове работи по отношение на актувани количества, изисквания за качество и др., съответното междинно плащане </w:t>
      </w:r>
      <w:r w:rsidR="000650EA">
        <w:rPr>
          <w:sz w:val="24"/>
          <w:szCs w:val="24"/>
        </w:rPr>
        <w:t xml:space="preserve">се извършва в сроковете по ал. </w:t>
      </w:r>
      <w:r w:rsidR="000650EA">
        <w:rPr>
          <w:sz w:val="24"/>
          <w:szCs w:val="24"/>
          <w:lang w:val="bg-BG"/>
        </w:rPr>
        <w:t>3</w:t>
      </w:r>
      <w:r w:rsidRPr="003448F0">
        <w:rPr>
          <w:sz w:val="24"/>
          <w:szCs w:val="24"/>
        </w:rPr>
        <w:t xml:space="preserve">, чието начало започва от датата на отстраняване на несъответствията удостоверено с подписването на протокол за отстраняване на несъответствия. </w:t>
      </w:r>
    </w:p>
    <w:p w:rsidR="00266838" w:rsidRPr="003448F0" w:rsidRDefault="00266838" w:rsidP="00266838">
      <w:pPr>
        <w:shd w:val="clear" w:color="auto" w:fill="FFFFFF"/>
        <w:ind w:firstLine="720"/>
        <w:jc w:val="both"/>
        <w:rPr>
          <w:sz w:val="24"/>
          <w:szCs w:val="24"/>
        </w:rPr>
      </w:pPr>
      <w:r>
        <w:rPr>
          <w:sz w:val="24"/>
          <w:szCs w:val="24"/>
          <w:lang w:val="en-US"/>
        </w:rPr>
        <w:t xml:space="preserve">(5) </w:t>
      </w:r>
      <w:r w:rsidRPr="00266838">
        <w:rPr>
          <w:sz w:val="24"/>
          <w:szCs w:val="24"/>
        </w:rPr>
        <w:t>ОКОНЧАТЕЛНО ПЛАЩАНЕ – останалата част от стойността на договора, дължимо в срок от 14 дни след окончателното приемане на изпълнената услуга.</w:t>
      </w:r>
    </w:p>
    <w:p w:rsidR="003448F0" w:rsidRPr="003448F0" w:rsidRDefault="003448F0" w:rsidP="003448F0">
      <w:pPr>
        <w:shd w:val="clear" w:color="auto" w:fill="FFFFFF"/>
        <w:ind w:firstLine="720"/>
        <w:jc w:val="both"/>
        <w:rPr>
          <w:sz w:val="24"/>
          <w:szCs w:val="24"/>
        </w:rPr>
      </w:pPr>
      <w:r w:rsidRPr="003448F0">
        <w:rPr>
          <w:sz w:val="24"/>
          <w:szCs w:val="24"/>
        </w:rPr>
        <w:t>(</w:t>
      </w:r>
      <w:r w:rsidR="00266838">
        <w:rPr>
          <w:sz w:val="24"/>
          <w:szCs w:val="24"/>
        </w:rPr>
        <w:t>6</w:t>
      </w:r>
      <w:r w:rsidRPr="003448F0">
        <w:rPr>
          <w:sz w:val="24"/>
          <w:szCs w:val="24"/>
        </w:rPr>
        <w:t xml:space="preserve">) </w:t>
      </w:r>
      <w:r w:rsidRPr="003448F0">
        <w:rPr>
          <w:b/>
          <w:sz w:val="24"/>
          <w:szCs w:val="24"/>
        </w:rPr>
        <w:t>ИЗПЪЛНИТЕЛЯТ</w:t>
      </w:r>
      <w:r w:rsidRPr="003448F0">
        <w:rPr>
          <w:sz w:val="24"/>
          <w:szCs w:val="24"/>
        </w:rPr>
        <w:t xml:space="preserve"> трябва да посочва във фактурите, издадени във връзка с разходи по изпълнение на договора, освен задължителната информация и реквизити, съгласно Закона за счетоводството, и следните данни – предмета и номера на договора за възлагане на обществената поръчка.</w:t>
      </w:r>
    </w:p>
    <w:p w:rsidR="003448F0" w:rsidRPr="003448F0" w:rsidRDefault="003448F0" w:rsidP="003448F0">
      <w:pPr>
        <w:shd w:val="clear" w:color="auto" w:fill="FFFFFF"/>
        <w:ind w:firstLine="720"/>
        <w:jc w:val="both"/>
        <w:rPr>
          <w:sz w:val="24"/>
          <w:szCs w:val="24"/>
        </w:rPr>
      </w:pPr>
    </w:p>
    <w:p w:rsidR="003448F0" w:rsidRDefault="003448F0" w:rsidP="003448F0">
      <w:pPr>
        <w:shd w:val="clear" w:color="auto" w:fill="FFFFFF"/>
        <w:ind w:firstLine="567"/>
        <w:jc w:val="both"/>
        <w:rPr>
          <w:sz w:val="24"/>
          <w:szCs w:val="24"/>
          <w:lang w:val="bg-BG"/>
        </w:rPr>
      </w:pPr>
    </w:p>
    <w:p w:rsidR="000650EA" w:rsidRPr="000650EA" w:rsidRDefault="000650EA" w:rsidP="003448F0">
      <w:pPr>
        <w:shd w:val="clear" w:color="auto" w:fill="FFFFFF"/>
        <w:ind w:firstLine="567"/>
        <w:jc w:val="both"/>
        <w:rPr>
          <w:sz w:val="24"/>
          <w:szCs w:val="24"/>
          <w:lang w:val="bg-BG"/>
        </w:rPr>
      </w:pPr>
    </w:p>
    <w:p w:rsidR="003448F0" w:rsidRPr="003448F0" w:rsidRDefault="003448F0" w:rsidP="002B1409">
      <w:pPr>
        <w:pStyle w:val="30"/>
        <w:ind w:hanging="5760"/>
        <w:jc w:val="center"/>
        <w:rPr>
          <w:rFonts w:ascii="Times New Roman" w:hAnsi="Times New Roman" w:cs="Times New Roman"/>
          <w:sz w:val="24"/>
          <w:szCs w:val="24"/>
        </w:rPr>
      </w:pPr>
      <w:r w:rsidRPr="003448F0">
        <w:rPr>
          <w:rFonts w:ascii="Times New Roman" w:hAnsi="Times New Roman" w:cs="Times New Roman"/>
          <w:sz w:val="24"/>
          <w:szCs w:val="24"/>
        </w:rPr>
        <w:t>ІV. СРОК И МЯСТО НА ИЗПЪЛНЕНИЕ</w:t>
      </w:r>
    </w:p>
    <w:p w:rsidR="003448F0" w:rsidRPr="003448F0" w:rsidRDefault="003448F0" w:rsidP="003448F0">
      <w:pPr>
        <w:ind w:firstLine="567"/>
        <w:rPr>
          <w:sz w:val="24"/>
          <w:szCs w:val="24"/>
        </w:rPr>
      </w:pPr>
    </w:p>
    <w:p w:rsidR="003448F0" w:rsidRPr="003448F0" w:rsidRDefault="003448F0" w:rsidP="003448F0">
      <w:pPr>
        <w:shd w:val="clear" w:color="auto" w:fill="FFFFFF"/>
        <w:jc w:val="both"/>
        <w:rPr>
          <w:bCs/>
          <w:sz w:val="24"/>
          <w:szCs w:val="24"/>
        </w:rPr>
      </w:pPr>
      <w:r w:rsidRPr="003448F0">
        <w:rPr>
          <w:b/>
          <w:bCs/>
          <w:sz w:val="24"/>
          <w:szCs w:val="24"/>
        </w:rPr>
        <w:t xml:space="preserve">        Чл.4. </w:t>
      </w:r>
      <w:r w:rsidRPr="003448F0">
        <w:rPr>
          <w:sz w:val="24"/>
          <w:szCs w:val="24"/>
        </w:rPr>
        <w:t>(1 )</w:t>
      </w:r>
      <w:r w:rsidR="00586275">
        <w:rPr>
          <w:sz w:val="24"/>
          <w:szCs w:val="24"/>
          <w:lang w:val="bg-BG"/>
        </w:rPr>
        <w:t xml:space="preserve"> </w:t>
      </w:r>
      <w:r w:rsidRPr="003448F0">
        <w:rPr>
          <w:bCs/>
          <w:sz w:val="24"/>
          <w:szCs w:val="24"/>
        </w:rPr>
        <w:t xml:space="preserve">Срокът за изпълнение на договора е до </w:t>
      </w:r>
      <w:r w:rsidR="000650EA">
        <w:rPr>
          <w:b/>
          <w:bCs/>
          <w:sz w:val="24"/>
          <w:szCs w:val="24"/>
        </w:rPr>
        <w:t>31.12.201</w:t>
      </w:r>
      <w:r w:rsidR="000650EA">
        <w:rPr>
          <w:b/>
          <w:bCs/>
          <w:sz w:val="24"/>
          <w:szCs w:val="24"/>
          <w:lang w:val="bg-BG"/>
        </w:rPr>
        <w:t>6</w:t>
      </w:r>
      <w:r w:rsidRPr="003448F0">
        <w:rPr>
          <w:b/>
          <w:bCs/>
          <w:sz w:val="24"/>
          <w:szCs w:val="24"/>
        </w:rPr>
        <w:t xml:space="preserve"> год.</w:t>
      </w:r>
      <w:r w:rsidRPr="003448F0">
        <w:rPr>
          <w:bCs/>
          <w:sz w:val="24"/>
          <w:szCs w:val="24"/>
        </w:rPr>
        <w:t xml:space="preserve"> или до изчерпване на </w:t>
      </w:r>
      <w:r w:rsidR="002B1409">
        <w:rPr>
          <w:bCs/>
          <w:sz w:val="24"/>
          <w:szCs w:val="24"/>
          <w:lang w:val="bg-BG"/>
        </w:rPr>
        <w:t>количествата за съответният вид работа, посочени в количествено-стойностната сметка</w:t>
      </w:r>
      <w:r w:rsidRPr="003448F0">
        <w:rPr>
          <w:bCs/>
          <w:sz w:val="24"/>
          <w:szCs w:val="24"/>
        </w:rPr>
        <w:t>. Срокът на изпълнение започва да тече от датата следваща датата на подписването му от договарящите се страни по него.</w:t>
      </w:r>
    </w:p>
    <w:p w:rsidR="003448F0" w:rsidRPr="003448F0" w:rsidRDefault="003448F0" w:rsidP="003448F0">
      <w:pPr>
        <w:shd w:val="clear" w:color="auto" w:fill="FFFFFF"/>
        <w:ind w:firstLine="720"/>
        <w:jc w:val="both"/>
        <w:rPr>
          <w:bCs/>
          <w:sz w:val="24"/>
          <w:szCs w:val="24"/>
        </w:rPr>
      </w:pPr>
      <w:r w:rsidRPr="003448F0">
        <w:rPr>
          <w:bCs/>
          <w:sz w:val="24"/>
          <w:szCs w:val="24"/>
        </w:rPr>
        <w:t>(2) Всички дейности по договора се извършват във времевия диапазон между началния и крайния срок за изпълнението му. Удължаването или съкращаването на времето за изпълнение на отделните видове дейности и работи не може да води до удължаване или съкращаване на времето по договора, с изключение на случаите на непреодолима сила.</w:t>
      </w:r>
    </w:p>
    <w:p w:rsidR="003448F0" w:rsidRPr="003448F0" w:rsidRDefault="003448F0" w:rsidP="003448F0">
      <w:pPr>
        <w:shd w:val="clear" w:color="auto" w:fill="FFFFFF"/>
        <w:ind w:firstLine="720"/>
        <w:jc w:val="both"/>
        <w:rPr>
          <w:bCs/>
          <w:sz w:val="24"/>
          <w:szCs w:val="24"/>
        </w:rPr>
      </w:pPr>
      <w:r w:rsidRPr="003448F0">
        <w:rPr>
          <w:bCs/>
          <w:sz w:val="24"/>
          <w:szCs w:val="24"/>
        </w:rPr>
        <w:t xml:space="preserve">(3) </w:t>
      </w:r>
      <w:r w:rsidRPr="003448F0">
        <w:rPr>
          <w:b/>
          <w:sz w:val="24"/>
          <w:szCs w:val="24"/>
        </w:rPr>
        <w:t>ИЗПЪЛНИТЕЛЯТ</w:t>
      </w:r>
      <w:r w:rsidRPr="003448F0">
        <w:rPr>
          <w:bCs/>
          <w:sz w:val="24"/>
          <w:szCs w:val="24"/>
        </w:rPr>
        <w:t xml:space="preserve"> ще извършва възложените видове дейности по чл.1, както чрез работа на терен – на територията на населените места в Община Панагюрище, така и с работа в своя офис или  като посочи номер на тел./факс  или </w:t>
      </w:r>
      <w:r w:rsidRPr="003448F0">
        <w:rPr>
          <w:bCs/>
          <w:sz w:val="24"/>
          <w:szCs w:val="24"/>
          <w:lang w:val="en-US"/>
        </w:rPr>
        <w:t xml:space="preserve">e- mail </w:t>
      </w:r>
      <w:r w:rsidRPr="003448F0">
        <w:rPr>
          <w:bCs/>
          <w:sz w:val="24"/>
          <w:szCs w:val="24"/>
        </w:rPr>
        <w:t xml:space="preserve"> адрес, чрез който ще се осигури възможност за  осъществяване на пряка координация  на дейностите и видове работи по плановите ремонти и получаване на денонощни  заявки  за извършване на  аварийни ремонтни дейности и работи.</w:t>
      </w:r>
    </w:p>
    <w:p w:rsidR="003448F0" w:rsidRPr="003448F0" w:rsidRDefault="003448F0" w:rsidP="003448F0">
      <w:pPr>
        <w:jc w:val="both"/>
        <w:rPr>
          <w:bCs/>
          <w:color w:val="000000"/>
          <w:sz w:val="24"/>
          <w:szCs w:val="24"/>
        </w:rPr>
      </w:pPr>
    </w:p>
    <w:p w:rsidR="003448F0" w:rsidRPr="003448F0" w:rsidRDefault="003448F0" w:rsidP="003448F0">
      <w:pPr>
        <w:shd w:val="clear" w:color="auto" w:fill="FFFFFF"/>
        <w:jc w:val="center"/>
        <w:rPr>
          <w:b/>
          <w:bCs/>
          <w:sz w:val="24"/>
          <w:szCs w:val="24"/>
        </w:rPr>
      </w:pPr>
      <w:r w:rsidRPr="003448F0">
        <w:rPr>
          <w:b/>
          <w:bCs/>
          <w:sz w:val="24"/>
          <w:szCs w:val="24"/>
        </w:rPr>
        <w:t>V. ПРАВА И ЗАДЪЛЖЕНИЯ НА ВЪЗЛОЖИТЕЛЯ</w:t>
      </w:r>
    </w:p>
    <w:p w:rsidR="003448F0" w:rsidRPr="003448F0" w:rsidRDefault="003448F0" w:rsidP="003448F0">
      <w:pPr>
        <w:shd w:val="clear" w:color="auto" w:fill="FFFFFF"/>
        <w:ind w:firstLine="567"/>
        <w:jc w:val="center"/>
        <w:rPr>
          <w:b/>
          <w:bCs/>
          <w:sz w:val="24"/>
          <w:szCs w:val="24"/>
        </w:rPr>
      </w:pPr>
    </w:p>
    <w:p w:rsidR="003448F0" w:rsidRPr="003448F0" w:rsidRDefault="003448F0" w:rsidP="003448F0">
      <w:pPr>
        <w:shd w:val="clear" w:color="auto" w:fill="FFFFFF"/>
        <w:ind w:firstLine="720"/>
        <w:jc w:val="both"/>
        <w:rPr>
          <w:sz w:val="24"/>
          <w:szCs w:val="24"/>
        </w:rPr>
      </w:pPr>
      <w:r w:rsidRPr="003448F0">
        <w:rPr>
          <w:b/>
          <w:sz w:val="24"/>
          <w:szCs w:val="24"/>
        </w:rPr>
        <w:t>Чл.5. ВЪЗЛОЖИТЕЛЯТ</w:t>
      </w:r>
      <w:r w:rsidRPr="003448F0">
        <w:rPr>
          <w:b/>
          <w:bCs/>
          <w:sz w:val="24"/>
          <w:szCs w:val="24"/>
        </w:rPr>
        <w:t xml:space="preserve"> </w:t>
      </w:r>
      <w:r w:rsidRPr="003448F0">
        <w:rPr>
          <w:sz w:val="24"/>
          <w:szCs w:val="24"/>
        </w:rPr>
        <w:t>е длъжен:</w:t>
      </w:r>
    </w:p>
    <w:p w:rsidR="003448F0" w:rsidRPr="003448F0" w:rsidRDefault="003448F0" w:rsidP="003448F0">
      <w:pPr>
        <w:ind w:firstLine="720"/>
        <w:jc w:val="both"/>
        <w:rPr>
          <w:sz w:val="24"/>
          <w:szCs w:val="24"/>
        </w:rPr>
      </w:pPr>
      <w:r w:rsidRPr="003448F0">
        <w:rPr>
          <w:sz w:val="24"/>
          <w:szCs w:val="24"/>
        </w:rPr>
        <w:t xml:space="preserve">1. При поискване да предостави своевременно на </w:t>
      </w:r>
      <w:r w:rsidRPr="003448F0">
        <w:rPr>
          <w:b/>
          <w:sz w:val="24"/>
          <w:szCs w:val="24"/>
        </w:rPr>
        <w:t>ИЗПЪЛНИТЕЛЯ</w:t>
      </w:r>
      <w:r w:rsidRPr="003448F0">
        <w:rPr>
          <w:sz w:val="24"/>
          <w:szCs w:val="24"/>
        </w:rPr>
        <w:t xml:space="preserve"> по опис с протокол  всички съществуващи и налични у него документи за правилното изпълнение на поетите с настоящия договор дейности и видове работи;</w:t>
      </w:r>
    </w:p>
    <w:p w:rsidR="003448F0" w:rsidRPr="003448F0" w:rsidRDefault="003448F0" w:rsidP="003448F0">
      <w:pPr>
        <w:ind w:firstLine="720"/>
        <w:jc w:val="both"/>
        <w:rPr>
          <w:sz w:val="24"/>
          <w:szCs w:val="24"/>
        </w:rPr>
      </w:pPr>
      <w:r w:rsidRPr="003448F0">
        <w:rPr>
          <w:sz w:val="24"/>
          <w:szCs w:val="24"/>
        </w:rPr>
        <w:t>2. Да съдейства за изпълнението на договорените дейности, като своевременно решава всички проблеми, възникнали в процеса на работа и зависещи от него.</w:t>
      </w:r>
    </w:p>
    <w:p w:rsidR="003448F0" w:rsidRPr="003448F0" w:rsidRDefault="003448F0" w:rsidP="003448F0">
      <w:pPr>
        <w:ind w:firstLine="720"/>
        <w:jc w:val="both"/>
        <w:rPr>
          <w:sz w:val="24"/>
          <w:szCs w:val="24"/>
        </w:rPr>
      </w:pPr>
      <w:r w:rsidRPr="003448F0">
        <w:rPr>
          <w:sz w:val="24"/>
          <w:szCs w:val="24"/>
        </w:rPr>
        <w:t xml:space="preserve">3. Да приеме действително извършената от </w:t>
      </w:r>
      <w:r w:rsidRPr="003448F0">
        <w:rPr>
          <w:b/>
          <w:sz w:val="24"/>
          <w:szCs w:val="24"/>
        </w:rPr>
        <w:t>ИЗПЪЛНИТЕЛЯ</w:t>
      </w:r>
      <w:r w:rsidRPr="003448F0">
        <w:rPr>
          <w:sz w:val="24"/>
          <w:szCs w:val="24"/>
        </w:rPr>
        <w:t xml:space="preserve"> работа и заплати в договорените срокове и при условията на договора дължимите суми на </w:t>
      </w:r>
      <w:r w:rsidRPr="003448F0">
        <w:rPr>
          <w:b/>
          <w:sz w:val="24"/>
          <w:szCs w:val="24"/>
        </w:rPr>
        <w:t>ИЗПЪЛНИТЕЛЯ</w:t>
      </w:r>
      <w:r w:rsidRPr="003448F0">
        <w:rPr>
          <w:sz w:val="24"/>
          <w:szCs w:val="24"/>
        </w:rPr>
        <w:t>.</w:t>
      </w:r>
    </w:p>
    <w:p w:rsidR="003448F0" w:rsidRPr="003448F0" w:rsidRDefault="003448F0" w:rsidP="003448F0">
      <w:pPr>
        <w:ind w:firstLine="720"/>
        <w:jc w:val="both"/>
        <w:rPr>
          <w:bCs/>
          <w:sz w:val="24"/>
          <w:szCs w:val="24"/>
        </w:rPr>
      </w:pPr>
      <w:r w:rsidRPr="003448F0">
        <w:rPr>
          <w:sz w:val="24"/>
          <w:szCs w:val="24"/>
          <w:lang w:val="ru-RU"/>
        </w:rPr>
        <w:t>4</w:t>
      </w:r>
      <w:r w:rsidRPr="003448F0">
        <w:rPr>
          <w:sz w:val="24"/>
          <w:szCs w:val="24"/>
        </w:rPr>
        <w:t xml:space="preserve">. Да определи свои упълномощени представители, които да контролират във всеки един момент изпълнението на договора, без с това да пречи на дейността на </w:t>
      </w:r>
      <w:r w:rsidRPr="003448F0">
        <w:rPr>
          <w:b/>
          <w:sz w:val="24"/>
          <w:szCs w:val="24"/>
        </w:rPr>
        <w:t>ИЗПЪЛНИТЕЛЯ</w:t>
      </w:r>
      <w:r w:rsidRPr="003448F0">
        <w:rPr>
          <w:bCs/>
          <w:sz w:val="24"/>
          <w:szCs w:val="24"/>
        </w:rPr>
        <w:t>.</w:t>
      </w:r>
    </w:p>
    <w:p w:rsidR="003448F0" w:rsidRPr="003448F0" w:rsidRDefault="003448F0" w:rsidP="003448F0">
      <w:pPr>
        <w:shd w:val="clear" w:color="auto" w:fill="FFFFFF"/>
        <w:ind w:firstLine="720"/>
        <w:jc w:val="both"/>
        <w:rPr>
          <w:sz w:val="24"/>
          <w:szCs w:val="24"/>
        </w:rPr>
      </w:pPr>
      <w:r w:rsidRPr="003448F0">
        <w:rPr>
          <w:bCs/>
          <w:sz w:val="24"/>
          <w:szCs w:val="24"/>
          <w:lang w:val="ru-RU"/>
        </w:rPr>
        <w:t>5</w:t>
      </w:r>
      <w:r w:rsidRPr="003448F0">
        <w:rPr>
          <w:bCs/>
          <w:sz w:val="24"/>
          <w:szCs w:val="24"/>
        </w:rPr>
        <w:t xml:space="preserve">. </w:t>
      </w:r>
      <w:r w:rsidRPr="003448F0">
        <w:rPr>
          <w:sz w:val="24"/>
          <w:szCs w:val="24"/>
        </w:rPr>
        <w:t xml:space="preserve">Да уведомява своевременно </w:t>
      </w:r>
      <w:r w:rsidRPr="003448F0">
        <w:rPr>
          <w:b/>
          <w:sz w:val="24"/>
          <w:szCs w:val="24"/>
        </w:rPr>
        <w:t>ИЗПЪЛНИТЕЛЯ</w:t>
      </w:r>
      <w:r w:rsidRPr="003448F0">
        <w:rPr>
          <w:sz w:val="24"/>
          <w:szCs w:val="24"/>
        </w:rPr>
        <w:t xml:space="preserve"> за всички обстоятелства, включително и новонастъпили такива, които са му станали известни и които биха могли да имат отношение към извършването на видовете дейности и работи в изпълнение на предмета на договора.</w:t>
      </w:r>
    </w:p>
    <w:p w:rsidR="003448F0" w:rsidRPr="003448F0" w:rsidRDefault="003448F0" w:rsidP="003448F0">
      <w:pPr>
        <w:shd w:val="clear" w:color="auto" w:fill="FFFFFF"/>
        <w:ind w:firstLine="720"/>
        <w:rPr>
          <w:sz w:val="24"/>
          <w:szCs w:val="24"/>
        </w:rPr>
      </w:pPr>
      <w:r w:rsidRPr="003448F0">
        <w:rPr>
          <w:b/>
          <w:bCs/>
          <w:sz w:val="24"/>
          <w:szCs w:val="24"/>
        </w:rPr>
        <w:t>Чл. 6.</w:t>
      </w:r>
      <w:r w:rsidRPr="003448F0">
        <w:rPr>
          <w:b/>
          <w:caps/>
          <w:sz w:val="24"/>
          <w:szCs w:val="24"/>
        </w:rPr>
        <w:t>Възложителят</w:t>
      </w:r>
      <w:r w:rsidRPr="003448F0">
        <w:rPr>
          <w:sz w:val="24"/>
          <w:szCs w:val="24"/>
        </w:rPr>
        <w:t xml:space="preserve"> има право:</w:t>
      </w:r>
    </w:p>
    <w:p w:rsidR="003448F0" w:rsidRPr="003448F0" w:rsidRDefault="003448F0" w:rsidP="003448F0">
      <w:pPr>
        <w:ind w:firstLine="720"/>
        <w:jc w:val="both"/>
        <w:rPr>
          <w:sz w:val="24"/>
          <w:szCs w:val="24"/>
        </w:rPr>
      </w:pPr>
      <w:r w:rsidRPr="003448F0">
        <w:rPr>
          <w:sz w:val="24"/>
          <w:szCs w:val="24"/>
        </w:rPr>
        <w:t xml:space="preserve">1. Да иска от </w:t>
      </w:r>
      <w:r w:rsidRPr="003448F0">
        <w:rPr>
          <w:b/>
          <w:sz w:val="24"/>
          <w:szCs w:val="24"/>
        </w:rPr>
        <w:t>ИЗПЪЛНИТЕЛЯ</w:t>
      </w:r>
      <w:r w:rsidRPr="003448F0">
        <w:rPr>
          <w:sz w:val="24"/>
          <w:szCs w:val="24"/>
        </w:rPr>
        <w:t xml:space="preserve"> да</w:t>
      </w:r>
      <w:r w:rsidRPr="003448F0">
        <w:rPr>
          <w:b/>
          <w:bCs/>
          <w:sz w:val="24"/>
          <w:szCs w:val="24"/>
        </w:rPr>
        <w:t xml:space="preserve"> </w:t>
      </w:r>
      <w:r w:rsidRPr="003448F0">
        <w:rPr>
          <w:sz w:val="24"/>
          <w:szCs w:val="24"/>
        </w:rPr>
        <w:t>изпълни възложените му дейности и видове работи, включваща планови и аварийни ремонтни дейности и работи, в срок и без отклонения от поръчката съгласно договора и приложенията към него  и при спазване на разпоредбите на националното законодателство във връзка с изпълнението на дейностите и работите свързани с предмета на договора.</w:t>
      </w:r>
    </w:p>
    <w:p w:rsidR="003448F0" w:rsidRPr="003448F0" w:rsidRDefault="003448F0" w:rsidP="003448F0">
      <w:pPr>
        <w:shd w:val="clear" w:color="auto" w:fill="FFFFFF"/>
        <w:ind w:firstLine="720"/>
        <w:jc w:val="both"/>
        <w:rPr>
          <w:sz w:val="24"/>
          <w:szCs w:val="24"/>
        </w:rPr>
      </w:pPr>
      <w:r w:rsidRPr="003448F0">
        <w:rPr>
          <w:sz w:val="24"/>
          <w:szCs w:val="24"/>
        </w:rPr>
        <w:t xml:space="preserve">2. Да получава от </w:t>
      </w:r>
      <w:r w:rsidRPr="003448F0">
        <w:rPr>
          <w:b/>
          <w:sz w:val="24"/>
          <w:szCs w:val="24"/>
        </w:rPr>
        <w:t>ИЗПЪЛНИТЕЛЯ</w:t>
      </w:r>
      <w:r w:rsidRPr="003448F0">
        <w:rPr>
          <w:sz w:val="24"/>
          <w:szCs w:val="24"/>
        </w:rPr>
        <w:t xml:space="preserve"> ежемесечно информация за изпълнението на възложените дейности и работи, както и за допуснатите пропуски, взетите мерки и необходимостта от съответни разпореждания от страна на </w:t>
      </w:r>
      <w:r w:rsidRPr="003448F0">
        <w:rPr>
          <w:b/>
          <w:sz w:val="24"/>
          <w:szCs w:val="24"/>
        </w:rPr>
        <w:t>ВЪЗЛОЖИТЕЛЯ</w:t>
      </w:r>
      <w:r w:rsidRPr="003448F0">
        <w:rPr>
          <w:sz w:val="24"/>
          <w:szCs w:val="24"/>
        </w:rPr>
        <w:t xml:space="preserve">. </w:t>
      </w:r>
    </w:p>
    <w:p w:rsidR="003448F0" w:rsidRPr="003448F0" w:rsidRDefault="003448F0" w:rsidP="003448F0">
      <w:pPr>
        <w:ind w:firstLine="720"/>
        <w:jc w:val="both"/>
        <w:rPr>
          <w:sz w:val="24"/>
          <w:szCs w:val="24"/>
        </w:rPr>
      </w:pPr>
      <w:r w:rsidRPr="003448F0">
        <w:rPr>
          <w:sz w:val="24"/>
          <w:szCs w:val="24"/>
        </w:rPr>
        <w:t xml:space="preserve">3. Да получава своевременно документите посочени в чл. 14, ал. 1 от договора, удостоверяващи извършените през предходния месец дейности и видове работи по изпълнение на договора и тяхната стойност. </w:t>
      </w:r>
    </w:p>
    <w:p w:rsidR="003448F0" w:rsidRPr="003448F0" w:rsidRDefault="003448F0" w:rsidP="003448F0">
      <w:pPr>
        <w:ind w:firstLine="720"/>
        <w:jc w:val="both"/>
        <w:rPr>
          <w:sz w:val="24"/>
          <w:szCs w:val="24"/>
        </w:rPr>
      </w:pPr>
      <w:r w:rsidRPr="003448F0">
        <w:rPr>
          <w:sz w:val="24"/>
          <w:szCs w:val="24"/>
        </w:rPr>
        <w:t xml:space="preserve">4. Да получи своевременно окончателната количествено-стойностна сметка за всички видове дейности и работи и тяхната стойност за целия период на изпълнение на договора. </w:t>
      </w:r>
    </w:p>
    <w:p w:rsidR="003448F0" w:rsidRPr="003448F0" w:rsidRDefault="003448F0" w:rsidP="003448F0">
      <w:pPr>
        <w:ind w:firstLine="720"/>
        <w:jc w:val="both"/>
        <w:rPr>
          <w:sz w:val="24"/>
          <w:szCs w:val="24"/>
        </w:rPr>
      </w:pPr>
      <w:r w:rsidRPr="003448F0">
        <w:rPr>
          <w:sz w:val="24"/>
          <w:szCs w:val="24"/>
        </w:rPr>
        <w:t xml:space="preserve">5. Да иска от </w:t>
      </w:r>
      <w:r w:rsidRPr="003448F0">
        <w:rPr>
          <w:b/>
          <w:sz w:val="24"/>
          <w:szCs w:val="24"/>
        </w:rPr>
        <w:t>ИЗПЪЛНИТЕЛЯ</w:t>
      </w:r>
      <w:r w:rsidRPr="003448F0">
        <w:rPr>
          <w:sz w:val="24"/>
          <w:szCs w:val="24"/>
        </w:rPr>
        <w:t xml:space="preserve"> приоритетно да започне  работа по отстраняване на възникнали аварии, за което да го уведоми.</w:t>
      </w:r>
    </w:p>
    <w:p w:rsidR="003448F0" w:rsidRPr="003448F0" w:rsidRDefault="003448F0" w:rsidP="003448F0">
      <w:pPr>
        <w:shd w:val="clear" w:color="auto" w:fill="FFFFFF"/>
        <w:ind w:firstLine="720"/>
        <w:jc w:val="both"/>
        <w:rPr>
          <w:sz w:val="24"/>
          <w:szCs w:val="24"/>
        </w:rPr>
      </w:pPr>
      <w:r w:rsidRPr="003448F0">
        <w:rPr>
          <w:sz w:val="24"/>
          <w:szCs w:val="24"/>
        </w:rPr>
        <w:t xml:space="preserve">6. Да оказва текущ контрол и проверки на място по изпълнението на работата, които включват и 100 % документална проверка (при необходимост) на разходите въз основа на фактури и/или други документи с еквивалентна доказателствена стойност за удостоверяване извършването на заявените от него за плащане суми по действително извършени дейности и работи. Контролът и проверките ще се осъществява от определени от </w:t>
      </w:r>
      <w:r w:rsidRPr="003448F0">
        <w:rPr>
          <w:b/>
          <w:sz w:val="24"/>
          <w:szCs w:val="24"/>
        </w:rPr>
        <w:t>ВЪЗЛОЖИТЕЛЯ</w:t>
      </w:r>
      <w:r w:rsidRPr="003448F0">
        <w:rPr>
          <w:sz w:val="24"/>
          <w:szCs w:val="24"/>
        </w:rPr>
        <w:t xml:space="preserve"> длъжностни лица, които ще подписват от негово име протоколите и други документи за извършените констатации, без с това да затрудняват дейността на </w:t>
      </w:r>
      <w:r w:rsidRPr="003448F0">
        <w:rPr>
          <w:b/>
          <w:sz w:val="24"/>
          <w:szCs w:val="24"/>
        </w:rPr>
        <w:t>ИЗПЪЛНИТЕЛЯ</w:t>
      </w:r>
      <w:r w:rsidRPr="003448F0">
        <w:rPr>
          <w:sz w:val="24"/>
          <w:szCs w:val="24"/>
        </w:rPr>
        <w:t xml:space="preserve">. Възможността за контрол и проверки включва и оказване на съдействие от страна на </w:t>
      </w:r>
      <w:r w:rsidRPr="003448F0">
        <w:rPr>
          <w:b/>
          <w:sz w:val="24"/>
          <w:szCs w:val="24"/>
        </w:rPr>
        <w:t>ИЗПЪЛНИТЕЛЯ</w:t>
      </w:r>
      <w:r w:rsidRPr="003448F0">
        <w:rPr>
          <w:bCs/>
          <w:sz w:val="24"/>
          <w:szCs w:val="24"/>
        </w:rPr>
        <w:t>, техническите лица и тези отговарящи за качеството.</w:t>
      </w:r>
    </w:p>
    <w:p w:rsidR="003448F0" w:rsidRPr="003448F0" w:rsidRDefault="003448F0" w:rsidP="003448F0">
      <w:pPr>
        <w:shd w:val="clear" w:color="auto" w:fill="FFFFFF"/>
        <w:ind w:firstLine="720"/>
        <w:jc w:val="both"/>
        <w:rPr>
          <w:sz w:val="24"/>
          <w:szCs w:val="24"/>
        </w:rPr>
      </w:pPr>
      <w:r w:rsidRPr="003448F0">
        <w:rPr>
          <w:sz w:val="24"/>
          <w:szCs w:val="24"/>
        </w:rPr>
        <w:t xml:space="preserve">7. Да изисква от </w:t>
      </w:r>
      <w:r w:rsidRPr="003448F0">
        <w:rPr>
          <w:b/>
          <w:sz w:val="24"/>
          <w:szCs w:val="24"/>
        </w:rPr>
        <w:t>ИЗПЪЛНИТЕЛЯ</w:t>
      </w:r>
      <w:r w:rsidRPr="003448F0">
        <w:rPr>
          <w:sz w:val="24"/>
          <w:szCs w:val="24"/>
        </w:rPr>
        <w:t xml:space="preserve"> своевременно да извърши корекция в документацията по чл. 14, ал. 1 в случай на констатирани несъответствия с реално извършените дейности и видове работи по отношение на актувани количества, изисквания за качество и др.</w:t>
      </w:r>
    </w:p>
    <w:p w:rsidR="003448F0" w:rsidRPr="003448F0" w:rsidRDefault="003448F0" w:rsidP="003448F0">
      <w:pPr>
        <w:ind w:firstLine="720"/>
        <w:jc w:val="both"/>
        <w:rPr>
          <w:sz w:val="24"/>
          <w:szCs w:val="24"/>
        </w:rPr>
      </w:pPr>
      <w:r w:rsidRPr="003448F0">
        <w:rPr>
          <w:sz w:val="24"/>
          <w:szCs w:val="24"/>
        </w:rPr>
        <w:t xml:space="preserve">8. Да изисква поддържането на адекватна счетоводна аналитичност в рамките на съществуващата счетоводна система на </w:t>
      </w:r>
      <w:r w:rsidRPr="003448F0">
        <w:rPr>
          <w:b/>
          <w:sz w:val="24"/>
          <w:szCs w:val="24"/>
        </w:rPr>
        <w:t>ИЗПЪЛНИТЕЛЯ</w:t>
      </w:r>
      <w:r w:rsidRPr="003448F0">
        <w:rPr>
          <w:sz w:val="24"/>
          <w:szCs w:val="24"/>
        </w:rPr>
        <w:t xml:space="preserve"> за всички свързани с изпълнението на договора дейности, работи и плащания.</w:t>
      </w:r>
    </w:p>
    <w:p w:rsidR="003448F0" w:rsidRPr="003448F0" w:rsidRDefault="003448F0" w:rsidP="003448F0">
      <w:pPr>
        <w:ind w:firstLine="720"/>
        <w:jc w:val="both"/>
        <w:rPr>
          <w:sz w:val="24"/>
          <w:szCs w:val="24"/>
        </w:rPr>
      </w:pPr>
      <w:r w:rsidRPr="003448F0">
        <w:rPr>
          <w:sz w:val="24"/>
          <w:szCs w:val="24"/>
        </w:rPr>
        <w:t>9. Да изисква дейностите по архивиране и съхранение на счетоводните документи да се извършва в съответствие с изискванията на Закона за счетоводството.</w:t>
      </w:r>
    </w:p>
    <w:p w:rsidR="003448F0" w:rsidRPr="003448F0" w:rsidRDefault="003448F0" w:rsidP="003448F0">
      <w:pPr>
        <w:shd w:val="clear" w:color="auto" w:fill="FFFFFF"/>
        <w:ind w:firstLine="720"/>
        <w:jc w:val="both"/>
        <w:rPr>
          <w:sz w:val="24"/>
          <w:szCs w:val="24"/>
        </w:rPr>
      </w:pPr>
      <w:r w:rsidRPr="003448F0">
        <w:rPr>
          <w:sz w:val="24"/>
          <w:szCs w:val="24"/>
        </w:rPr>
        <w:t xml:space="preserve">10. Да изисква от </w:t>
      </w:r>
      <w:r w:rsidRPr="003448F0">
        <w:rPr>
          <w:b/>
          <w:sz w:val="24"/>
          <w:szCs w:val="24"/>
        </w:rPr>
        <w:t>ИЗПЪЛНИТЕЛЯ</w:t>
      </w:r>
      <w:r w:rsidRPr="003448F0">
        <w:rPr>
          <w:sz w:val="24"/>
          <w:szCs w:val="24"/>
        </w:rPr>
        <w:t xml:space="preserve"> да изпълнява мерките и препоръките, дадени от </w:t>
      </w:r>
      <w:r w:rsidRPr="003448F0">
        <w:rPr>
          <w:b/>
          <w:sz w:val="24"/>
          <w:szCs w:val="24"/>
        </w:rPr>
        <w:t>ВЪЗЛОЖИТЕЛЯ</w:t>
      </w:r>
      <w:r w:rsidRPr="003448F0">
        <w:rPr>
          <w:sz w:val="24"/>
          <w:szCs w:val="24"/>
        </w:rPr>
        <w:t xml:space="preserve"> или от определени от него длъжностни лица, в следствие на извършени документални проверки и/или такива направени на място.</w:t>
      </w:r>
    </w:p>
    <w:p w:rsidR="003448F0" w:rsidRPr="003448F0" w:rsidRDefault="003448F0" w:rsidP="003448F0">
      <w:pPr>
        <w:shd w:val="clear" w:color="auto" w:fill="FFFFFF"/>
        <w:ind w:firstLine="720"/>
        <w:jc w:val="both"/>
        <w:rPr>
          <w:sz w:val="24"/>
          <w:szCs w:val="24"/>
        </w:rPr>
      </w:pPr>
      <w:r w:rsidRPr="003448F0">
        <w:rPr>
          <w:sz w:val="24"/>
          <w:szCs w:val="24"/>
        </w:rPr>
        <w:t xml:space="preserve">11. Да изисква от </w:t>
      </w:r>
      <w:r w:rsidRPr="003448F0">
        <w:rPr>
          <w:b/>
          <w:sz w:val="24"/>
          <w:szCs w:val="24"/>
        </w:rPr>
        <w:t>ИЗПЪЛНИТЕЛЯ</w:t>
      </w:r>
      <w:r w:rsidRPr="003448F0">
        <w:rPr>
          <w:sz w:val="24"/>
          <w:szCs w:val="24"/>
        </w:rPr>
        <w:t xml:space="preserve"> да осигури присъствието на свой представител, както и да осигурява достъп до помещения и преглед на документи, свързани с изпълнението на възложените дейности по договора при проверките на място от страна на </w:t>
      </w:r>
      <w:r w:rsidRPr="003448F0">
        <w:rPr>
          <w:b/>
          <w:sz w:val="24"/>
          <w:szCs w:val="24"/>
        </w:rPr>
        <w:t xml:space="preserve">ВЪЗЛОЖИТЕЛЯ, </w:t>
      </w:r>
      <w:r w:rsidRPr="003448F0">
        <w:rPr>
          <w:sz w:val="24"/>
          <w:szCs w:val="24"/>
        </w:rPr>
        <w:t xml:space="preserve">упълномощени от него длъжностни лица и/или контролните органи </w:t>
      </w:r>
    </w:p>
    <w:p w:rsidR="003448F0" w:rsidRPr="003448F0" w:rsidRDefault="003448F0" w:rsidP="003448F0">
      <w:pPr>
        <w:ind w:firstLine="720"/>
        <w:jc w:val="both"/>
        <w:rPr>
          <w:sz w:val="24"/>
          <w:szCs w:val="24"/>
        </w:rPr>
      </w:pPr>
      <w:r w:rsidRPr="003448F0">
        <w:rPr>
          <w:bCs/>
          <w:sz w:val="24"/>
          <w:szCs w:val="24"/>
        </w:rPr>
        <w:t xml:space="preserve">12. </w:t>
      </w:r>
      <w:r w:rsidRPr="003448F0">
        <w:rPr>
          <w:sz w:val="24"/>
          <w:szCs w:val="24"/>
        </w:rPr>
        <w:t xml:space="preserve">Да изисква от </w:t>
      </w:r>
      <w:r w:rsidRPr="003448F0">
        <w:rPr>
          <w:b/>
          <w:sz w:val="24"/>
          <w:szCs w:val="24"/>
        </w:rPr>
        <w:t>ИЗПЪЛНИТЕЛЯ</w:t>
      </w:r>
      <w:r w:rsidRPr="003448F0">
        <w:rPr>
          <w:sz w:val="24"/>
          <w:szCs w:val="24"/>
        </w:rPr>
        <w:t xml:space="preserve"> при забава в изпълнението на месечните заявки да осигури необходимите ресурси за изпълнение на неосъществените текущо заявени планови ремонти през следващия месец, въз основа на съставените двустранни протоколи за прехвърляне на неосъществените заявени планови ремонти в следващия месец</w:t>
      </w:r>
    </w:p>
    <w:p w:rsidR="003448F0" w:rsidRPr="003448F0" w:rsidRDefault="003448F0" w:rsidP="003448F0">
      <w:pPr>
        <w:tabs>
          <w:tab w:val="left" w:pos="2720"/>
        </w:tabs>
        <w:ind w:firstLine="720"/>
        <w:jc w:val="both"/>
        <w:rPr>
          <w:sz w:val="24"/>
          <w:szCs w:val="24"/>
        </w:rPr>
      </w:pPr>
      <w:r w:rsidRPr="003448F0">
        <w:rPr>
          <w:sz w:val="24"/>
          <w:szCs w:val="24"/>
        </w:rPr>
        <w:t xml:space="preserve">13. При констатирано неизпълнение и/или нарушение на задълженията по договора в следствие на недостатъчна квалификация и компетентност </w:t>
      </w:r>
      <w:r w:rsidRPr="003448F0">
        <w:rPr>
          <w:b/>
          <w:sz w:val="24"/>
          <w:szCs w:val="24"/>
        </w:rPr>
        <w:t>ВЪЗЛОЖИТЕЛЯТ</w:t>
      </w:r>
      <w:r w:rsidRPr="003448F0">
        <w:rPr>
          <w:sz w:val="24"/>
          <w:szCs w:val="24"/>
        </w:rPr>
        <w:t xml:space="preserve"> да поиска замяна на член от техническия екип с друг, включително и на отварящия/ите за контрола на качеството.</w:t>
      </w:r>
    </w:p>
    <w:p w:rsidR="003448F0" w:rsidRPr="003448F0" w:rsidRDefault="003448F0" w:rsidP="003448F0">
      <w:pPr>
        <w:shd w:val="clear" w:color="auto" w:fill="FFFFFF"/>
        <w:ind w:firstLine="720"/>
        <w:jc w:val="both"/>
        <w:rPr>
          <w:sz w:val="24"/>
          <w:szCs w:val="24"/>
        </w:rPr>
      </w:pPr>
      <w:r w:rsidRPr="003448F0">
        <w:rPr>
          <w:sz w:val="24"/>
          <w:szCs w:val="24"/>
        </w:rPr>
        <w:t xml:space="preserve">14. </w:t>
      </w:r>
      <w:r w:rsidRPr="003448F0">
        <w:rPr>
          <w:bCs/>
          <w:sz w:val="24"/>
          <w:szCs w:val="24"/>
        </w:rPr>
        <w:t xml:space="preserve">Да изисква от </w:t>
      </w:r>
      <w:r w:rsidRPr="003448F0">
        <w:rPr>
          <w:b/>
          <w:sz w:val="24"/>
          <w:szCs w:val="24"/>
        </w:rPr>
        <w:t>ИЗПЪЛНИТЕЛЯ</w:t>
      </w:r>
      <w:r w:rsidRPr="003448F0">
        <w:rPr>
          <w:bCs/>
          <w:sz w:val="24"/>
          <w:szCs w:val="24"/>
        </w:rPr>
        <w:t>, техническите лица и тези отговарящи за качеството да</w:t>
      </w:r>
      <w:r w:rsidRPr="003448F0">
        <w:rPr>
          <w:sz w:val="24"/>
          <w:szCs w:val="24"/>
        </w:rPr>
        <w:t xml:space="preserve"> следят и докладват за нередности възникнали при изпълнението на договора.</w:t>
      </w:r>
    </w:p>
    <w:p w:rsidR="003448F0" w:rsidRPr="003448F0" w:rsidRDefault="003448F0" w:rsidP="003448F0">
      <w:pPr>
        <w:ind w:firstLine="720"/>
        <w:jc w:val="both"/>
        <w:rPr>
          <w:sz w:val="24"/>
          <w:szCs w:val="24"/>
        </w:rPr>
      </w:pPr>
      <w:r w:rsidRPr="003448F0">
        <w:rPr>
          <w:sz w:val="24"/>
          <w:szCs w:val="24"/>
        </w:rPr>
        <w:t>15. Да иска възстановяване без протест на суми по нередности, заедно с дължимата лихва и други неправомерно получени средства.</w:t>
      </w:r>
    </w:p>
    <w:p w:rsidR="003448F0" w:rsidRPr="003448F0" w:rsidRDefault="003448F0" w:rsidP="003448F0">
      <w:pPr>
        <w:shd w:val="clear" w:color="auto" w:fill="FFFFFF"/>
        <w:ind w:firstLine="720"/>
        <w:jc w:val="both"/>
        <w:rPr>
          <w:sz w:val="24"/>
          <w:szCs w:val="24"/>
        </w:rPr>
      </w:pPr>
      <w:r w:rsidRPr="003448F0">
        <w:rPr>
          <w:sz w:val="24"/>
          <w:szCs w:val="24"/>
        </w:rPr>
        <w:t xml:space="preserve">16. Да изисква от </w:t>
      </w:r>
      <w:r w:rsidRPr="003448F0">
        <w:rPr>
          <w:b/>
          <w:sz w:val="24"/>
          <w:szCs w:val="24"/>
        </w:rPr>
        <w:t>ИЗПЪЛНИТЕЛЯ</w:t>
      </w:r>
      <w:r w:rsidRPr="003448F0">
        <w:rPr>
          <w:sz w:val="24"/>
          <w:szCs w:val="24"/>
        </w:rPr>
        <w:t xml:space="preserve"> да спазва гаранционните условия на извършените видове дейности и работи и да отстранява некачествено и/или непълно извършените работи, некачествените материали и изделия дали дефект след изпълнението и/или влагането им, като ги замени с нови за своя сметка, както през време на изпълнение на договора, така и след  изтичане му – до окончателно изтичане на всички гаранционни срокове посочени в Техническото предложение и чл. 17 от договора. </w:t>
      </w:r>
    </w:p>
    <w:p w:rsidR="003448F0" w:rsidRPr="003448F0" w:rsidRDefault="003448F0" w:rsidP="003448F0">
      <w:pPr>
        <w:ind w:firstLine="720"/>
        <w:jc w:val="both"/>
        <w:rPr>
          <w:sz w:val="24"/>
          <w:szCs w:val="24"/>
        </w:rPr>
      </w:pPr>
      <w:r w:rsidRPr="003448F0">
        <w:rPr>
          <w:sz w:val="24"/>
          <w:szCs w:val="24"/>
        </w:rPr>
        <w:t>17. Да откаже приемане на извършените видове дейности и работи съгласно предмета на договора, които не отговарят на изискванията на Техническата спецификация,  нормативната уредба или са изпълнени неточно или в непълен обем.</w:t>
      </w:r>
    </w:p>
    <w:p w:rsidR="003448F0" w:rsidRPr="003448F0" w:rsidRDefault="003448F0" w:rsidP="003448F0">
      <w:pPr>
        <w:ind w:firstLine="720"/>
        <w:jc w:val="both"/>
        <w:rPr>
          <w:sz w:val="24"/>
          <w:szCs w:val="24"/>
        </w:rPr>
      </w:pPr>
      <w:r w:rsidRPr="003448F0">
        <w:rPr>
          <w:sz w:val="24"/>
          <w:szCs w:val="24"/>
        </w:rPr>
        <w:t xml:space="preserve">18. При неотстраняване в срок на появилите се дефекти в рамките на гаранционните срокове и след направено писмено уведомление за това, да изиска от </w:t>
      </w:r>
      <w:r w:rsidRPr="003448F0">
        <w:rPr>
          <w:b/>
          <w:sz w:val="24"/>
          <w:szCs w:val="24"/>
        </w:rPr>
        <w:t>ИЗПЪЛНИТЕЛЯ</w:t>
      </w:r>
      <w:r w:rsidRPr="003448F0">
        <w:rPr>
          <w:sz w:val="24"/>
          <w:szCs w:val="24"/>
        </w:rPr>
        <w:t xml:space="preserve"> да възстанови направените разходи за отстраняването им, както и претърпените щети и пропуснати ползи от забавеното отстраняване.</w:t>
      </w:r>
    </w:p>
    <w:p w:rsidR="003448F0" w:rsidRPr="003448F0" w:rsidRDefault="003448F0" w:rsidP="003448F0">
      <w:pPr>
        <w:ind w:firstLine="720"/>
        <w:jc w:val="both"/>
        <w:rPr>
          <w:sz w:val="24"/>
          <w:szCs w:val="24"/>
        </w:rPr>
      </w:pPr>
      <w:r w:rsidRPr="003448F0">
        <w:rPr>
          <w:sz w:val="24"/>
          <w:szCs w:val="24"/>
        </w:rPr>
        <w:t xml:space="preserve">19. Незабавно да бъде уведомен от </w:t>
      </w:r>
      <w:r w:rsidRPr="003448F0">
        <w:rPr>
          <w:b/>
          <w:sz w:val="24"/>
          <w:szCs w:val="24"/>
        </w:rPr>
        <w:t>ИЗПЪЛНИТЕЛЯ</w:t>
      </w:r>
      <w:r w:rsidRPr="003448F0">
        <w:rPr>
          <w:sz w:val="24"/>
          <w:szCs w:val="24"/>
        </w:rPr>
        <w:t>, в случай че възникнат форсмажорни обстоятелства, които могат да доведат до забавяне или невъзможност за изпълнение на дейностите и видовете работи по този договор.</w:t>
      </w:r>
    </w:p>
    <w:p w:rsidR="003448F0" w:rsidRPr="003448F0" w:rsidRDefault="003448F0" w:rsidP="003448F0">
      <w:pPr>
        <w:ind w:firstLine="720"/>
        <w:jc w:val="both"/>
        <w:rPr>
          <w:sz w:val="24"/>
          <w:szCs w:val="24"/>
        </w:rPr>
      </w:pPr>
      <w:r w:rsidRPr="003448F0">
        <w:rPr>
          <w:sz w:val="24"/>
          <w:szCs w:val="24"/>
        </w:rPr>
        <w:t xml:space="preserve">20. Да изисква от </w:t>
      </w:r>
      <w:r w:rsidRPr="003448F0">
        <w:rPr>
          <w:b/>
          <w:sz w:val="24"/>
          <w:szCs w:val="24"/>
        </w:rPr>
        <w:t>ИЗПЪЛНИТЕЛЯ</w:t>
      </w:r>
      <w:r w:rsidRPr="003448F0">
        <w:rPr>
          <w:sz w:val="24"/>
          <w:szCs w:val="24"/>
        </w:rPr>
        <w:t xml:space="preserve"> да застрахова техническите лица и тези отговарящи за контрола на качеството съгласно изискванията на </w:t>
      </w:r>
      <w:r w:rsidRPr="003448F0">
        <w:rPr>
          <w:sz w:val="24"/>
          <w:szCs w:val="24"/>
          <w:lang w:val="ru-RU"/>
        </w:rPr>
        <w:t>Наредбата за задължително застраховане на работниците и служителите за риска „трудова злополука”</w:t>
      </w:r>
      <w:r w:rsidRPr="003448F0">
        <w:rPr>
          <w:sz w:val="24"/>
          <w:szCs w:val="24"/>
        </w:rPr>
        <w:t>, и да поддържа валидни застрахователните полици за лицата през целия срок на договора.</w:t>
      </w:r>
    </w:p>
    <w:p w:rsidR="003448F0" w:rsidRPr="003448F0" w:rsidRDefault="003448F0" w:rsidP="003448F0">
      <w:pPr>
        <w:ind w:firstLine="720"/>
        <w:jc w:val="both"/>
        <w:rPr>
          <w:sz w:val="24"/>
          <w:szCs w:val="24"/>
        </w:rPr>
      </w:pPr>
      <w:r w:rsidRPr="003448F0">
        <w:rPr>
          <w:sz w:val="24"/>
          <w:szCs w:val="24"/>
        </w:rPr>
        <w:t>2</w:t>
      </w:r>
      <w:r w:rsidR="002B1409">
        <w:rPr>
          <w:sz w:val="24"/>
          <w:szCs w:val="24"/>
          <w:lang w:val="bg-BG"/>
        </w:rPr>
        <w:t>1</w:t>
      </w:r>
      <w:r w:rsidRPr="003448F0">
        <w:rPr>
          <w:sz w:val="24"/>
          <w:szCs w:val="24"/>
        </w:rPr>
        <w:t xml:space="preserve">. Да изисква от </w:t>
      </w:r>
      <w:r w:rsidRPr="003448F0">
        <w:rPr>
          <w:b/>
          <w:sz w:val="24"/>
          <w:szCs w:val="24"/>
        </w:rPr>
        <w:t>ИЗПЪЛНИТЕЛЯ</w:t>
      </w:r>
      <w:r w:rsidRPr="003448F0">
        <w:rPr>
          <w:sz w:val="24"/>
          <w:szCs w:val="24"/>
        </w:rPr>
        <w:t xml:space="preserve"> да не разгласява по какъвто и да е начин информация, документи, информационни материали и други, свързани с дейността на </w:t>
      </w:r>
      <w:r w:rsidRPr="003448F0">
        <w:rPr>
          <w:b/>
          <w:sz w:val="24"/>
          <w:szCs w:val="24"/>
        </w:rPr>
        <w:t>ВЪЗЛОЖИТЕЛЯ</w:t>
      </w:r>
      <w:r w:rsidRPr="003448F0">
        <w:rPr>
          <w:sz w:val="24"/>
          <w:szCs w:val="24"/>
        </w:rPr>
        <w:t xml:space="preserve"> или станала му известна във връзка или по повод на извършване на възложените видове дейности, извън обхвата на този договор и задълженията му по него.</w:t>
      </w:r>
    </w:p>
    <w:p w:rsidR="003448F0" w:rsidRPr="003448F0" w:rsidRDefault="002B1409" w:rsidP="003448F0">
      <w:pPr>
        <w:ind w:firstLine="720"/>
        <w:jc w:val="both"/>
        <w:rPr>
          <w:sz w:val="24"/>
          <w:szCs w:val="24"/>
        </w:rPr>
      </w:pPr>
      <w:r>
        <w:rPr>
          <w:sz w:val="24"/>
          <w:szCs w:val="24"/>
        </w:rPr>
        <w:t>2</w:t>
      </w:r>
      <w:r>
        <w:rPr>
          <w:sz w:val="24"/>
          <w:szCs w:val="24"/>
          <w:lang w:val="bg-BG"/>
        </w:rPr>
        <w:t>2</w:t>
      </w:r>
      <w:r w:rsidR="003448F0" w:rsidRPr="003448F0">
        <w:rPr>
          <w:sz w:val="24"/>
          <w:szCs w:val="24"/>
        </w:rPr>
        <w:t xml:space="preserve">. Да изисква от </w:t>
      </w:r>
      <w:r w:rsidR="003448F0" w:rsidRPr="003448F0">
        <w:rPr>
          <w:b/>
          <w:sz w:val="24"/>
          <w:szCs w:val="24"/>
        </w:rPr>
        <w:t>ИЗПЪЛНИТЕЛЯ</w:t>
      </w:r>
      <w:r w:rsidR="003448F0" w:rsidRPr="003448F0">
        <w:rPr>
          <w:sz w:val="24"/>
          <w:szCs w:val="24"/>
        </w:rPr>
        <w:t xml:space="preserve"> да заплаща в срок всички данъци, такси и други плащания, включително и такива по наложени от общински или държавни органи санкции, свързани с изпълнението на договора</w:t>
      </w:r>
    </w:p>
    <w:p w:rsidR="003448F0" w:rsidRPr="003448F0" w:rsidRDefault="002B1409" w:rsidP="003448F0">
      <w:pPr>
        <w:pStyle w:val="20"/>
        <w:ind w:firstLine="720"/>
        <w:rPr>
          <w:rFonts w:ascii="Times New Roman" w:hAnsi="Times New Roman" w:cs="Times New Roman"/>
          <w:b w:val="0"/>
          <w:bCs w:val="0"/>
          <w:i/>
          <w:sz w:val="24"/>
          <w:szCs w:val="24"/>
        </w:rPr>
      </w:pPr>
      <w:r>
        <w:rPr>
          <w:rFonts w:ascii="Times New Roman" w:hAnsi="Times New Roman" w:cs="Times New Roman"/>
          <w:b w:val="0"/>
          <w:bCs w:val="0"/>
          <w:sz w:val="24"/>
          <w:szCs w:val="24"/>
        </w:rPr>
        <w:t>23</w:t>
      </w:r>
      <w:r w:rsidR="003448F0" w:rsidRPr="003448F0">
        <w:rPr>
          <w:rFonts w:ascii="Times New Roman" w:hAnsi="Times New Roman" w:cs="Times New Roman"/>
          <w:b w:val="0"/>
          <w:bCs w:val="0"/>
          <w:sz w:val="24"/>
          <w:szCs w:val="24"/>
        </w:rPr>
        <w:t xml:space="preserve">. Да изисква от </w:t>
      </w:r>
      <w:r w:rsidR="003448F0" w:rsidRPr="003448F0">
        <w:rPr>
          <w:rFonts w:ascii="Times New Roman" w:hAnsi="Times New Roman" w:cs="Times New Roman"/>
          <w:sz w:val="24"/>
          <w:szCs w:val="24"/>
        </w:rPr>
        <w:t>ИЗПЪЛНИТЕЛЯ</w:t>
      </w:r>
      <w:r w:rsidR="003448F0" w:rsidRPr="003448F0">
        <w:rPr>
          <w:rFonts w:ascii="Times New Roman" w:hAnsi="Times New Roman" w:cs="Times New Roman"/>
          <w:b w:val="0"/>
          <w:bCs w:val="0"/>
          <w:sz w:val="24"/>
          <w:szCs w:val="24"/>
        </w:rPr>
        <w:t xml:space="preserve"> да възстановява за своя сметка допуснати повреди и разрушения на инженерната инфраструктура по време на изпълнение на договора.</w:t>
      </w:r>
    </w:p>
    <w:p w:rsidR="003448F0" w:rsidRPr="003448F0" w:rsidRDefault="003448F0" w:rsidP="002B1409">
      <w:pPr>
        <w:jc w:val="both"/>
        <w:rPr>
          <w:sz w:val="24"/>
          <w:szCs w:val="24"/>
        </w:rPr>
      </w:pPr>
      <w:r w:rsidRPr="003448F0">
        <w:rPr>
          <w:sz w:val="24"/>
          <w:szCs w:val="24"/>
        </w:rPr>
        <w:t xml:space="preserve">           </w:t>
      </w:r>
      <w:r w:rsidRPr="003448F0">
        <w:rPr>
          <w:b/>
          <w:bCs/>
          <w:sz w:val="24"/>
          <w:szCs w:val="24"/>
        </w:rPr>
        <w:t xml:space="preserve">Чл.7. </w:t>
      </w:r>
      <w:r w:rsidRPr="003448F0">
        <w:rPr>
          <w:sz w:val="24"/>
          <w:szCs w:val="24"/>
        </w:rPr>
        <w:t xml:space="preserve">Когато </w:t>
      </w:r>
      <w:r w:rsidRPr="003448F0">
        <w:rPr>
          <w:b/>
          <w:sz w:val="24"/>
          <w:szCs w:val="24"/>
        </w:rPr>
        <w:t>ИЗПЪЛНИТЕЛЯТ</w:t>
      </w:r>
      <w:r w:rsidRPr="003448F0">
        <w:rPr>
          <w:sz w:val="24"/>
          <w:szCs w:val="24"/>
        </w:rPr>
        <w:t xml:space="preserve"> се е отклонил от дейностите по договора или работата му е с недостатъци, </w:t>
      </w:r>
      <w:r w:rsidRPr="003448F0">
        <w:rPr>
          <w:b/>
          <w:sz w:val="24"/>
          <w:szCs w:val="24"/>
        </w:rPr>
        <w:t>ВЪЗЛОЖИТЕЛЯТ</w:t>
      </w:r>
      <w:r w:rsidRPr="003448F0">
        <w:rPr>
          <w:sz w:val="24"/>
          <w:szCs w:val="24"/>
        </w:rPr>
        <w:t xml:space="preserve"> има право да откаже заплащането на цялото възнаграждение или на част от него, докато </w:t>
      </w:r>
      <w:r w:rsidRPr="003448F0">
        <w:rPr>
          <w:b/>
          <w:sz w:val="24"/>
          <w:szCs w:val="24"/>
        </w:rPr>
        <w:t>ИЗПЪЛНИТЕЛЯТ</w:t>
      </w:r>
      <w:r w:rsidRPr="003448F0">
        <w:rPr>
          <w:sz w:val="24"/>
          <w:szCs w:val="24"/>
        </w:rPr>
        <w:t xml:space="preserve"> не изпълни своите задължения по договора.</w:t>
      </w:r>
    </w:p>
    <w:p w:rsidR="003448F0" w:rsidRPr="003448F0" w:rsidRDefault="003448F0" w:rsidP="003448F0">
      <w:pPr>
        <w:ind w:firstLine="720"/>
        <w:jc w:val="both"/>
        <w:rPr>
          <w:sz w:val="24"/>
          <w:szCs w:val="24"/>
        </w:rPr>
      </w:pPr>
      <w:r w:rsidRPr="003448F0">
        <w:rPr>
          <w:b/>
          <w:bCs/>
          <w:sz w:val="24"/>
          <w:szCs w:val="24"/>
        </w:rPr>
        <w:t xml:space="preserve">Чл.8. </w:t>
      </w:r>
      <w:r w:rsidRPr="003448F0">
        <w:rPr>
          <w:sz w:val="24"/>
          <w:szCs w:val="24"/>
        </w:rPr>
        <w:t xml:space="preserve">В случай на предходния член, когато отклоненията или недостатъците на работата са съществени, </w:t>
      </w:r>
      <w:r w:rsidRPr="003448F0">
        <w:rPr>
          <w:b/>
          <w:sz w:val="24"/>
          <w:szCs w:val="24"/>
        </w:rPr>
        <w:t>ВЪЗЛОЖИТЕЛЯТ</w:t>
      </w:r>
      <w:r w:rsidRPr="003448F0">
        <w:rPr>
          <w:sz w:val="24"/>
          <w:szCs w:val="24"/>
        </w:rPr>
        <w:t xml:space="preserve"> разполага с едно от следните права по избор:</w:t>
      </w:r>
    </w:p>
    <w:p w:rsidR="003448F0" w:rsidRPr="003448F0" w:rsidRDefault="003448F0" w:rsidP="003448F0">
      <w:pPr>
        <w:ind w:firstLine="720"/>
        <w:jc w:val="both"/>
        <w:rPr>
          <w:sz w:val="24"/>
          <w:szCs w:val="24"/>
        </w:rPr>
      </w:pPr>
      <w:r w:rsidRPr="003448F0">
        <w:rPr>
          <w:sz w:val="24"/>
          <w:szCs w:val="24"/>
        </w:rPr>
        <w:t xml:space="preserve">1. Да определи подходящ срок, в който </w:t>
      </w:r>
      <w:r w:rsidRPr="003448F0">
        <w:rPr>
          <w:b/>
          <w:sz w:val="24"/>
          <w:szCs w:val="24"/>
        </w:rPr>
        <w:t>ИЗПЪЛНИТЕЛЯТ</w:t>
      </w:r>
      <w:r w:rsidRPr="003448F0">
        <w:rPr>
          <w:sz w:val="24"/>
          <w:szCs w:val="24"/>
        </w:rPr>
        <w:t xml:space="preserve"> безвъзмездно да поправи работата си.</w:t>
      </w:r>
    </w:p>
    <w:p w:rsidR="003448F0" w:rsidRPr="003448F0" w:rsidRDefault="003448F0" w:rsidP="003448F0">
      <w:pPr>
        <w:ind w:firstLine="720"/>
        <w:jc w:val="both"/>
        <w:rPr>
          <w:sz w:val="24"/>
          <w:szCs w:val="24"/>
        </w:rPr>
      </w:pPr>
      <w:r w:rsidRPr="003448F0">
        <w:rPr>
          <w:sz w:val="24"/>
          <w:szCs w:val="24"/>
        </w:rPr>
        <w:t xml:space="preserve">2. Да отстрани за сметка на </w:t>
      </w:r>
      <w:r w:rsidRPr="003448F0">
        <w:rPr>
          <w:b/>
          <w:sz w:val="24"/>
          <w:szCs w:val="24"/>
        </w:rPr>
        <w:t>ИЗПЪЛНИТЕЛЯ</w:t>
      </w:r>
      <w:r w:rsidRPr="003448F0">
        <w:rPr>
          <w:sz w:val="24"/>
          <w:szCs w:val="24"/>
        </w:rPr>
        <w:t xml:space="preserve"> отклоненията от поръчката, респективно недостатъците на работата.</w:t>
      </w:r>
    </w:p>
    <w:p w:rsidR="003448F0" w:rsidRPr="003448F0" w:rsidRDefault="003448F0" w:rsidP="003448F0">
      <w:pPr>
        <w:ind w:firstLine="720"/>
        <w:jc w:val="both"/>
        <w:rPr>
          <w:sz w:val="24"/>
          <w:szCs w:val="24"/>
        </w:rPr>
      </w:pPr>
      <w:r w:rsidRPr="003448F0">
        <w:rPr>
          <w:sz w:val="24"/>
          <w:szCs w:val="24"/>
        </w:rPr>
        <w:t>3. Да поиска намаление на възнаграждението, съразмерно с намалената цена или годност на изработеното.</w:t>
      </w:r>
    </w:p>
    <w:p w:rsidR="003448F0" w:rsidRPr="003448F0" w:rsidRDefault="003448F0" w:rsidP="003448F0">
      <w:pPr>
        <w:ind w:firstLine="567"/>
        <w:jc w:val="both"/>
        <w:rPr>
          <w:sz w:val="24"/>
          <w:szCs w:val="24"/>
        </w:rPr>
      </w:pPr>
    </w:p>
    <w:p w:rsidR="003448F0" w:rsidRPr="003448F0" w:rsidRDefault="003448F0" w:rsidP="003448F0">
      <w:pPr>
        <w:jc w:val="center"/>
        <w:rPr>
          <w:b/>
          <w:bCs/>
          <w:sz w:val="24"/>
          <w:szCs w:val="24"/>
        </w:rPr>
      </w:pPr>
      <w:r w:rsidRPr="003448F0">
        <w:rPr>
          <w:b/>
          <w:bCs/>
          <w:sz w:val="24"/>
          <w:szCs w:val="24"/>
        </w:rPr>
        <w:t>VІ. ПРАВА И ЗАДЪЛЖЕНИЯ НА ИЗПЪЛНИТЕЛЯ</w:t>
      </w:r>
    </w:p>
    <w:p w:rsidR="003448F0" w:rsidRPr="003448F0" w:rsidRDefault="003448F0" w:rsidP="003448F0">
      <w:pPr>
        <w:ind w:firstLine="567"/>
        <w:jc w:val="center"/>
        <w:rPr>
          <w:b/>
          <w:bCs/>
          <w:sz w:val="24"/>
          <w:szCs w:val="24"/>
        </w:rPr>
      </w:pPr>
    </w:p>
    <w:p w:rsidR="003448F0" w:rsidRPr="003448F0" w:rsidRDefault="003448F0" w:rsidP="003448F0">
      <w:pPr>
        <w:ind w:firstLine="720"/>
        <w:jc w:val="both"/>
        <w:rPr>
          <w:sz w:val="24"/>
          <w:szCs w:val="24"/>
        </w:rPr>
      </w:pPr>
      <w:r w:rsidRPr="003448F0">
        <w:rPr>
          <w:b/>
          <w:bCs/>
          <w:sz w:val="24"/>
          <w:szCs w:val="24"/>
        </w:rPr>
        <w:t xml:space="preserve">Чл. 9. </w:t>
      </w:r>
      <w:r w:rsidRPr="003448F0">
        <w:rPr>
          <w:b/>
          <w:sz w:val="24"/>
          <w:szCs w:val="24"/>
        </w:rPr>
        <w:t>ИЗПЪЛНИТЕЛЯТ</w:t>
      </w:r>
      <w:r w:rsidRPr="003448F0">
        <w:rPr>
          <w:sz w:val="24"/>
          <w:szCs w:val="24"/>
        </w:rPr>
        <w:t xml:space="preserve"> е длъжен:</w:t>
      </w:r>
    </w:p>
    <w:p w:rsidR="003448F0" w:rsidRPr="003448F0" w:rsidRDefault="003448F0" w:rsidP="003448F0">
      <w:pPr>
        <w:shd w:val="clear" w:color="auto" w:fill="FFFFFF"/>
        <w:ind w:firstLine="720"/>
        <w:jc w:val="both"/>
        <w:rPr>
          <w:sz w:val="24"/>
          <w:szCs w:val="24"/>
        </w:rPr>
      </w:pPr>
      <w:r w:rsidRPr="003448F0">
        <w:rPr>
          <w:sz w:val="24"/>
          <w:szCs w:val="24"/>
        </w:rPr>
        <w:t>1. Да изпълни възложената му работа, включваща планови и аварийни ремонтни дейности и работи, в срок и без отклонения от поръчката съгласно договора и приложенията към него при спазване на разпоредбите на националното законодателство във връзка с изпълнението на дейностите и работите свързани с предмета на договора.</w:t>
      </w:r>
    </w:p>
    <w:p w:rsidR="003448F0" w:rsidRPr="003448F0" w:rsidRDefault="003448F0" w:rsidP="003448F0">
      <w:pPr>
        <w:ind w:firstLine="720"/>
        <w:jc w:val="both"/>
        <w:rPr>
          <w:sz w:val="24"/>
          <w:szCs w:val="24"/>
        </w:rPr>
      </w:pPr>
      <w:r w:rsidRPr="003448F0">
        <w:rPr>
          <w:sz w:val="24"/>
          <w:szCs w:val="24"/>
        </w:rPr>
        <w:t xml:space="preserve">2. Да информира ежемесечно </w:t>
      </w:r>
      <w:r w:rsidRPr="003448F0">
        <w:rPr>
          <w:b/>
          <w:sz w:val="24"/>
          <w:szCs w:val="24"/>
        </w:rPr>
        <w:t>ВЪЗЛОЖИТЕЛЯ</w:t>
      </w:r>
      <w:r w:rsidRPr="003448F0">
        <w:rPr>
          <w:sz w:val="24"/>
          <w:szCs w:val="24"/>
        </w:rPr>
        <w:t xml:space="preserve"> за изпълнението на възложените му дейности и работи, както и за допуснатите пропуски, взетите мерки и необходимостта от съответни разпореждания от страна на </w:t>
      </w:r>
      <w:r w:rsidRPr="003448F0">
        <w:rPr>
          <w:b/>
          <w:sz w:val="24"/>
          <w:szCs w:val="24"/>
        </w:rPr>
        <w:t>ВЪЗЛОЖИТЕЛЯ</w:t>
      </w:r>
      <w:r w:rsidRPr="003448F0">
        <w:rPr>
          <w:sz w:val="24"/>
          <w:szCs w:val="24"/>
        </w:rPr>
        <w:t xml:space="preserve">. </w:t>
      </w:r>
    </w:p>
    <w:p w:rsidR="003448F0" w:rsidRPr="003448F0" w:rsidRDefault="003448F0" w:rsidP="003448F0">
      <w:pPr>
        <w:ind w:firstLine="720"/>
        <w:jc w:val="both"/>
        <w:rPr>
          <w:sz w:val="24"/>
          <w:szCs w:val="24"/>
          <w:u w:val="single"/>
        </w:rPr>
      </w:pPr>
      <w:r w:rsidRPr="003448F0">
        <w:rPr>
          <w:sz w:val="24"/>
          <w:szCs w:val="24"/>
        </w:rPr>
        <w:t xml:space="preserve">3. Своевременно да изготвя и представя за одобрение, документите посочени в чл. 14, ал. 1 от договора, удостоверяващи извършените през периода дейности и работи по изпълнение на договора и тяхната стойност. </w:t>
      </w:r>
    </w:p>
    <w:p w:rsidR="003448F0" w:rsidRPr="003448F0" w:rsidRDefault="003448F0" w:rsidP="003448F0">
      <w:pPr>
        <w:ind w:firstLine="720"/>
        <w:jc w:val="both"/>
        <w:rPr>
          <w:sz w:val="24"/>
          <w:szCs w:val="24"/>
        </w:rPr>
      </w:pPr>
      <w:r w:rsidRPr="003448F0">
        <w:rPr>
          <w:sz w:val="24"/>
          <w:szCs w:val="24"/>
        </w:rPr>
        <w:t>4. Своевременно да изготви и представи за одобрение окончателната количествено-стойностна сметка за всички видове дейности и работи и тяхната стойност за целия период на изпълнение на договора.</w:t>
      </w:r>
    </w:p>
    <w:p w:rsidR="003448F0" w:rsidRPr="003448F0" w:rsidRDefault="003448F0" w:rsidP="003448F0">
      <w:pPr>
        <w:ind w:firstLine="720"/>
        <w:jc w:val="both"/>
        <w:rPr>
          <w:bCs/>
          <w:sz w:val="24"/>
          <w:szCs w:val="24"/>
        </w:rPr>
      </w:pPr>
      <w:r w:rsidRPr="003448F0">
        <w:rPr>
          <w:sz w:val="24"/>
          <w:szCs w:val="24"/>
        </w:rPr>
        <w:t xml:space="preserve">5. Приоритетно да започне работа по отстраняване на възникнали аварийни дейности и видове работи  след получаване на уведомление за това от страна на </w:t>
      </w:r>
      <w:r w:rsidRPr="003448F0">
        <w:rPr>
          <w:b/>
          <w:sz w:val="24"/>
          <w:szCs w:val="24"/>
        </w:rPr>
        <w:t xml:space="preserve">ВЪЗЛОЖИТЕЛЯ, </w:t>
      </w:r>
      <w:r w:rsidRPr="003448F0">
        <w:rPr>
          <w:bCs/>
          <w:sz w:val="24"/>
          <w:szCs w:val="24"/>
        </w:rPr>
        <w:t>независимо от плановите дейности и видове работи съгласно текущата месечна заявка.</w:t>
      </w:r>
    </w:p>
    <w:p w:rsidR="003448F0" w:rsidRPr="003448F0" w:rsidRDefault="003448F0" w:rsidP="003448F0">
      <w:pPr>
        <w:ind w:firstLine="720"/>
        <w:jc w:val="both"/>
        <w:rPr>
          <w:sz w:val="24"/>
          <w:szCs w:val="24"/>
        </w:rPr>
      </w:pPr>
      <w:r w:rsidRPr="003448F0">
        <w:rPr>
          <w:sz w:val="24"/>
          <w:szCs w:val="24"/>
        </w:rPr>
        <w:t xml:space="preserve">6. Да осигури на </w:t>
      </w:r>
      <w:r w:rsidRPr="003448F0">
        <w:rPr>
          <w:b/>
          <w:sz w:val="24"/>
          <w:szCs w:val="24"/>
        </w:rPr>
        <w:t>ВЪЗЛОЖИТЕЛЯ</w:t>
      </w:r>
      <w:r w:rsidRPr="003448F0">
        <w:rPr>
          <w:sz w:val="24"/>
          <w:szCs w:val="24"/>
        </w:rPr>
        <w:t xml:space="preserve"> и определени от</w:t>
      </w:r>
      <w:r w:rsidR="00030E3B">
        <w:rPr>
          <w:sz w:val="24"/>
          <w:szCs w:val="24"/>
          <w:lang w:val="bg-BG"/>
        </w:rPr>
        <w:t xml:space="preserve"> него </w:t>
      </w:r>
      <w:r w:rsidRPr="003448F0">
        <w:rPr>
          <w:sz w:val="24"/>
          <w:szCs w:val="24"/>
        </w:rPr>
        <w:t xml:space="preserve"> длъжностни лица възможност за извършване на текущ контрол и проверки на място по изпълнението на работата, които включват и 100 % документална проверка (при необходимост) на разходите въз основа на фактури и/или други документи с еквивалентна доказателствена стойност за удостоверяване извършването на заявените от него за плащане суми по действително извършени дейности и работи. Възможността за контрол и проверки включва и оказване на съдействие от страна на </w:t>
      </w:r>
      <w:r w:rsidRPr="003448F0">
        <w:rPr>
          <w:b/>
          <w:sz w:val="24"/>
          <w:szCs w:val="24"/>
        </w:rPr>
        <w:t>ИЗПЪЛНИТЕЛЯ</w:t>
      </w:r>
      <w:r w:rsidRPr="003448F0">
        <w:rPr>
          <w:bCs/>
          <w:sz w:val="24"/>
          <w:szCs w:val="24"/>
        </w:rPr>
        <w:t>, техническите лица и тези отговарящи за качеството.</w:t>
      </w:r>
    </w:p>
    <w:p w:rsidR="003448F0" w:rsidRPr="003448F0" w:rsidRDefault="003448F0" w:rsidP="003448F0">
      <w:pPr>
        <w:ind w:firstLine="720"/>
        <w:jc w:val="both"/>
        <w:rPr>
          <w:sz w:val="24"/>
          <w:szCs w:val="24"/>
        </w:rPr>
      </w:pPr>
      <w:r w:rsidRPr="003448F0">
        <w:rPr>
          <w:sz w:val="24"/>
          <w:szCs w:val="24"/>
        </w:rPr>
        <w:t>7. Да извърши в срок корекция в документацията по чл. 14, ал. 1 в случай на констатирани несъответствия с реално извършените дейности и видове работи по отношение на актувани количества, изисквания за качество и др.</w:t>
      </w:r>
    </w:p>
    <w:p w:rsidR="003448F0" w:rsidRPr="003448F0" w:rsidRDefault="003448F0" w:rsidP="003448F0">
      <w:pPr>
        <w:ind w:firstLine="720"/>
        <w:jc w:val="both"/>
        <w:rPr>
          <w:sz w:val="24"/>
          <w:szCs w:val="24"/>
        </w:rPr>
      </w:pPr>
      <w:r w:rsidRPr="003448F0">
        <w:rPr>
          <w:sz w:val="24"/>
          <w:szCs w:val="24"/>
        </w:rPr>
        <w:t>8. Да поддържа адекватна счетоводна аналитичност в рамките на съществуващата счетоводна система за всички свързани с изпълнението на договора дейности и плащания.</w:t>
      </w:r>
    </w:p>
    <w:p w:rsidR="003448F0" w:rsidRPr="003448F0" w:rsidRDefault="003448F0" w:rsidP="003448F0">
      <w:pPr>
        <w:ind w:firstLine="720"/>
        <w:jc w:val="both"/>
        <w:rPr>
          <w:sz w:val="24"/>
          <w:szCs w:val="24"/>
        </w:rPr>
      </w:pPr>
      <w:r w:rsidRPr="003448F0">
        <w:rPr>
          <w:sz w:val="24"/>
          <w:szCs w:val="24"/>
        </w:rPr>
        <w:t>9. Да извършва дейностите по архивиране и съхранение на счетоводните документи в съответствие с изискванията на Закона за счетоводството.</w:t>
      </w:r>
    </w:p>
    <w:p w:rsidR="003448F0" w:rsidRPr="003448F0" w:rsidRDefault="003448F0" w:rsidP="003448F0">
      <w:pPr>
        <w:ind w:firstLine="720"/>
        <w:jc w:val="both"/>
        <w:rPr>
          <w:sz w:val="24"/>
          <w:szCs w:val="24"/>
        </w:rPr>
      </w:pPr>
      <w:r w:rsidRPr="003448F0">
        <w:rPr>
          <w:sz w:val="24"/>
          <w:szCs w:val="24"/>
        </w:rPr>
        <w:t xml:space="preserve">10. Да изпълнява мерките и препоръките, дадени от </w:t>
      </w:r>
      <w:r w:rsidRPr="003448F0">
        <w:rPr>
          <w:b/>
          <w:sz w:val="24"/>
          <w:szCs w:val="24"/>
        </w:rPr>
        <w:t>ВЪЗЛОЖИТЕЛЯ</w:t>
      </w:r>
      <w:r w:rsidRPr="003448F0">
        <w:rPr>
          <w:sz w:val="24"/>
          <w:szCs w:val="24"/>
        </w:rPr>
        <w:t xml:space="preserve"> или от определени от него длъжностни лица, в следствие на извършени документални проверки и/или такива направени на място.</w:t>
      </w:r>
    </w:p>
    <w:p w:rsidR="003448F0" w:rsidRPr="003448F0" w:rsidRDefault="003448F0" w:rsidP="003448F0">
      <w:pPr>
        <w:ind w:firstLine="720"/>
        <w:jc w:val="both"/>
        <w:rPr>
          <w:sz w:val="24"/>
          <w:szCs w:val="24"/>
        </w:rPr>
      </w:pPr>
      <w:r w:rsidRPr="003448F0">
        <w:rPr>
          <w:sz w:val="24"/>
          <w:szCs w:val="24"/>
        </w:rPr>
        <w:t xml:space="preserve">11. При проверките на място от страна на </w:t>
      </w:r>
      <w:r w:rsidRPr="003448F0">
        <w:rPr>
          <w:b/>
          <w:sz w:val="24"/>
          <w:szCs w:val="24"/>
        </w:rPr>
        <w:t>ВЪЗЛОЖИТЕЛЯ</w:t>
      </w:r>
      <w:r w:rsidRPr="003448F0">
        <w:rPr>
          <w:sz w:val="24"/>
          <w:szCs w:val="24"/>
        </w:rPr>
        <w:t>, упълномощени от него длъжностни лица и/или контролните органи, да осигури присъствието на свой представител, както и да осигурява достъп до помещения и преглед на документи, свързани с изпълнението на възложените дейности по договора.</w:t>
      </w:r>
    </w:p>
    <w:p w:rsidR="003448F0" w:rsidRPr="003448F0" w:rsidRDefault="003448F0" w:rsidP="003448F0">
      <w:pPr>
        <w:ind w:firstLine="720"/>
        <w:jc w:val="both"/>
        <w:rPr>
          <w:sz w:val="24"/>
          <w:szCs w:val="24"/>
        </w:rPr>
      </w:pPr>
      <w:r w:rsidRPr="003448F0">
        <w:rPr>
          <w:bCs/>
          <w:sz w:val="24"/>
          <w:szCs w:val="24"/>
        </w:rPr>
        <w:t>1</w:t>
      </w:r>
      <w:r w:rsidRPr="003448F0">
        <w:rPr>
          <w:bCs/>
          <w:sz w:val="24"/>
          <w:szCs w:val="24"/>
          <w:lang w:val="ru-RU"/>
        </w:rPr>
        <w:t>2</w:t>
      </w:r>
      <w:r w:rsidRPr="003448F0">
        <w:rPr>
          <w:bCs/>
          <w:sz w:val="24"/>
          <w:szCs w:val="24"/>
        </w:rPr>
        <w:t xml:space="preserve">. </w:t>
      </w:r>
      <w:r w:rsidRPr="003448F0">
        <w:rPr>
          <w:sz w:val="24"/>
          <w:szCs w:val="24"/>
        </w:rPr>
        <w:t>При забава в изпълнението на месечните заявки да осигури необходимите ресурси за изпълнение на неосъществените текущо заявени планови ремонти през следващия месец, въз основа на съставените двустранни протоколи за прехвърляне на дейностите и работата.</w:t>
      </w:r>
    </w:p>
    <w:p w:rsidR="003448F0" w:rsidRPr="003448F0" w:rsidRDefault="003448F0" w:rsidP="003448F0">
      <w:pPr>
        <w:ind w:firstLine="720"/>
        <w:jc w:val="both"/>
        <w:rPr>
          <w:sz w:val="24"/>
          <w:szCs w:val="24"/>
        </w:rPr>
      </w:pPr>
      <w:r w:rsidRPr="003448F0">
        <w:rPr>
          <w:sz w:val="24"/>
          <w:szCs w:val="24"/>
        </w:rPr>
        <w:t>13. При констатирано неизпълнение и/или нарушение на задълженията по договора в следствие на недостатъчна квалификация и компетентност да замени член от техническия екип с друг, включително и на отварящия/ите за контрола на качеството.</w:t>
      </w:r>
    </w:p>
    <w:p w:rsidR="003448F0" w:rsidRPr="003448F0" w:rsidRDefault="003448F0" w:rsidP="003448F0">
      <w:pPr>
        <w:ind w:firstLine="720"/>
        <w:jc w:val="both"/>
        <w:rPr>
          <w:sz w:val="24"/>
          <w:szCs w:val="24"/>
        </w:rPr>
      </w:pPr>
      <w:r w:rsidRPr="003448F0">
        <w:rPr>
          <w:sz w:val="24"/>
          <w:szCs w:val="24"/>
        </w:rPr>
        <w:t xml:space="preserve">14. </w:t>
      </w:r>
      <w:r w:rsidRPr="003448F0">
        <w:rPr>
          <w:bCs/>
          <w:sz w:val="24"/>
          <w:szCs w:val="24"/>
        </w:rPr>
        <w:t>Да</w:t>
      </w:r>
      <w:r w:rsidRPr="003448F0">
        <w:rPr>
          <w:sz w:val="24"/>
          <w:szCs w:val="24"/>
        </w:rPr>
        <w:t xml:space="preserve"> следи и докладва за нередности при изпълнението на договора на </w:t>
      </w:r>
      <w:r w:rsidRPr="003448F0">
        <w:rPr>
          <w:b/>
          <w:sz w:val="24"/>
          <w:szCs w:val="24"/>
        </w:rPr>
        <w:t>ВЪЗЛОЖИТЕЛЯ</w:t>
      </w:r>
      <w:r w:rsidRPr="003448F0">
        <w:rPr>
          <w:sz w:val="24"/>
          <w:szCs w:val="24"/>
        </w:rPr>
        <w:t xml:space="preserve"> или на упълномощени от него длъжностни лица.</w:t>
      </w:r>
    </w:p>
    <w:p w:rsidR="003448F0" w:rsidRPr="003448F0" w:rsidRDefault="003448F0" w:rsidP="003448F0">
      <w:pPr>
        <w:ind w:firstLine="720"/>
        <w:jc w:val="both"/>
        <w:rPr>
          <w:sz w:val="24"/>
          <w:szCs w:val="24"/>
        </w:rPr>
      </w:pPr>
      <w:r w:rsidRPr="003448F0">
        <w:rPr>
          <w:sz w:val="24"/>
          <w:szCs w:val="24"/>
        </w:rPr>
        <w:t>1</w:t>
      </w:r>
      <w:r w:rsidRPr="003448F0">
        <w:rPr>
          <w:sz w:val="24"/>
          <w:szCs w:val="24"/>
          <w:lang w:val="ru-RU"/>
        </w:rPr>
        <w:t>5</w:t>
      </w:r>
      <w:r w:rsidRPr="003448F0">
        <w:rPr>
          <w:sz w:val="24"/>
          <w:szCs w:val="24"/>
        </w:rPr>
        <w:t xml:space="preserve">. Да възстанови в срок и без протест суми по нередности, заедно с дължимата лихва и други неправомерно получени от него средства, установени чрез двустранно подписани протоколи за установени нередности от </w:t>
      </w:r>
      <w:r w:rsidRPr="003448F0">
        <w:rPr>
          <w:b/>
          <w:sz w:val="24"/>
          <w:szCs w:val="24"/>
        </w:rPr>
        <w:t>ВЪЗЛОЖИТЕЛЯ</w:t>
      </w:r>
      <w:r w:rsidRPr="003448F0">
        <w:rPr>
          <w:sz w:val="24"/>
          <w:szCs w:val="24"/>
        </w:rPr>
        <w:t xml:space="preserve"> или от контролните органи.</w:t>
      </w:r>
    </w:p>
    <w:p w:rsidR="003448F0" w:rsidRPr="003448F0" w:rsidRDefault="003448F0" w:rsidP="003448F0">
      <w:pPr>
        <w:ind w:firstLine="720"/>
        <w:jc w:val="both"/>
        <w:rPr>
          <w:sz w:val="24"/>
          <w:szCs w:val="24"/>
        </w:rPr>
      </w:pPr>
      <w:r w:rsidRPr="003448F0">
        <w:rPr>
          <w:sz w:val="24"/>
          <w:szCs w:val="24"/>
        </w:rPr>
        <w:t xml:space="preserve">16. Да спазва гаранционните условия на извършените видове дейности и работи и да отстранява некачествено и/или непълно извършените работи, некачествените материали и изделия дали дефект след изпълнението и/или влагането им, като ги замени с нови за своя сметка, както през време на изпълнение на договора, така и след  изтичане му – до окончателно изтичане на всички гаранционни срокове посочени в Техническото предложение и чл. 17 от договора. </w:t>
      </w:r>
    </w:p>
    <w:p w:rsidR="003448F0" w:rsidRPr="003448F0" w:rsidRDefault="003448F0" w:rsidP="003448F0">
      <w:pPr>
        <w:ind w:firstLine="720"/>
        <w:jc w:val="both"/>
        <w:rPr>
          <w:sz w:val="24"/>
          <w:szCs w:val="24"/>
        </w:rPr>
      </w:pPr>
      <w:r w:rsidRPr="003448F0">
        <w:rPr>
          <w:sz w:val="24"/>
          <w:szCs w:val="24"/>
        </w:rPr>
        <w:t xml:space="preserve">17. Да отстрани в минимално необходимия технологичен срок извършените видове дейности и работи съгласно предмета на договора, които не отговарят на изискванията на Техническата спецификация,  нормативната уредба или са изпълнени неточно или в непълен обем, преди да изисква от </w:t>
      </w:r>
      <w:r w:rsidRPr="003448F0">
        <w:rPr>
          <w:b/>
          <w:sz w:val="24"/>
          <w:szCs w:val="24"/>
        </w:rPr>
        <w:t>ВЪЗЛОЖИТЕЛЯ</w:t>
      </w:r>
      <w:r w:rsidRPr="003448F0">
        <w:rPr>
          <w:sz w:val="24"/>
          <w:szCs w:val="24"/>
        </w:rPr>
        <w:t xml:space="preserve"> да ги приеме.</w:t>
      </w:r>
    </w:p>
    <w:p w:rsidR="003448F0" w:rsidRPr="003448F0" w:rsidRDefault="003448F0" w:rsidP="003448F0">
      <w:pPr>
        <w:ind w:firstLine="720"/>
        <w:jc w:val="both"/>
        <w:rPr>
          <w:sz w:val="24"/>
          <w:szCs w:val="24"/>
        </w:rPr>
      </w:pPr>
      <w:r w:rsidRPr="003448F0">
        <w:rPr>
          <w:sz w:val="24"/>
          <w:szCs w:val="24"/>
          <w:lang w:val="ru-RU"/>
        </w:rPr>
        <w:t>1</w:t>
      </w:r>
      <w:r w:rsidRPr="003448F0">
        <w:rPr>
          <w:sz w:val="24"/>
          <w:szCs w:val="24"/>
        </w:rPr>
        <w:t xml:space="preserve">8. При неотстраняване на появилите се дефекти в гаранционните срокове и след получаване на писмено уведомление за това, да възстанови на </w:t>
      </w:r>
      <w:r w:rsidRPr="003448F0">
        <w:rPr>
          <w:b/>
          <w:sz w:val="24"/>
          <w:szCs w:val="24"/>
        </w:rPr>
        <w:t>ВЪЗЛОЖИТЕЛЯ</w:t>
      </w:r>
      <w:r w:rsidRPr="003448F0">
        <w:rPr>
          <w:sz w:val="24"/>
          <w:szCs w:val="24"/>
        </w:rPr>
        <w:t xml:space="preserve"> направените разходи за отстраняването им, както и претърпените щети и пропуснати ползи от забавеното отстраняване.</w:t>
      </w:r>
    </w:p>
    <w:p w:rsidR="003448F0" w:rsidRPr="003448F0" w:rsidRDefault="003448F0" w:rsidP="003448F0">
      <w:pPr>
        <w:ind w:firstLine="720"/>
        <w:jc w:val="both"/>
        <w:rPr>
          <w:sz w:val="24"/>
          <w:szCs w:val="24"/>
        </w:rPr>
      </w:pPr>
      <w:r w:rsidRPr="003448F0">
        <w:rPr>
          <w:sz w:val="24"/>
          <w:szCs w:val="24"/>
        </w:rPr>
        <w:t xml:space="preserve">19. Да уведоми незабавно </w:t>
      </w:r>
      <w:r w:rsidRPr="003448F0">
        <w:rPr>
          <w:b/>
          <w:sz w:val="24"/>
          <w:szCs w:val="24"/>
        </w:rPr>
        <w:t>ВЪЗЛОЖИТЕЛЯ,</w:t>
      </w:r>
      <w:r w:rsidRPr="003448F0">
        <w:rPr>
          <w:sz w:val="24"/>
          <w:szCs w:val="24"/>
        </w:rPr>
        <w:t xml:space="preserve"> в случай че възникнат форсмажорни обстоятелства, които могат да доведат до забавяне или невъзможност за изпълнение на дейностите и видовете работи по този договор.</w:t>
      </w:r>
    </w:p>
    <w:p w:rsidR="003448F0" w:rsidRPr="003448F0" w:rsidRDefault="003448F0" w:rsidP="003448F0">
      <w:pPr>
        <w:ind w:firstLine="720"/>
        <w:jc w:val="both"/>
        <w:rPr>
          <w:sz w:val="24"/>
          <w:szCs w:val="24"/>
        </w:rPr>
      </w:pPr>
      <w:r w:rsidRPr="003448F0">
        <w:rPr>
          <w:sz w:val="24"/>
          <w:szCs w:val="24"/>
        </w:rPr>
        <w:t xml:space="preserve">20. Да застрахова техническите лица и тези отговарящи за контрола на качеството съгласно изискванията на </w:t>
      </w:r>
      <w:r w:rsidRPr="003448F0">
        <w:rPr>
          <w:sz w:val="24"/>
          <w:szCs w:val="24"/>
          <w:lang w:val="ru-RU"/>
        </w:rPr>
        <w:t>Наредбата за задължително застраховане на работниците и служителите за риска „трудова злополука”</w:t>
      </w:r>
      <w:r w:rsidRPr="003448F0">
        <w:rPr>
          <w:sz w:val="24"/>
          <w:szCs w:val="24"/>
        </w:rPr>
        <w:t xml:space="preserve"> и поддържа валидни застрахователните полици за лицата през целия срок на договора.</w:t>
      </w:r>
    </w:p>
    <w:p w:rsidR="003448F0" w:rsidRPr="003448F0" w:rsidRDefault="003448F0" w:rsidP="003448F0">
      <w:pPr>
        <w:ind w:firstLine="720"/>
        <w:jc w:val="both"/>
        <w:rPr>
          <w:sz w:val="24"/>
          <w:szCs w:val="24"/>
        </w:rPr>
      </w:pPr>
      <w:r w:rsidRPr="003448F0">
        <w:rPr>
          <w:sz w:val="24"/>
          <w:szCs w:val="24"/>
        </w:rPr>
        <w:t>2</w:t>
      </w:r>
      <w:r w:rsidR="002B1409">
        <w:rPr>
          <w:sz w:val="24"/>
          <w:szCs w:val="24"/>
          <w:lang w:val="bg-BG"/>
        </w:rPr>
        <w:t>1</w:t>
      </w:r>
      <w:r w:rsidRPr="003448F0">
        <w:rPr>
          <w:sz w:val="24"/>
          <w:szCs w:val="24"/>
        </w:rPr>
        <w:t xml:space="preserve">. Да не разгласява по какъвто и да е начин информация, документи, информационни материали и други, свързани с дейността на </w:t>
      </w:r>
      <w:r w:rsidRPr="003448F0">
        <w:rPr>
          <w:b/>
          <w:sz w:val="24"/>
          <w:szCs w:val="24"/>
        </w:rPr>
        <w:t>ВЪЗЛОЖИТЕЛЯ</w:t>
      </w:r>
      <w:r w:rsidRPr="003448F0">
        <w:rPr>
          <w:sz w:val="24"/>
          <w:szCs w:val="24"/>
        </w:rPr>
        <w:t xml:space="preserve"> или станала му известна във връзка или по повод на извършване на възложените видове дейности, извън обхвата на този договор и задълженията му по него.</w:t>
      </w:r>
    </w:p>
    <w:p w:rsidR="003448F0" w:rsidRPr="003448F0" w:rsidRDefault="002B1409" w:rsidP="003448F0">
      <w:pPr>
        <w:tabs>
          <w:tab w:val="num" w:pos="0"/>
        </w:tabs>
        <w:ind w:firstLine="720"/>
        <w:jc w:val="both"/>
        <w:rPr>
          <w:sz w:val="24"/>
          <w:szCs w:val="24"/>
        </w:rPr>
      </w:pPr>
      <w:r>
        <w:rPr>
          <w:sz w:val="24"/>
          <w:szCs w:val="24"/>
        </w:rPr>
        <w:t>2</w:t>
      </w:r>
      <w:r>
        <w:rPr>
          <w:sz w:val="24"/>
          <w:szCs w:val="24"/>
          <w:lang w:val="bg-BG"/>
        </w:rPr>
        <w:t>2</w:t>
      </w:r>
      <w:r w:rsidR="003448F0" w:rsidRPr="003448F0">
        <w:rPr>
          <w:sz w:val="24"/>
          <w:szCs w:val="24"/>
        </w:rPr>
        <w:t>. Да заплаща в срок всички данъци, такси и други плащания, включително и такива по наложени от общински или държавни органи санкции, свързани с изпълнението на договора.</w:t>
      </w:r>
    </w:p>
    <w:p w:rsidR="003448F0" w:rsidRPr="003448F0" w:rsidRDefault="002B1409" w:rsidP="003448F0">
      <w:pPr>
        <w:pStyle w:val="20"/>
        <w:ind w:firstLine="720"/>
        <w:rPr>
          <w:rFonts w:ascii="Times New Roman" w:hAnsi="Times New Roman" w:cs="Times New Roman"/>
          <w:b w:val="0"/>
          <w:bCs w:val="0"/>
          <w:i/>
          <w:sz w:val="24"/>
          <w:szCs w:val="24"/>
        </w:rPr>
      </w:pPr>
      <w:r>
        <w:rPr>
          <w:rFonts w:ascii="Times New Roman" w:hAnsi="Times New Roman" w:cs="Times New Roman"/>
          <w:b w:val="0"/>
          <w:bCs w:val="0"/>
          <w:sz w:val="24"/>
          <w:szCs w:val="24"/>
        </w:rPr>
        <w:t>23</w:t>
      </w:r>
      <w:r w:rsidR="003448F0" w:rsidRPr="003448F0">
        <w:rPr>
          <w:rFonts w:ascii="Times New Roman" w:hAnsi="Times New Roman" w:cs="Times New Roman"/>
          <w:b w:val="0"/>
          <w:bCs w:val="0"/>
          <w:sz w:val="24"/>
          <w:szCs w:val="24"/>
        </w:rPr>
        <w:t>. Да прави всичко необходимо за недопускане на повреди и разрушения на инженерната инфраструктура по време на изпълнение на договора, които ако бъдат допуснати се възстановяват за негова сметка.</w:t>
      </w:r>
    </w:p>
    <w:p w:rsidR="003448F0" w:rsidRPr="003448F0" w:rsidRDefault="003448F0" w:rsidP="003448F0">
      <w:pPr>
        <w:ind w:firstLine="720"/>
        <w:jc w:val="both"/>
        <w:rPr>
          <w:sz w:val="24"/>
          <w:szCs w:val="24"/>
        </w:rPr>
      </w:pPr>
      <w:r w:rsidRPr="003448F0">
        <w:rPr>
          <w:b/>
          <w:bCs/>
          <w:sz w:val="24"/>
          <w:szCs w:val="24"/>
        </w:rPr>
        <w:t xml:space="preserve">Чл.10. </w:t>
      </w:r>
      <w:r w:rsidRPr="003448F0">
        <w:rPr>
          <w:b/>
          <w:sz w:val="24"/>
          <w:szCs w:val="24"/>
        </w:rPr>
        <w:t>ИЗПЪЛНИТЕЛЯТ</w:t>
      </w:r>
      <w:r w:rsidRPr="003448F0">
        <w:rPr>
          <w:sz w:val="24"/>
          <w:szCs w:val="24"/>
        </w:rPr>
        <w:t xml:space="preserve"> има право:</w:t>
      </w:r>
    </w:p>
    <w:p w:rsidR="003448F0" w:rsidRPr="003448F0" w:rsidRDefault="003448F0" w:rsidP="003448F0">
      <w:pPr>
        <w:ind w:firstLine="720"/>
        <w:jc w:val="both"/>
        <w:rPr>
          <w:sz w:val="24"/>
          <w:szCs w:val="24"/>
        </w:rPr>
      </w:pPr>
      <w:r w:rsidRPr="003448F0">
        <w:rPr>
          <w:sz w:val="24"/>
          <w:szCs w:val="24"/>
        </w:rPr>
        <w:t xml:space="preserve">1. При поискване да получи от </w:t>
      </w:r>
      <w:r w:rsidRPr="003448F0">
        <w:rPr>
          <w:b/>
          <w:sz w:val="24"/>
          <w:szCs w:val="24"/>
        </w:rPr>
        <w:t>ВЪЗЛОЖИТЕЛЯ</w:t>
      </w:r>
      <w:r w:rsidRPr="003448F0">
        <w:rPr>
          <w:sz w:val="24"/>
          <w:szCs w:val="24"/>
        </w:rPr>
        <w:t xml:space="preserve"> по опис с протокол  всички съществуващи у него налични документи за правилното изпълнение на поетите с настоящия договор задължения.</w:t>
      </w:r>
    </w:p>
    <w:p w:rsidR="003448F0" w:rsidRPr="003448F0" w:rsidRDefault="003448F0" w:rsidP="003448F0">
      <w:pPr>
        <w:ind w:firstLine="720"/>
        <w:jc w:val="both"/>
        <w:rPr>
          <w:sz w:val="24"/>
          <w:szCs w:val="24"/>
        </w:rPr>
      </w:pPr>
      <w:r w:rsidRPr="003448F0">
        <w:rPr>
          <w:sz w:val="24"/>
          <w:szCs w:val="24"/>
        </w:rPr>
        <w:t xml:space="preserve">2. Да иска съдействие от страна на </w:t>
      </w:r>
      <w:r w:rsidRPr="003448F0">
        <w:rPr>
          <w:b/>
          <w:sz w:val="24"/>
          <w:szCs w:val="24"/>
        </w:rPr>
        <w:t>ВЪЗЛОЖИТЕЛЯ</w:t>
      </w:r>
      <w:r w:rsidRPr="003448F0">
        <w:rPr>
          <w:sz w:val="24"/>
          <w:szCs w:val="24"/>
        </w:rPr>
        <w:t xml:space="preserve"> за изпълнението на договорените дейности и своевременно решаване на всички проблеми, възникнали в процеса на работа и зависещи от него.</w:t>
      </w:r>
    </w:p>
    <w:p w:rsidR="003448F0" w:rsidRPr="003448F0" w:rsidRDefault="003448F0" w:rsidP="003448F0">
      <w:pPr>
        <w:ind w:firstLine="720"/>
        <w:jc w:val="both"/>
        <w:rPr>
          <w:sz w:val="24"/>
          <w:szCs w:val="24"/>
        </w:rPr>
      </w:pPr>
      <w:r w:rsidRPr="003448F0">
        <w:rPr>
          <w:sz w:val="24"/>
          <w:szCs w:val="24"/>
        </w:rPr>
        <w:t xml:space="preserve">3. Да иска приемане на действително извършената работа, в случай, че е изпълнена в съответствие с нормативната уредба и изискванията на </w:t>
      </w:r>
      <w:r w:rsidRPr="003448F0">
        <w:rPr>
          <w:b/>
          <w:caps/>
          <w:sz w:val="24"/>
          <w:szCs w:val="24"/>
        </w:rPr>
        <w:t>възложителя</w:t>
      </w:r>
      <w:r w:rsidRPr="003448F0">
        <w:rPr>
          <w:sz w:val="24"/>
          <w:szCs w:val="24"/>
        </w:rPr>
        <w:t xml:space="preserve"> в Техническата спецификация, неразделна част от договора.</w:t>
      </w:r>
    </w:p>
    <w:p w:rsidR="003448F0" w:rsidRPr="003448F0" w:rsidRDefault="003448F0" w:rsidP="003448F0">
      <w:pPr>
        <w:ind w:firstLine="720"/>
        <w:jc w:val="both"/>
        <w:rPr>
          <w:bCs/>
          <w:sz w:val="24"/>
          <w:szCs w:val="24"/>
        </w:rPr>
      </w:pPr>
      <w:r w:rsidRPr="003448F0">
        <w:rPr>
          <w:sz w:val="24"/>
          <w:szCs w:val="24"/>
        </w:rPr>
        <w:t xml:space="preserve">4. Да иска заплащане в договорените срокове и при условията на договора на дължимите суми от страна на </w:t>
      </w:r>
      <w:r w:rsidRPr="003448F0">
        <w:rPr>
          <w:b/>
          <w:sz w:val="24"/>
          <w:szCs w:val="24"/>
        </w:rPr>
        <w:t xml:space="preserve">ВЪЗЛОЖИТЕЛЯ </w:t>
      </w:r>
      <w:r w:rsidRPr="003448F0">
        <w:rPr>
          <w:bCs/>
          <w:sz w:val="24"/>
          <w:szCs w:val="24"/>
        </w:rPr>
        <w:t>след приемане на извършените дейности и работи в изпълнение на предмета на договора.</w:t>
      </w:r>
    </w:p>
    <w:p w:rsidR="003448F0" w:rsidRPr="003448F0" w:rsidRDefault="003448F0" w:rsidP="003448F0">
      <w:pPr>
        <w:ind w:firstLine="567"/>
        <w:jc w:val="center"/>
        <w:rPr>
          <w:b/>
          <w:bCs/>
          <w:sz w:val="24"/>
          <w:szCs w:val="24"/>
        </w:rPr>
      </w:pPr>
    </w:p>
    <w:p w:rsidR="003448F0" w:rsidRPr="003448F0" w:rsidRDefault="003448F0" w:rsidP="003448F0">
      <w:pPr>
        <w:jc w:val="center"/>
        <w:rPr>
          <w:b/>
          <w:bCs/>
          <w:sz w:val="24"/>
          <w:szCs w:val="24"/>
        </w:rPr>
      </w:pPr>
      <w:r w:rsidRPr="003448F0">
        <w:rPr>
          <w:b/>
          <w:bCs/>
          <w:sz w:val="24"/>
          <w:szCs w:val="24"/>
        </w:rPr>
        <w:t>VІІ. ОСИГУРЯВАНЕ НА МАТЕРИАЛИ, МЕХАНИЗАЦИЯ И ДОСТЪП ДО СЪОРЪЖЕНИЯТА</w:t>
      </w:r>
    </w:p>
    <w:p w:rsidR="003448F0" w:rsidRPr="003448F0" w:rsidRDefault="003448F0" w:rsidP="003448F0">
      <w:pPr>
        <w:ind w:firstLine="567"/>
        <w:jc w:val="center"/>
        <w:rPr>
          <w:b/>
          <w:bCs/>
          <w:sz w:val="24"/>
          <w:szCs w:val="24"/>
        </w:rPr>
      </w:pPr>
    </w:p>
    <w:p w:rsidR="003448F0" w:rsidRPr="003448F0" w:rsidRDefault="003448F0" w:rsidP="003448F0">
      <w:pPr>
        <w:ind w:firstLine="720"/>
        <w:jc w:val="both"/>
        <w:rPr>
          <w:sz w:val="24"/>
          <w:szCs w:val="24"/>
        </w:rPr>
      </w:pPr>
      <w:r w:rsidRPr="003448F0">
        <w:rPr>
          <w:b/>
          <w:bCs/>
          <w:sz w:val="24"/>
          <w:szCs w:val="24"/>
        </w:rPr>
        <w:t>Чл.11.</w:t>
      </w:r>
      <w:r w:rsidRPr="003448F0">
        <w:rPr>
          <w:sz w:val="24"/>
          <w:szCs w:val="24"/>
        </w:rPr>
        <w:t xml:space="preserve">(1) Осигуряването на материали, детайли и конструкции, както и всичко друго необходимо за изпълнение на предмета на договора, е задължение на </w:t>
      </w:r>
      <w:r w:rsidRPr="003448F0">
        <w:rPr>
          <w:b/>
          <w:sz w:val="24"/>
          <w:szCs w:val="24"/>
        </w:rPr>
        <w:t>ИЗПЪЛНИТЕЛЯ</w:t>
      </w:r>
      <w:r w:rsidRPr="003448F0">
        <w:rPr>
          <w:sz w:val="24"/>
          <w:szCs w:val="24"/>
        </w:rPr>
        <w:t>.</w:t>
      </w:r>
    </w:p>
    <w:p w:rsidR="003448F0" w:rsidRPr="003448F0" w:rsidRDefault="003448F0" w:rsidP="003448F0">
      <w:pPr>
        <w:ind w:firstLine="720"/>
        <w:jc w:val="both"/>
        <w:rPr>
          <w:sz w:val="24"/>
          <w:szCs w:val="24"/>
        </w:rPr>
      </w:pPr>
      <w:r w:rsidRPr="003448F0">
        <w:rPr>
          <w:bCs/>
          <w:sz w:val="24"/>
          <w:szCs w:val="24"/>
        </w:rPr>
        <w:t xml:space="preserve">(2) </w:t>
      </w:r>
      <w:r w:rsidRPr="003448F0">
        <w:rPr>
          <w:b/>
          <w:sz w:val="24"/>
          <w:szCs w:val="24"/>
        </w:rPr>
        <w:t>ИЗПЪЛНИТЕЛЯТ</w:t>
      </w:r>
      <w:r w:rsidRPr="003448F0">
        <w:rPr>
          <w:sz w:val="24"/>
          <w:szCs w:val="24"/>
        </w:rPr>
        <w:t xml:space="preserve"> е длъжен да влага качествени материали, отговарящи на българските държавни стандарти или еквивалентните им европейски и международни стандарти, както и да извършва качествено </w:t>
      </w:r>
      <w:r w:rsidR="002117ED">
        <w:rPr>
          <w:sz w:val="24"/>
          <w:szCs w:val="24"/>
          <w:lang w:val="bg-BG"/>
        </w:rPr>
        <w:t>услугите</w:t>
      </w:r>
      <w:r w:rsidRPr="003448F0">
        <w:rPr>
          <w:sz w:val="24"/>
          <w:szCs w:val="24"/>
        </w:rPr>
        <w:t xml:space="preserve"> при изпълнение на договора и в съответствие с нормативно признатите стандарти.</w:t>
      </w:r>
    </w:p>
    <w:p w:rsidR="003448F0" w:rsidRPr="003448F0" w:rsidRDefault="003448F0" w:rsidP="003448F0">
      <w:pPr>
        <w:ind w:firstLine="720"/>
        <w:jc w:val="both"/>
        <w:rPr>
          <w:sz w:val="24"/>
          <w:szCs w:val="24"/>
        </w:rPr>
      </w:pPr>
      <w:r w:rsidRPr="003448F0">
        <w:rPr>
          <w:sz w:val="24"/>
          <w:szCs w:val="24"/>
        </w:rPr>
        <w:t xml:space="preserve">(3) </w:t>
      </w:r>
      <w:r w:rsidRPr="003448F0">
        <w:rPr>
          <w:b/>
          <w:sz w:val="24"/>
          <w:szCs w:val="24"/>
        </w:rPr>
        <w:t>ИЗПЪЛНИТЕЛЯТ</w:t>
      </w:r>
      <w:r w:rsidRPr="003448F0">
        <w:rPr>
          <w:sz w:val="24"/>
          <w:szCs w:val="24"/>
        </w:rPr>
        <w:t xml:space="preserve"> носи пълната отговорност, ако вложените материали, детайли, конструкции и други не са с необходимото качество и/или влошават качеството на извършените дейности и видове работи като цяло, включително и ако са допуснати отклонения от изискванията, предвидени в Техническата спецификация или задължителните разпоредби на действащите нормативни актове.</w:t>
      </w:r>
    </w:p>
    <w:p w:rsidR="003448F0" w:rsidRPr="003448F0" w:rsidRDefault="003448F0" w:rsidP="003448F0">
      <w:pPr>
        <w:ind w:firstLine="720"/>
        <w:jc w:val="both"/>
        <w:rPr>
          <w:sz w:val="24"/>
          <w:szCs w:val="24"/>
        </w:rPr>
      </w:pPr>
      <w:r w:rsidRPr="003448F0">
        <w:rPr>
          <w:bCs/>
          <w:sz w:val="24"/>
          <w:szCs w:val="24"/>
        </w:rPr>
        <w:t xml:space="preserve">(4) </w:t>
      </w:r>
      <w:r w:rsidRPr="003448F0">
        <w:rPr>
          <w:sz w:val="24"/>
          <w:szCs w:val="24"/>
        </w:rPr>
        <w:t xml:space="preserve">При ежемесечното отчитане на извършените дейности и видове работи </w:t>
      </w:r>
      <w:r w:rsidRPr="003448F0">
        <w:rPr>
          <w:b/>
          <w:sz w:val="24"/>
          <w:szCs w:val="24"/>
        </w:rPr>
        <w:t>ИЗПЪЛНИТЕЛЯТ</w:t>
      </w:r>
      <w:r w:rsidRPr="003448F0">
        <w:rPr>
          <w:sz w:val="24"/>
          <w:szCs w:val="24"/>
        </w:rPr>
        <w:t xml:space="preserve"> представя на </w:t>
      </w:r>
      <w:r w:rsidRPr="003448F0">
        <w:rPr>
          <w:b/>
          <w:sz w:val="24"/>
          <w:szCs w:val="24"/>
        </w:rPr>
        <w:t>ВЪЗЛОЖИТЕЛЯ</w:t>
      </w:r>
      <w:r w:rsidRPr="003448F0">
        <w:rPr>
          <w:sz w:val="24"/>
          <w:szCs w:val="24"/>
        </w:rPr>
        <w:t xml:space="preserve"> сертификати за произход, качество и съответствие на влаганите материали, издадени по реда на Закона за техническите изисквания към продуктите и на Наредбата за съществените изисквания към строежите и оценяване съответствието на строителните продукти;</w:t>
      </w:r>
    </w:p>
    <w:p w:rsidR="003448F0" w:rsidRPr="003448F0" w:rsidRDefault="003448F0" w:rsidP="003448F0">
      <w:pPr>
        <w:ind w:firstLine="720"/>
        <w:jc w:val="both"/>
        <w:rPr>
          <w:sz w:val="24"/>
          <w:szCs w:val="24"/>
        </w:rPr>
      </w:pPr>
      <w:r w:rsidRPr="003448F0">
        <w:rPr>
          <w:b/>
          <w:sz w:val="24"/>
          <w:szCs w:val="24"/>
        </w:rPr>
        <w:t>Чл.12</w:t>
      </w:r>
      <w:r w:rsidRPr="003448F0">
        <w:rPr>
          <w:sz w:val="24"/>
          <w:szCs w:val="24"/>
        </w:rPr>
        <w:t xml:space="preserve">(1) Необходимата за изпълнение на договора механизация се осигурява изцяло от </w:t>
      </w:r>
      <w:r w:rsidRPr="003448F0">
        <w:rPr>
          <w:b/>
          <w:sz w:val="24"/>
          <w:szCs w:val="24"/>
        </w:rPr>
        <w:t>ИЗПЪЛНИТЕЛЯ</w:t>
      </w:r>
      <w:r w:rsidRPr="003448F0">
        <w:rPr>
          <w:sz w:val="24"/>
          <w:szCs w:val="24"/>
        </w:rPr>
        <w:t>.</w:t>
      </w:r>
    </w:p>
    <w:p w:rsidR="003448F0" w:rsidRPr="003448F0" w:rsidRDefault="003448F0" w:rsidP="003448F0">
      <w:pPr>
        <w:ind w:firstLine="720"/>
        <w:jc w:val="both"/>
        <w:rPr>
          <w:sz w:val="24"/>
          <w:szCs w:val="24"/>
        </w:rPr>
      </w:pPr>
      <w:r w:rsidRPr="003448F0">
        <w:rPr>
          <w:sz w:val="24"/>
          <w:szCs w:val="24"/>
        </w:rPr>
        <w:t xml:space="preserve">           (2) </w:t>
      </w:r>
      <w:r w:rsidRPr="003448F0">
        <w:rPr>
          <w:b/>
          <w:sz w:val="24"/>
          <w:szCs w:val="24"/>
        </w:rPr>
        <w:t>ИЗПЪЛНИТЕЛЯТ</w:t>
      </w:r>
      <w:r w:rsidRPr="003448F0">
        <w:rPr>
          <w:sz w:val="24"/>
          <w:szCs w:val="24"/>
        </w:rPr>
        <w:t xml:space="preserve"> носи пълната отговорност за техническото състояние на механизацията, която ще бъде използвана за изпълнение на предмета на договора и своевременното извършване на техническите прегледи за текущата година на съответното оборудване – автовишки, лекотоварни автомобили и автокрани.</w:t>
      </w:r>
    </w:p>
    <w:p w:rsidR="003448F0" w:rsidRPr="003448F0" w:rsidRDefault="003448F0" w:rsidP="003448F0">
      <w:pPr>
        <w:ind w:firstLine="720"/>
        <w:jc w:val="both"/>
        <w:rPr>
          <w:sz w:val="24"/>
          <w:szCs w:val="24"/>
        </w:rPr>
      </w:pPr>
      <w:r w:rsidRPr="003448F0">
        <w:rPr>
          <w:b/>
          <w:bCs/>
          <w:sz w:val="24"/>
          <w:szCs w:val="24"/>
        </w:rPr>
        <w:t xml:space="preserve">Чл.13. </w:t>
      </w:r>
      <w:r w:rsidRPr="003448F0">
        <w:rPr>
          <w:b/>
          <w:sz w:val="24"/>
          <w:szCs w:val="24"/>
        </w:rPr>
        <w:t>ИЗПЪЛНИТЕЛЯТ</w:t>
      </w:r>
      <w:r w:rsidRPr="003448F0">
        <w:rPr>
          <w:sz w:val="24"/>
          <w:szCs w:val="24"/>
        </w:rPr>
        <w:t xml:space="preserve"> е длъжен да осигури и своевременно организира достъпа до съоръженията, собственост на „Е</w:t>
      </w:r>
      <w:r w:rsidRPr="003448F0">
        <w:rPr>
          <w:sz w:val="24"/>
          <w:szCs w:val="24"/>
          <w:lang w:val="en-US"/>
        </w:rPr>
        <w:t>VN</w:t>
      </w:r>
      <w:r w:rsidRPr="003448F0">
        <w:rPr>
          <w:sz w:val="24"/>
          <w:szCs w:val="24"/>
        </w:rPr>
        <w:t xml:space="preserve"> Електроразпределение”  АД, когато това е необходимо във връзка с изпълнението на дейностите  по предмета на договора.</w:t>
      </w:r>
    </w:p>
    <w:p w:rsidR="003448F0" w:rsidRPr="003448F0" w:rsidRDefault="003448F0" w:rsidP="003448F0">
      <w:pPr>
        <w:ind w:firstLine="720"/>
        <w:jc w:val="both"/>
        <w:rPr>
          <w:sz w:val="24"/>
          <w:szCs w:val="24"/>
        </w:rPr>
      </w:pPr>
    </w:p>
    <w:p w:rsidR="003448F0" w:rsidRDefault="003448F0" w:rsidP="003448F0">
      <w:pPr>
        <w:tabs>
          <w:tab w:val="num" w:pos="0"/>
        </w:tabs>
        <w:ind w:firstLine="567"/>
        <w:jc w:val="both"/>
        <w:rPr>
          <w:b/>
          <w:bCs/>
          <w:sz w:val="24"/>
          <w:szCs w:val="24"/>
          <w:lang w:val="bg-BG"/>
        </w:rPr>
      </w:pPr>
    </w:p>
    <w:p w:rsidR="00F7067F" w:rsidRPr="00F7067F" w:rsidRDefault="00F7067F" w:rsidP="003448F0">
      <w:pPr>
        <w:tabs>
          <w:tab w:val="num" w:pos="0"/>
        </w:tabs>
        <w:ind w:firstLine="567"/>
        <w:jc w:val="both"/>
        <w:rPr>
          <w:b/>
          <w:bCs/>
          <w:sz w:val="24"/>
          <w:szCs w:val="24"/>
          <w:lang w:val="bg-BG"/>
        </w:rPr>
      </w:pPr>
    </w:p>
    <w:p w:rsidR="003448F0" w:rsidRPr="003448F0" w:rsidRDefault="003448F0" w:rsidP="003448F0">
      <w:pPr>
        <w:tabs>
          <w:tab w:val="num" w:pos="0"/>
        </w:tabs>
        <w:jc w:val="center"/>
        <w:rPr>
          <w:b/>
          <w:bCs/>
          <w:sz w:val="24"/>
          <w:szCs w:val="24"/>
        </w:rPr>
      </w:pPr>
      <w:r w:rsidRPr="003448F0">
        <w:rPr>
          <w:b/>
          <w:bCs/>
          <w:sz w:val="24"/>
          <w:szCs w:val="24"/>
        </w:rPr>
        <w:t>VІІІ. ПРИЕМАНЕ НА ИЗВЪРШЕНИТЕ ДЕЙНОСТИ И ВИДОВЕ РАБОТИ</w:t>
      </w:r>
    </w:p>
    <w:p w:rsidR="003448F0" w:rsidRPr="003448F0" w:rsidRDefault="003448F0" w:rsidP="003448F0">
      <w:pPr>
        <w:tabs>
          <w:tab w:val="num" w:pos="0"/>
        </w:tabs>
        <w:ind w:firstLine="567"/>
        <w:jc w:val="both"/>
        <w:rPr>
          <w:b/>
          <w:bCs/>
          <w:sz w:val="24"/>
          <w:szCs w:val="24"/>
        </w:rPr>
      </w:pPr>
    </w:p>
    <w:p w:rsidR="003448F0" w:rsidRPr="003448F0" w:rsidRDefault="003448F0" w:rsidP="003448F0">
      <w:pPr>
        <w:tabs>
          <w:tab w:val="num" w:pos="0"/>
        </w:tabs>
        <w:ind w:firstLine="720"/>
        <w:jc w:val="both"/>
        <w:rPr>
          <w:sz w:val="24"/>
          <w:szCs w:val="24"/>
        </w:rPr>
      </w:pPr>
      <w:r w:rsidRPr="003448F0">
        <w:rPr>
          <w:b/>
          <w:bCs/>
          <w:sz w:val="24"/>
          <w:szCs w:val="24"/>
        </w:rPr>
        <w:t xml:space="preserve">Чл.14. </w:t>
      </w:r>
      <w:r w:rsidRPr="003448F0">
        <w:rPr>
          <w:sz w:val="24"/>
          <w:szCs w:val="24"/>
        </w:rPr>
        <w:t xml:space="preserve">(1) За отчитане на действително извършените и подлежащи на плащане дейности и работи, свързани с предмета на договора </w:t>
      </w:r>
      <w:r w:rsidRPr="003448F0">
        <w:rPr>
          <w:b/>
          <w:bCs/>
          <w:sz w:val="24"/>
          <w:szCs w:val="24"/>
        </w:rPr>
        <w:t>ИЗПЪЛНИТЕЛЯТ</w:t>
      </w:r>
      <w:r w:rsidRPr="003448F0">
        <w:rPr>
          <w:sz w:val="24"/>
          <w:szCs w:val="24"/>
        </w:rPr>
        <w:t xml:space="preserve"> изготвя и предоставя на </w:t>
      </w:r>
      <w:r w:rsidRPr="003448F0">
        <w:rPr>
          <w:b/>
          <w:bCs/>
          <w:sz w:val="24"/>
          <w:szCs w:val="24"/>
        </w:rPr>
        <w:t>ВЪЗЛОЖИТЕЛЯ</w:t>
      </w:r>
      <w:r w:rsidRPr="003448F0">
        <w:rPr>
          <w:sz w:val="24"/>
          <w:szCs w:val="24"/>
        </w:rPr>
        <w:t xml:space="preserve"> за одобрение следните видове документи, удостоверяващи напредъка по договора:</w:t>
      </w:r>
    </w:p>
    <w:p w:rsidR="003448F0" w:rsidRPr="003448F0" w:rsidRDefault="003448F0" w:rsidP="003448F0">
      <w:pPr>
        <w:tabs>
          <w:tab w:val="left" w:pos="540"/>
        </w:tabs>
        <w:ind w:firstLine="720"/>
        <w:jc w:val="both"/>
        <w:rPr>
          <w:sz w:val="24"/>
          <w:szCs w:val="24"/>
        </w:rPr>
      </w:pPr>
      <w:r w:rsidRPr="003448F0">
        <w:rPr>
          <w:sz w:val="24"/>
          <w:szCs w:val="24"/>
        </w:rPr>
        <w:t>1. приемо-предавателни протоколи с описание на действително извършените видове дейности и работи – по вид и качество и подлежащите на заплащане суми, съобразно посочените в Ценовото предложение единични цени и/или ценообразуващи показатели.</w:t>
      </w:r>
    </w:p>
    <w:p w:rsidR="003448F0" w:rsidRPr="003448F0" w:rsidRDefault="003448F0" w:rsidP="003448F0">
      <w:pPr>
        <w:tabs>
          <w:tab w:val="left" w:pos="540"/>
        </w:tabs>
        <w:ind w:firstLine="720"/>
        <w:jc w:val="both"/>
        <w:rPr>
          <w:sz w:val="24"/>
          <w:szCs w:val="24"/>
        </w:rPr>
      </w:pPr>
      <w:r w:rsidRPr="003448F0">
        <w:rPr>
          <w:sz w:val="24"/>
          <w:szCs w:val="24"/>
        </w:rPr>
        <w:t>2. протоколи за прехвърляне на неосъществените заявени планови ремонти в следващия месец</w:t>
      </w:r>
    </w:p>
    <w:p w:rsidR="003448F0" w:rsidRPr="003448F0" w:rsidRDefault="003448F0" w:rsidP="003448F0">
      <w:pPr>
        <w:tabs>
          <w:tab w:val="left" w:pos="540"/>
        </w:tabs>
        <w:ind w:firstLine="720"/>
        <w:jc w:val="both"/>
        <w:rPr>
          <w:sz w:val="24"/>
          <w:szCs w:val="24"/>
        </w:rPr>
      </w:pPr>
      <w:r w:rsidRPr="003448F0">
        <w:rPr>
          <w:sz w:val="24"/>
          <w:szCs w:val="24"/>
        </w:rPr>
        <w:t>3. протоколи за приемане на анализните цени на непредвидените видове дейности и работи, придружени от анализни цени на непредвидените видове дейности и  работи; фактури за материалите, закупени поради необходимостта от извършване на непредвидено възникнали видове дейности и работи; писмени обосновки на необходимостта от извършване на непредвидени видове дейности и работи</w:t>
      </w:r>
    </w:p>
    <w:p w:rsidR="003448F0" w:rsidRPr="003448F0" w:rsidRDefault="003448F0" w:rsidP="003448F0">
      <w:pPr>
        <w:ind w:firstLine="720"/>
        <w:jc w:val="both"/>
        <w:rPr>
          <w:sz w:val="24"/>
          <w:szCs w:val="24"/>
        </w:rPr>
      </w:pPr>
      <w:r w:rsidRPr="003448F0">
        <w:rPr>
          <w:sz w:val="24"/>
          <w:szCs w:val="24"/>
        </w:rPr>
        <w:t xml:space="preserve">4. констативен протокол за несъответствия между реално извършените дейности и работи и отчетените от </w:t>
      </w:r>
      <w:r w:rsidRPr="003448F0">
        <w:rPr>
          <w:b/>
          <w:sz w:val="24"/>
          <w:szCs w:val="24"/>
        </w:rPr>
        <w:t>ИЗПЪЛНИТЕЛЯ</w:t>
      </w:r>
      <w:r w:rsidRPr="003448F0">
        <w:rPr>
          <w:sz w:val="24"/>
          <w:szCs w:val="24"/>
        </w:rPr>
        <w:t xml:space="preserve"> като такива</w:t>
      </w:r>
    </w:p>
    <w:p w:rsidR="003448F0" w:rsidRPr="003448F0" w:rsidRDefault="003448F0" w:rsidP="003448F0">
      <w:pPr>
        <w:tabs>
          <w:tab w:val="left" w:pos="540"/>
        </w:tabs>
        <w:ind w:firstLine="720"/>
        <w:jc w:val="both"/>
        <w:rPr>
          <w:sz w:val="24"/>
          <w:szCs w:val="24"/>
        </w:rPr>
      </w:pPr>
      <w:r w:rsidRPr="003448F0">
        <w:rPr>
          <w:sz w:val="24"/>
          <w:szCs w:val="24"/>
        </w:rPr>
        <w:t>5. протокол за отстраняване на несъответствия</w:t>
      </w:r>
    </w:p>
    <w:p w:rsidR="003448F0" w:rsidRPr="003448F0" w:rsidRDefault="003448F0" w:rsidP="003448F0">
      <w:pPr>
        <w:ind w:firstLine="720"/>
        <w:jc w:val="both"/>
        <w:rPr>
          <w:sz w:val="24"/>
          <w:szCs w:val="24"/>
        </w:rPr>
      </w:pPr>
      <w:r w:rsidRPr="003448F0">
        <w:rPr>
          <w:sz w:val="24"/>
          <w:szCs w:val="24"/>
        </w:rPr>
        <w:t>6. сертификати за произход, качество и съответствие на влаганите материали, издадени по реда на Закона за техническите изисквания към продуктите и на Наредбата за съществените изисквания към строежите и оценяване съответствието на строителните продукти;</w:t>
      </w:r>
    </w:p>
    <w:p w:rsidR="003448F0" w:rsidRPr="003448F0" w:rsidRDefault="003448F0" w:rsidP="003448F0">
      <w:pPr>
        <w:tabs>
          <w:tab w:val="left" w:pos="540"/>
        </w:tabs>
        <w:ind w:firstLine="720"/>
        <w:jc w:val="both"/>
        <w:rPr>
          <w:sz w:val="24"/>
          <w:szCs w:val="24"/>
        </w:rPr>
      </w:pPr>
      <w:r w:rsidRPr="003448F0">
        <w:rPr>
          <w:sz w:val="24"/>
          <w:szCs w:val="24"/>
        </w:rPr>
        <w:t>7. окончателна количествено-стойностна сметка на всички видове дейности и работи, извършени за целия период на договора.</w:t>
      </w:r>
    </w:p>
    <w:p w:rsidR="003448F0" w:rsidRPr="003448F0" w:rsidRDefault="003448F0" w:rsidP="003448F0">
      <w:pPr>
        <w:tabs>
          <w:tab w:val="num" w:pos="0"/>
        </w:tabs>
        <w:ind w:firstLine="720"/>
        <w:jc w:val="both"/>
        <w:rPr>
          <w:sz w:val="24"/>
          <w:szCs w:val="24"/>
        </w:rPr>
      </w:pPr>
      <w:r w:rsidRPr="003448F0">
        <w:rPr>
          <w:sz w:val="24"/>
          <w:szCs w:val="24"/>
        </w:rPr>
        <w:t xml:space="preserve">(2) Посочените в ал. 1 протоколи и други документи се изготвят в два екземпляра – по един за всяка от страните. В случай, че отчетените дейности и видове работи са извършени на територията на населените места в Община Панагюрище, протоколите  по ал. 1, т. 1, т. 4 и т. 5 се подписват тристранно и от кмета на населеното място или </w:t>
      </w:r>
      <w:r w:rsidR="00F7067F">
        <w:rPr>
          <w:sz w:val="24"/>
          <w:szCs w:val="24"/>
          <w:lang w:val="bg-BG"/>
        </w:rPr>
        <w:t xml:space="preserve"> от </w:t>
      </w:r>
      <w:r w:rsidRPr="003448F0">
        <w:rPr>
          <w:sz w:val="24"/>
          <w:szCs w:val="24"/>
        </w:rPr>
        <w:t>кметския наместник.</w:t>
      </w:r>
    </w:p>
    <w:p w:rsidR="003448F0" w:rsidRPr="003448F0" w:rsidRDefault="003448F0" w:rsidP="003448F0">
      <w:pPr>
        <w:tabs>
          <w:tab w:val="num" w:pos="0"/>
        </w:tabs>
        <w:ind w:firstLine="720"/>
        <w:jc w:val="both"/>
        <w:rPr>
          <w:sz w:val="24"/>
          <w:szCs w:val="24"/>
        </w:rPr>
      </w:pPr>
      <w:r w:rsidRPr="003448F0">
        <w:rPr>
          <w:sz w:val="24"/>
          <w:szCs w:val="24"/>
        </w:rPr>
        <w:t>(3) Документите по ал. 1 и трябва да съдържат пълна информация за всички аспекти от изпълнението на договора в рамките на периода на докладване. Те трябва да включват както информация за постигнатия физически напредък по отношение на набелязаните количествени цели, така и качествена оценка на напредъка по съответните дейности и видове работи.</w:t>
      </w:r>
    </w:p>
    <w:p w:rsidR="003448F0" w:rsidRPr="003448F0" w:rsidRDefault="003448F0" w:rsidP="003448F0">
      <w:pPr>
        <w:tabs>
          <w:tab w:val="num" w:pos="0"/>
        </w:tabs>
        <w:ind w:firstLine="720"/>
        <w:jc w:val="both"/>
        <w:rPr>
          <w:sz w:val="24"/>
          <w:szCs w:val="24"/>
        </w:rPr>
      </w:pPr>
      <w:r w:rsidRPr="003448F0">
        <w:rPr>
          <w:sz w:val="24"/>
          <w:szCs w:val="24"/>
        </w:rPr>
        <w:t xml:space="preserve">(4) </w:t>
      </w:r>
      <w:r w:rsidRPr="003448F0">
        <w:rPr>
          <w:b/>
          <w:bCs/>
          <w:sz w:val="24"/>
          <w:szCs w:val="24"/>
        </w:rPr>
        <w:t>ИЗПЪЛНИТЕЛЯТ</w:t>
      </w:r>
      <w:r w:rsidRPr="003448F0">
        <w:rPr>
          <w:sz w:val="24"/>
          <w:szCs w:val="24"/>
        </w:rPr>
        <w:t xml:space="preserve"> носи отговорност за достоверността на информацията, включена в документите по ал. 1.</w:t>
      </w:r>
    </w:p>
    <w:p w:rsidR="003448F0" w:rsidRPr="003448F0" w:rsidRDefault="003448F0" w:rsidP="003448F0">
      <w:pPr>
        <w:ind w:firstLine="720"/>
        <w:jc w:val="both"/>
        <w:rPr>
          <w:sz w:val="24"/>
          <w:szCs w:val="24"/>
        </w:rPr>
      </w:pPr>
      <w:r w:rsidRPr="003448F0">
        <w:rPr>
          <w:b/>
          <w:bCs/>
          <w:sz w:val="24"/>
          <w:szCs w:val="24"/>
        </w:rPr>
        <w:t xml:space="preserve">Чл.15. </w:t>
      </w:r>
      <w:r w:rsidRPr="003448F0">
        <w:rPr>
          <w:sz w:val="24"/>
          <w:szCs w:val="24"/>
        </w:rPr>
        <w:t xml:space="preserve">(1) За целите на отчитането на напредъка по договора </w:t>
      </w:r>
      <w:r w:rsidRPr="003448F0">
        <w:rPr>
          <w:b/>
          <w:bCs/>
          <w:sz w:val="24"/>
          <w:szCs w:val="24"/>
        </w:rPr>
        <w:t>ИЗПЪЛНИТЕЛЯТ</w:t>
      </w:r>
      <w:r w:rsidRPr="003448F0">
        <w:rPr>
          <w:sz w:val="24"/>
          <w:szCs w:val="24"/>
        </w:rPr>
        <w:t xml:space="preserve"> изготвя и представя на </w:t>
      </w:r>
      <w:r w:rsidRPr="003448F0">
        <w:rPr>
          <w:b/>
          <w:sz w:val="24"/>
          <w:szCs w:val="24"/>
        </w:rPr>
        <w:t>ВЪЗЛОЖИТЕЛЯ</w:t>
      </w:r>
      <w:r w:rsidRPr="003448F0">
        <w:rPr>
          <w:sz w:val="24"/>
          <w:szCs w:val="24"/>
        </w:rPr>
        <w:t xml:space="preserve"> до 5-то число на месеца, следващ текущия месец, документите посочени в чл. 14, ал. 1 от договора, удостоверяващи извършените през предходния месец дейности и видове работи и тяхната стойност. </w:t>
      </w:r>
    </w:p>
    <w:p w:rsidR="003448F0" w:rsidRPr="003448F0" w:rsidRDefault="003448F0" w:rsidP="003448F0">
      <w:pPr>
        <w:ind w:firstLine="720"/>
        <w:jc w:val="both"/>
        <w:rPr>
          <w:sz w:val="24"/>
          <w:szCs w:val="24"/>
        </w:rPr>
      </w:pPr>
      <w:r w:rsidRPr="003448F0">
        <w:rPr>
          <w:sz w:val="24"/>
          <w:szCs w:val="24"/>
        </w:rPr>
        <w:t xml:space="preserve">(2) В срока по ал. 1 </w:t>
      </w:r>
      <w:r w:rsidRPr="003448F0">
        <w:rPr>
          <w:b/>
          <w:sz w:val="24"/>
          <w:szCs w:val="24"/>
        </w:rPr>
        <w:t>ИЗПЪЛНИТЕЛЯТ</w:t>
      </w:r>
      <w:r w:rsidRPr="003448F0">
        <w:rPr>
          <w:sz w:val="24"/>
          <w:szCs w:val="24"/>
        </w:rPr>
        <w:t xml:space="preserve"> изготвя и представя за одобрение окончателната количествено-стойностна сметка за всички дейности и видове работи и тяхната стойност за целия период на изпълнение на договора. </w:t>
      </w:r>
    </w:p>
    <w:p w:rsidR="003448F0" w:rsidRPr="003448F0" w:rsidRDefault="003448F0" w:rsidP="003448F0">
      <w:pPr>
        <w:tabs>
          <w:tab w:val="num" w:pos="0"/>
        </w:tabs>
        <w:ind w:firstLine="720"/>
        <w:jc w:val="both"/>
        <w:rPr>
          <w:sz w:val="24"/>
          <w:szCs w:val="24"/>
        </w:rPr>
      </w:pPr>
      <w:r w:rsidRPr="003448F0">
        <w:rPr>
          <w:sz w:val="24"/>
          <w:szCs w:val="24"/>
        </w:rPr>
        <w:t xml:space="preserve">(3) Одобрението на документите посочени в чл. 14, ал. 1 от страна на </w:t>
      </w:r>
      <w:r w:rsidRPr="003448F0">
        <w:rPr>
          <w:b/>
          <w:bCs/>
          <w:sz w:val="24"/>
          <w:szCs w:val="24"/>
        </w:rPr>
        <w:t>ВЪЗЛОЖИТЕЛЯ</w:t>
      </w:r>
      <w:r w:rsidRPr="003448F0">
        <w:rPr>
          <w:sz w:val="24"/>
          <w:szCs w:val="24"/>
        </w:rPr>
        <w:t xml:space="preserve"> е задължително условие за изплащане на извършените разходи, включени в </w:t>
      </w:r>
      <w:r w:rsidRPr="003448F0">
        <w:rPr>
          <w:bCs/>
          <w:sz w:val="24"/>
          <w:szCs w:val="24"/>
        </w:rPr>
        <w:t>месечните приемо – предавателни протоколи за всяка от действително  извършените видовете дейности и работи в изпълнение на договора</w:t>
      </w:r>
      <w:r w:rsidRPr="003448F0">
        <w:rPr>
          <w:sz w:val="24"/>
          <w:szCs w:val="24"/>
        </w:rPr>
        <w:t>.</w:t>
      </w:r>
    </w:p>
    <w:p w:rsidR="003448F0" w:rsidRPr="003448F0" w:rsidRDefault="003448F0" w:rsidP="003448F0">
      <w:pPr>
        <w:ind w:firstLine="720"/>
        <w:jc w:val="both"/>
        <w:rPr>
          <w:sz w:val="24"/>
          <w:szCs w:val="24"/>
        </w:rPr>
      </w:pPr>
      <w:r w:rsidRPr="003448F0">
        <w:rPr>
          <w:b/>
          <w:bCs/>
          <w:sz w:val="24"/>
          <w:szCs w:val="24"/>
        </w:rPr>
        <w:t xml:space="preserve">Чл.16. </w:t>
      </w:r>
      <w:r w:rsidRPr="003448F0">
        <w:rPr>
          <w:sz w:val="24"/>
          <w:szCs w:val="24"/>
        </w:rPr>
        <w:t xml:space="preserve">(1) При констатиране на непълноти и/или несъответствия в документите по чл.14, ал. 1, </w:t>
      </w:r>
      <w:r w:rsidRPr="003448F0">
        <w:rPr>
          <w:b/>
          <w:bCs/>
          <w:sz w:val="24"/>
          <w:szCs w:val="24"/>
        </w:rPr>
        <w:t>ВЪЗЛОЖИТЕЛЯ</w:t>
      </w:r>
      <w:r w:rsidRPr="003448F0">
        <w:rPr>
          <w:sz w:val="24"/>
          <w:szCs w:val="24"/>
        </w:rPr>
        <w:t xml:space="preserve"> уведомява писмено да това </w:t>
      </w:r>
      <w:r w:rsidRPr="003448F0">
        <w:rPr>
          <w:b/>
          <w:bCs/>
          <w:sz w:val="24"/>
          <w:szCs w:val="24"/>
        </w:rPr>
        <w:t>ИЗПЪЛНИТЕЛЯ</w:t>
      </w:r>
      <w:r w:rsidRPr="003448F0">
        <w:rPr>
          <w:sz w:val="24"/>
          <w:szCs w:val="24"/>
        </w:rPr>
        <w:t xml:space="preserve"> и го кани да подпишат констативен протокол за несъответствия между реално извършените дейности и работи и отчетените от </w:t>
      </w:r>
      <w:r w:rsidRPr="003448F0">
        <w:rPr>
          <w:b/>
          <w:sz w:val="24"/>
          <w:szCs w:val="24"/>
        </w:rPr>
        <w:t>ИЗПЪЛНИТЕЛЯ</w:t>
      </w:r>
      <w:r w:rsidRPr="003448F0">
        <w:rPr>
          <w:sz w:val="24"/>
          <w:szCs w:val="24"/>
        </w:rPr>
        <w:t xml:space="preserve"> такива.</w:t>
      </w:r>
    </w:p>
    <w:p w:rsidR="003448F0" w:rsidRPr="003448F0" w:rsidRDefault="003448F0" w:rsidP="003448F0">
      <w:pPr>
        <w:ind w:firstLine="720"/>
        <w:jc w:val="both"/>
        <w:rPr>
          <w:sz w:val="24"/>
          <w:szCs w:val="24"/>
        </w:rPr>
      </w:pPr>
      <w:r w:rsidRPr="003448F0">
        <w:rPr>
          <w:sz w:val="24"/>
          <w:szCs w:val="24"/>
        </w:rPr>
        <w:t xml:space="preserve">(2) Корекцията в документацията по чл. 14, ал. 1 в случай на констатирани несъответствия с реално извършените дейности и видове работи по отношение на актувани количества, изисквания за качество и др., се извършва от </w:t>
      </w:r>
      <w:r w:rsidRPr="003448F0">
        <w:rPr>
          <w:b/>
          <w:sz w:val="24"/>
          <w:szCs w:val="24"/>
        </w:rPr>
        <w:t>ИЗПЪЛНИТЕЛЯ</w:t>
      </w:r>
      <w:r w:rsidRPr="003448F0">
        <w:rPr>
          <w:sz w:val="24"/>
          <w:szCs w:val="24"/>
        </w:rPr>
        <w:t xml:space="preserve"> в 10 дневен срок, считано от подписването на констативен протокол за несъответствия между реално извършените дейности и работи и отчетените от </w:t>
      </w:r>
      <w:r w:rsidRPr="003448F0">
        <w:rPr>
          <w:b/>
          <w:sz w:val="24"/>
          <w:szCs w:val="24"/>
        </w:rPr>
        <w:t>ИЗПЪЛНИТЕЛЯ</w:t>
      </w:r>
      <w:r w:rsidRPr="003448F0">
        <w:rPr>
          <w:sz w:val="24"/>
          <w:szCs w:val="24"/>
        </w:rPr>
        <w:t xml:space="preserve"> такива.</w:t>
      </w:r>
    </w:p>
    <w:p w:rsidR="003448F0" w:rsidRPr="003448F0" w:rsidRDefault="003448F0" w:rsidP="003448F0">
      <w:pPr>
        <w:ind w:firstLine="720"/>
        <w:jc w:val="both"/>
        <w:rPr>
          <w:sz w:val="24"/>
          <w:szCs w:val="24"/>
          <w:lang w:val="ru-RU"/>
        </w:rPr>
      </w:pPr>
      <w:r w:rsidRPr="003448F0">
        <w:rPr>
          <w:sz w:val="24"/>
          <w:szCs w:val="24"/>
        </w:rPr>
        <w:t xml:space="preserve">(3) Когато в срока по ал. 2, </w:t>
      </w:r>
      <w:r w:rsidRPr="003448F0">
        <w:rPr>
          <w:b/>
          <w:sz w:val="24"/>
          <w:szCs w:val="24"/>
        </w:rPr>
        <w:t>ИЗПЪЛНИТЕЛЯТ</w:t>
      </w:r>
      <w:r w:rsidRPr="003448F0">
        <w:rPr>
          <w:sz w:val="24"/>
          <w:szCs w:val="24"/>
        </w:rPr>
        <w:t xml:space="preserve"> не отстрани несъответствията и/или не представи документите удостоверяващи отстраняването на несъответствията, </w:t>
      </w:r>
      <w:r w:rsidRPr="003448F0">
        <w:rPr>
          <w:b/>
          <w:bCs/>
          <w:sz w:val="24"/>
          <w:szCs w:val="24"/>
        </w:rPr>
        <w:t>ВЪЗЛОЖИТЕЛЯ</w:t>
      </w:r>
      <w:r w:rsidRPr="003448F0">
        <w:rPr>
          <w:sz w:val="24"/>
          <w:szCs w:val="24"/>
        </w:rPr>
        <w:t xml:space="preserve"> си запазва правото да не одобри съответните документи за извършените в отчетния период дейности и видове работи и да откаже изплащане на разходите или на част от тях. </w:t>
      </w:r>
    </w:p>
    <w:p w:rsidR="003448F0" w:rsidRPr="003448F0" w:rsidRDefault="003448F0" w:rsidP="003448F0">
      <w:pPr>
        <w:tabs>
          <w:tab w:val="num" w:pos="0"/>
        </w:tabs>
        <w:jc w:val="center"/>
        <w:rPr>
          <w:color w:val="00B0F0"/>
          <w:sz w:val="24"/>
          <w:szCs w:val="24"/>
        </w:rPr>
      </w:pPr>
    </w:p>
    <w:p w:rsidR="003448F0" w:rsidRPr="003448F0" w:rsidRDefault="003448F0" w:rsidP="003448F0">
      <w:pPr>
        <w:tabs>
          <w:tab w:val="num" w:pos="0"/>
        </w:tabs>
        <w:jc w:val="center"/>
        <w:rPr>
          <w:b/>
          <w:bCs/>
          <w:sz w:val="24"/>
          <w:szCs w:val="24"/>
          <w:lang w:val="ru-RU"/>
        </w:rPr>
      </w:pPr>
      <w:r w:rsidRPr="003448F0">
        <w:rPr>
          <w:b/>
          <w:bCs/>
          <w:sz w:val="24"/>
          <w:szCs w:val="24"/>
        </w:rPr>
        <w:t>ІХ. ГАРАНЦИОННИ СРОКОВЕ</w:t>
      </w:r>
    </w:p>
    <w:p w:rsidR="003448F0" w:rsidRPr="003448F0" w:rsidRDefault="003448F0" w:rsidP="003448F0">
      <w:pPr>
        <w:tabs>
          <w:tab w:val="num" w:pos="0"/>
        </w:tabs>
        <w:ind w:firstLine="567"/>
        <w:jc w:val="center"/>
        <w:rPr>
          <w:b/>
          <w:bCs/>
          <w:sz w:val="24"/>
          <w:szCs w:val="24"/>
          <w:lang w:val="ru-RU"/>
        </w:rPr>
      </w:pPr>
    </w:p>
    <w:p w:rsidR="003448F0" w:rsidRPr="003448F0" w:rsidRDefault="003448F0" w:rsidP="003448F0">
      <w:pPr>
        <w:ind w:firstLine="720"/>
        <w:jc w:val="both"/>
        <w:rPr>
          <w:sz w:val="24"/>
          <w:szCs w:val="24"/>
        </w:rPr>
      </w:pPr>
      <w:r w:rsidRPr="003448F0">
        <w:rPr>
          <w:b/>
          <w:bCs/>
          <w:sz w:val="24"/>
          <w:szCs w:val="24"/>
        </w:rPr>
        <w:t>Чл.</w:t>
      </w:r>
      <w:r w:rsidRPr="003448F0">
        <w:rPr>
          <w:b/>
          <w:bCs/>
          <w:sz w:val="24"/>
          <w:szCs w:val="24"/>
          <w:lang w:val="ru-RU"/>
        </w:rPr>
        <w:t>17</w:t>
      </w:r>
      <w:r w:rsidRPr="003448F0">
        <w:rPr>
          <w:b/>
          <w:bCs/>
          <w:sz w:val="24"/>
          <w:szCs w:val="24"/>
        </w:rPr>
        <w:t>.</w:t>
      </w:r>
      <w:r w:rsidRPr="003448F0">
        <w:rPr>
          <w:sz w:val="24"/>
          <w:szCs w:val="24"/>
        </w:rPr>
        <w:t xml:space="preserve">(1) Гаранционните срокове са съобразно изискванията на </w:t>
      </w:r>
      <w:r w:rsidRPr="003448F0">
        <w:rPr>
          <w:b/>
          <w:sz w:val="24"/>
          <w:szCs w:val="24"/>
        </w:rPr>
        <w:t>ВЪЗЛОЖИТЕЛЯ</w:t>
      </w:r>
      <w:r w:rsidRPr="003448F0">
        <w:rPr>
          <w:sz w:val="24"/>
          <w:szCs w:val="24"/>
        </w:rPr>
        <w:t>, а именно:</w:t>
      </w:r>
    </w:p>
    <w:p w:rsidR="003448F0" w:rsidRPr="003448F0" w:rsidRDefault="003448F0" w:rsidP="003448F0">
      <w:pPr>
        <w:ind w:firstLine="720"/>
        <w:jc w:val="both"/>
        <w:rPr>
          <w:bCs/>
          <w:color w:val="000000"/>
          <w:sz w:val="24"/>
          <w:szCs w:val="24"/>
        </w:rPr>
      </w:pPr>
      <w:r w:rsidRPr="003448F0">
        <w:rPr>
          <w:bCs/>
          <w:color w:val="000000"/>
          <w:sz w:val="24"/>
          <w:szCs w:val="24"/>
        </w:rPr>
        <w:t xml:space="preserve">1.гаранционен срок на светлоизточник: - …….. (…………………..) месеца; </w:t>
      </w:r>
    </w:p>
    <w:p w:rsidR="003448F0" w:rsidRPr="003448F0" w:rsidRDefault="003448F0" w:rsidP="003448F0">
      <w:pPr>
        <w:ind w:firstLine="720"/>
        <w:jc w:val="both"/>
        <w:rPr>
          <w:bCs/>
          <w:color w:val="000000"/>
          <w:sz w:val="24"/>
          <w:szCs w:val="24"/>
        </w:rPr>
      </w:pPr>
      <w:r w:rsidRPr="003448F0">
        <w:rPr>
          <w:bCs/>
          <w:color w:val="000000"/>
          <w:sz w:val="24"/>
          <w:szCs w:val="24"/>
        </w:rPr>
        <w:t xml:space="preserve">2.гаранционен срок на пусково-регулираща апаратура на осветителни тела -  ………………… (………………………………) месеца; </w:t>
      </w:r>
    </w:p>
    <w:p w:rsidR="003448F0" w:rsidRPr="003448F0" w:rsidRDefault="003448F0" w:rsidP="003448F0">
      <w:pPr>
        <w:ind w:firstLine="720"/>
        <w:jc w:val="both"/>
        <w:rPr>
          <w:bCs/>
          <w:color w:val="000000"/>
          <w:sz w:val="24"/>
          <w:szCs w:val="24"/>
        </w:rPr>
      </w:pPr>
      <w:r w:rsidRPr="003448F0">
        <w:rPr>
          <w:bCs/>
          <w:color w:val="000000"/>
          <w:sz w:val="24"/>
          <w:szCs w:val="24"/>
        </w:rPr>
        <w:t>3.гаранционен срок на корпус на осветителни тела - ………… (…………………….) месеца;</w:t>
      </w:r>
    </w:p>
    <w:p w:rsidR="003448F0" w:rsidRPr="003448F0" w:rsidRDefault="003448F0" w:rsidP="003448F0">
      <w:pPr>
        <w:ind w:firstLine="720"/>
        <w:jc w:val="both"/>
        <w:rPr>
          <w:bCs/>
          <w:sz w:val="24"/>
          <w:szCs w:val="24"/>
        </w:rPr>
      </w:pPr>
      <w:r w:rsidRPr="003448F0">
        <w:rPr>
          <w:bCs/>
          <w:sz w:val="24"/>
          <w:szCs w:val="24"/>
        </w:rPr>
        <w:t>4.гаранционен срок за изпълнението на предвидените монтаж на осветителни тела, монтаж на конзоли за осветителни тела, монтаж на рогатки – единични и двойни, монтаж на часовници за УО, изтегляне на кабел, полагане на кабел – в изкоп и в ПВЦ тръба, възс</w:t>
      </w:r>
      <w:r w:rsidR="002117ED">
        <w:rPr>
          <w:bCs/>
          <w:sz w:val="24"/>
          <w:szCs w:val="24"/>
        </w:rPr>
        <w:t>тановяване на нарушени настилки</w:t>
      </w:r>
      <w:r w:rsidRPr="003448F0">
        <w:rPr>
          <w:bCs/>
          <w:sz w:val="24"/>
          <w:szCs w:val="24"/>
        </w:rPr>
        <w:t xml:space="preserve">: …………………. (…………………………………………………….) месеца. </w:t>
      </w:r>
    </w:p>
    <w:p w:rsidR="003448F0" w:rsidRPr="003448F0" w:rsidRDefault="003448F0" w:rsidP="003448F0">
      <w:pPr>
        <w:tabs>
          <w:tab w:val="num" w:pos="540"/>
        </w:tabs>
        <w:ind w:firstLine="720"/>
        <w:jc w:val="both"/>
        <w:rPr>
          <w:sz w:val="24"/>
          <w:szCs w:val="24"/>
        </w:rPr>
      </w:pPr>
      <w:r w:rsidRPr="003448F0">
        <w:rPr>
          <w:sz w:val="24"/>
          <w:szCs w:val="24"/>
        </w:rPr>
        <w:t>(2) Гаранционните срокове започват да текат от датата на одобрение на приемо-предавателни протоколи с описание на действително извършените дейности и видове работи.</w:t>
      </w:r>
    </w:p>
    <w:p w:rsidR="003448F0" w:rsidRPr="003448F0" w:rsidRDefault="003448F0" w:rsidP="003448F0">
      <w:pPr>
        <w:ind w:firstLine="720"/>
        <w:jc w:val="both"/>
        <w:rPr>
          <w:sz w:val="24"/>
          <w:szCs w:val="24"/>
        </w:rPr>
      </w:pPr>
      <w:r w:rsidRPr="003448F0">
        <w:rPr>
          <w:sz w:val="24"/>
          <w:szCs w:val="24"/>
        </w:rPr>
        <w:t xml:space="preserve">(3) При поява на дефекти в сроковете на предходната алинея, </w:t>
      </w:r>
      <w:r w:rsidRPr="003448F0">
        <w:rPr>
          <w:b/>
          <w:sz w:val="24"/>
          <w:szCs w:val="24"/>
        </w:rPr>
        <w:t>ВЪЗЛОЖИТЕЛЯТ</w:t>
      </w:r>
      <w:r w:rsidRPr="003448F0">
        <w:rPr>
          <w:sz w:val="24"/>
          <w:szCs w:val="24"/>
        </w:rPr>
        <w:t xml:space="preserve"> уведомява писмено </w:t>
      </w:r>
      <w:r w:rsidRPr="003448F0">
        <w:rPr>
          <w:b/>
          <w:sz w:val="24"/>
          <w:szCs w:val="24"/>
        </w:rPr>
        <w:t>ИЗПЪЛНИТЕЛЯ</w:t>
      </w:r>
      <w:r w:rsidRPr="003448F0">
        <w:rPr>
          <w:sz w:val="24"/>
          <w:szCs w:val="24"/>
        </w:rPr>
        <w:t xml:space="preserve"> в петдневен срок от установяването им.</w:t>
      </w:r>
    </w:p>
    <w:p w:rsidR="003448F0" w:rsidRPr="003448F0" w:rsidRDefault="003448F0" w:rsidP="003448F0">
      <w:pPr>
        <w:ind w:firstLine="720"/>
        <w:jc w:val="both"/>
        <w:rPr>
          <w:sz w:val="24"/>
          <w:szCs w:val="24"/>
        </w:rPr>
      </w:pPr>
      <w:r w:rsidRPr="003448F0">
        <w:rPr>
          <w:sz w:val="24"/>
          <w:szCs w:val="24"/>
        </w:rPr>
        <w:t xml:space="preserve">(3) </w:t>
      </w:r>
      <w:r w:rsidRPr="003448F0">
        <w:rPr>
          <w:b/>
          <w:sz w:val="24"/>
          <w:szCs w:val="24"/>
        </w:rPr>
        <w:t>ИЗПЪЛНИТЕЛЯТ</w:t>
      </w:r>
      <w:r w:rsidRPr="003448F0">
        <w:rPr>
          <w:sz w:val="24"/>
          <w:szCs w:val="24"/>
        </w:rPr>
        <w:t xml:space="preserve"> се задължава да отстрани за своя сметка появилите се дефекти в гаранционният срок, в 5-дневен срок от получаването на писменото известие от </w:t>
      </w:r>
      <w:r w:rsidRPr="003448F0">
        <w:rPr>
          <w:b/>
          <w:sz w:val="24"/>
          <w:szCs w:val="24"/>
        </w:rPr>
        <w:t>ВЪЗЛОЖИТЕЛЯ</w:t>
      </w:r>
      <w:r w:rsidRPr="003448F0">
        <w:rPr>
          <w:sz w:val="24"/>
          <w:szCs w:val="24"/>
        </w:rPr>
        <w:t>, като започне работа не по-късно от  3 дни след получаване на известието.</w:t>
      </w:r>
    </w:p>
    <w:p w:rsidR="003448F0" w:rsidRPr="003448F0" w:rsidRDefault="003448F0" w:rsidP="003448F0">
      <w:pPr>
        <w:ind w:firstLine="720"/>
        <w:jc w:val="both"/>
        <w:rPr>
          <w:sz w:val="24"/>
          <w:szCs w:val="24"/>
        </w:rPr>
      </w:pPr>
      <w:r w:rsidRPr="003448F0">
        <w:rPr>
          <w:sz w:val="24"/>
          <w:szCs w:val="24"/>
        </w:rPr>
        <w:t xml:space="preserve">(4) В случай, че </w:t>
      </w:r>
      <w:r w:rsidRPr="003448F0">
        <w:rPr>
          <w:b/>
          <w:sz w:val="24"/>
          <w:szCs w:val="24"/>
        </w:rPr>
        <w:t>ИЗПЪЛНИТЕЛЯТ</w:t>
      </w:r>
      <w:r w:rsidRPr="003448F0">
        <w:rPr>
          <w:sz w:val="24"/>
          <w:szCs w:val="24"/>
        </w:rPr>
        <w:t xml:space="preserve"> не отстрани дефектите по предходната алинея, </w:t>
      </w:r>
      <w:r w:rsidRPr="003448F0">
        <w:rPr>
          <w:b/>
          <w:sz w:val="24"/>
          <w:szCs w:val="24"/>
        </w:rPr>
        <w:t>ВЪЗЛОЖИТЕЛЯТ</w:t>
      </w:r>
      <w:r w:rsidRPr="003448F0">
        <w:rPr>
          <w:sz w:val="24"/>
          <w:szCs w:val="24"/>
        </w:rPr>
        <w:t xml:space="preserve"> има право да ги отстрани за сметка на </w:t>
      </w:r>
      <w:r w:rsidRPr="003448F0">
        <w:rPr>
          <w:b/>
          <w:sz w:val="24"/>
          <w:szCs w:val="24"/>
        </w:rPr>
        <w:t>ИЗПЪЛНИТЕЛЯ</w:t>
      </w:r>
      <w:r w:rsidRPr="003448F0">
        <w:rPr>
          <w:sz w:val="24"/>
          <w:szCs w:val="24"/>
        </w:rPr>
        <w:t xml:space="preserve"> при условията на чл. 29 на договора.</w:t>
      </w:r>
    </w:p>
    <w:p w:rsidR="003448F0" w:rsidRPr="003448F0" w:rsidRDefault="003448F0" w:rsidP="003448F0">
      <w:pPr>
        <w:tabs>
          <w:tab w:val="num" w:pos="0"/>
        </w:tabs>
        <w:ind w:firstLine="567"/>
        <w:jc w:val="center"/>
        <w:rPr>
          <w:b/>
          <w:bCs/>
          <w:sz w:val="24"/>
          <w:szCs w:val="24"/>
        </w:rPr>
      </w:pPr>
    </w:p>
    <w:p w:rsidR="003448F0" w:rsidRPr="003448F0" w:rsidRDefault="003448F0" w:rsidP="003448F0">
      <w:pPr>
        <w:tabs>
          <w:tab w:val="num" w:pos="0"/>
        </w:tabs>
        <w:jc w:val="center"/>
        <w:rPr>
          <w:b/>
          <w:bCs/>
          <w:sz w:val="24"/>
          <w:szCs w:val="24"/>
        </w:rPr>
      </w:pPr>
      <w:r w:rsidRPr="003448F0">
        <w:rPr>
          <w:b/>
          <w:bCs/>
          <w:sz w:val="24"/>
          <w:szCs w:val="24"/>
          <w:lang w:val="en-US"/>
        </w:rPr>
        <w:t>X</w:t>
      </w:r>
      <w:r w:rsidRPr="003448F0">
        <w:rPr>
          <w:b/>
          <w:bCs/>
          <w:sz w:val="24"/>
          <w:szCs w:val="24"/>
        </w:rPr>
        <w:t>. МЕХАНИЗЪМ ЗА КОНТРОЛ ВЪРХУ ИЗПЪЛНЕНИЕТО НА ДОГОВОРА</w:t>
      </w:r>
    </w:p>
    <w:p w:rsidR="003448F0" w:rsidRPr="003448F0" w:rsidRDefault="003448F0" w:rsidP="003448F0">
      <w:pPr>
        <w:tabs>
          <w:tab w:val="num" w:pos="0"/>
        </w:tabs>
        <w:ind w:firstLine="567"/>
        <w:jc w:val="center"/>
        <w:rPr>
          <w:b/>
          <w:bCs/>
          <w:sz w:val="24"/>
          <w:szCs w:val="24"/>
        </w:rPr>
      </w:pPr>
    </w:p>
    <w:p w:rsidR="003448F0" w:rsidRPr="003448F0" w:rsidRDefault="003448F0" w:rsidP="003448F0">
      <w:pPr>
        <w:shd w:val="clear" w:color="auto" w:fill="FFFFFF"/>
        <w:ind w:firstLine="720"/>
        <w:jc w:val="both"/>
        <w:rPr>
          <w:sz w:val="24"/>
          <w:szCs w:val="24"/>
        </w:rPr>
      </w:pPr>
      <w:r w:rsidRPr="003448F0">
        <w:rPr>
          <w:b/>
          <w:bCs/>
          <w:sz w:val="24"/>
          <w:szCs w:val="24"/>
        </w:rPr>
        <w:t xml:space="preserve">Чл.18. </w:t>
      </w:r>
      <w:r w:rsidRPr="003448F0">
        <w:rPr>
          <w:sz w:val="24"/>
          <w:szCs w:val="24"/>
        </w:rPr>
        <w:t xml:space="preserve">Контролът по изпълнението на видовете дейности ще се осъществява от </w:t>
      </w:r>
      <w:r w:rsidRPr="003448F0">
        <w:rPr>
          <w:b/>
          <w:bCs/>
          <w:sz w:val="24"/>
          <w:szCs w:val="24"/>
        </w:rPr>
        <w:t>ВЪЗЛОЖИТЕЛЯ</w:t>
      </w:r>
      <w:r w:rsidRPr="003448F0">
        <w:rPr>
          <w:sz w:val="24"/>
          <w:szCs w:val="24"/>
        </w:rPr>
        <w:t xml:space="preserve">, като в изпълнение на това му правомощие предписанията са задължителни за </w:t>
      </w:r>
      <w:r w:rsidRPr="003448F0">
        <w:rPr>
          <w:b/>
          <w:bCs/>
          <w:sz w:val="24"/>
          <w:szCs w:val="24"/>
        </w:rPr>
        <w:t xml:space="preserve">ИЗПЪЛНИТЕЛЯ, </w:t>
      </w:r>
      <w:r w:rsidRPr="003448F0">
        <w:rPr>
          <w:sz w:val="24"/>
          <w:szCs w:val="24"/>
        </w:rPr>
        <w:t>доколкото не пречат на неговата самостоятелност и не излизат извън рамките на поръчката, очертани с този договор.</w:t>
      </w:r>
    </w:p>
    <w:p w:rsidR="003448F0" w:rsidRPr="003448F0" w:rsidRDefault="003448F0" w:rsidP="003448F0">
      <w:pPr>
        <w:shd w:val="clear" w:color="auto" w:fill="FFFFFF"/>
        <w:ind w:right="17" w:firstLine="720"/>
        <w:jc w:val="both"/>
        <w:rPr>
          <w:sz w:val="24"/>
          <w:szCs w:val="24"/>
        </w:rPr>
      </w:pPr>
      <w:r w:rsidRPr="003448F0">
        <w:rPr>
          <w:b/>
          <w:bCs/>
          <w:sz w:val="24"/>
          <w:szCs w:val="24"/>
        </w:rPr>
        <w:t xml:space="preserve">Чл.19. </w:t>
      </w:r>
      <w:r w:rsidRPr="003448F0">
        <w:rPr>
          <w:sz w:val="24"/>
          <w:szCs w:val="24"/>
        </w:rPr>
        <w:t>Дейностите по контрол върху изпълнението на договора включат:</w:t>
      </w:r>
    </w:p>
    <w:p w:rsidR="003448F0" w:rsidRPr="003448F0" w:rsidRDefault="003448F0" w:rsidP="003448F0">
      <w:pPr>
        <w:shd w:val="clear" w:color="auto" w:fill="FFFFFF"/>
        <w:ind w:right="17" w:firstLine="720"/>
        <w:jc w:val="both"/>
        <w:rPr>
          <w:sz w:val="24"/>
          <w:szCs w:val="24"/>
        </w:rPr>
      </w:pPr>
      <w:r w:rsidRPr="003448F0">
        <w:rPr>
          <w:sz w:val="24"/>
          <w:szCs w:val="24"/>
        </w:rPr>
        <w:t>1.извършването на документални проверки</w:t>
      </w:r>
    </w:p>
    <w:p w:rsidR="003448F0" w:rsidRPr="003448F0" w:rsidRDefault="003448F0" w:rsidP="003448F0">
      <w:pPr>
        <w:shd w:val="clear" w:color="auto" w:fill="FFFFFF"/>
        <w:ind w:right="17" w:firstLine="720"/>
        <w:jc w:val="both"/>
        <w:rPr>
          <w:sz w:val="24"/>
          <w:szCs w:val="24"/>
        </w:rPr>
      </w:pPr>
      <w:r w:rsidRPr="003448F0">
        <w:rPr>
          <w:sz w:val="24"/>
          <w:szCs w:val="24"/>
        </w:rPr>
        <w:t>2.извършване на проверки на място</w:t>
      </w:r>
    </w:p>
    <w:p w:rsidR="003448F0" w:rsidRPr="003448F0" w:rsidRDefault="003448F0" w:rsidP="003448F0">
      <w:pPr>
        <w:shd w:val="clear" w:color="auto" w:fill="FFFFFF"/>
        <w:ind w:right="17" w:firstLine="720"/>
        <w:jc w:val="both"/>
        <w:rPr>
          <w:sz w:val="24"/>
          <w:szCs w:val="24"/>
        </w:rPr>
      </w:pPr>
      <w:r w:rsidRPr="003448F0">
        <w:rPr>
          <w:sz w:val="24"/>
          <w:szCs w:val="24"/>
        </w:rPr>
        <w:t xml:space="preserve">3.одобрение на документите по чл. 14, ал. 1 от договора </w:t>
      </w:r>
    </w:p>
    <w:p w:rsidR="003448F0" w:rsidRPr="003448F0" w:rsidRDefault="003448F0" w:rsidP="003448F0">
      <w:pPr>
        <w:shd w:val="clear" w:color="auto" w:fill="FFFFFF"/>
        <w:ind w:right="17" w:firstLine="720"/>
        <w:jc w:val="both"/>
        <w:rPr>
          <w:sz w:val="24"/>
          <w:szCs w:val="24"/>
        </w:rPr>
      </w:pPr>
      <w:r w:rsidRPr="003448F0">
        <w:rPr>
          <w:sz w:val="24"/>
          <w:szCs w:val="24"/>
        </w:rPr>
        <w:t>4.подписване на фактури</w:t>
      </w:r>
    </w:p>
    <w:p w:rsidR="003448F0" w:rsidRPr="003448F0" w:rsidRDefault="003448F0" w:rsidP="003448F0">
      <w:pPr>
        <w:shd w:val="clear" w:color="auto" w:fill="FFFFFF"/>
        <w:ind w:right="17" w:firstLine="567"/>
        <w:jc w:val="center"/>
        <w:rPr>
          <w:b/>
          <w:bCs/>
          <w:sz w:val="24"/>
          <w:szCs w:val="24"/>
        </w:rPr>
      </w:pPr>
    </w:p>
    <w:p w:rsidR="003448F0" w:rsidRPr="003448F0" w:rsidRDefault="003448F0" w:rsidP="003448F0">
      <w:pPr>
        <w:shd w:val="clear" w:color="auto" w:fill="FFFFFF"/>
        <w:ind w:right="17" w:firstLine="567"/>
        <w:jc w:val="center"/>
        <w:rPr>
          <w:b/>
          <w:bCs/>
          <w:sz w:val="24"/>
          <w:szCs w:val="24"/>
        </w:rPr>
      </w:pPr>
      <w:r w:rsidRPr="003448F0">
        <w:rPr>
          <w:b/>
          <w:bCs/>
          <w:sz w:val="24"/>
          <w:szCs w:val="24"/>
        </w:rPr>
        <w:t>ХІ. МЕХАНИЗЪМ ЗА НЕДОПУСКАНЕ НА НЕРЕДНОСТИ</w:t>
      </w:r>
    </w:p>
    <w:p w:rsidR="003448F0" w:rsidRPr="003448F0" w:rsidRDefault="003448F0" w:rsidP="003448F0">
      <w:pPr>
        <w:shd w:val="clear" w:color="auto" w:fill="FFFFFF"/>
        <w:ind w:right="17" w:firstLine="567"/>
        <w:jc w:val="center"/>
        <w:rPr>
          <w:b/>
          <w:bCs/>
          <w:sz w:val="24"/>
          <w:szCs w:val="24"/>
        </w:rPr>
      </w:pPr>
    </w:p>
    <w:p w:rsidR="003448F0" w:rsidRPr="003448F0" w:rsidRDefault="003448F0" w:rsidP="003448F0">
      <w:pPr>
        <w:tabs>
          <w:tab w:val="left" w:pos="0"/>
        </w:tabs>
        <w:suppressAutoHyphens/>
        <w:ind w:firstLine="720"/>
        <w:jc w:val="both"/>
        <w:rPr>
          <w:sz w:val="24"/>
          <w:szCs w:val="24"/>
        </w:rPr>
      </w:pPr>
      <w:r w:rsidRPr="003448F0">
        <w:rPr>
          <w:b/>
          <w:bCs/>
          <w:sz w:val="24"/>
          <w:szCs w:val="24"/>
        </w:rPr>
        <w:t>Чл.20.</w:t>
      </w:r>
      <w:r w:rsidRPr="003448F0">
        <w:rPr>
          <w:sz w:val="24"/>
          <w:szCs w:val="24"/>
        </w:rPr>
        <w:t>(1) По смисъла на настоящия договор „нередност” е всяко нарушение на разпоредбите на българското законодателство, като резултат от действие или пропуск на стопански субект, (служители, физически или юридически лица, или други органи), което е довело или би могло да доведе до ощетяване на бюджета на Община Панагюрище чрез неоправдан разход. Всички форми на корупция са нередност.</w:t>
      </w:r>
    </w:p>
    <w:p w:rsidR="003448F0" w:rsidRPr="003448F0" w:rsidRDefault="003448F0" w:rsidP="003448F0">
      <w:pPr>
        <w:ind w:firstLine="720"/>
        <w:jc w:val="both"/>
        <w:rPr>
          <w:sz w:val="24"/>
          <w:szCs w:val="24"/>
        </w:rPr>
      </w:pPr>
      <w:r w:rsidRPr="003448F0">
        <w:rPr>
          <w:bCs/>
          <w:sz w:val="24"/>
          <w:szCs w:val="24"/>
        </w:rPr>
        <w:t>(2)</w:t>
      </w:r>
      <w:r w:rsidRPr="003448F0">
        <w:rPr>
          <w:b/>
          <w:sz w:val="24"/>
          <w:szCs w:val="24"/>
        </w:rPr>
        <w:t xml:space="preserve"> </w:t>
      </w:r>
      <w:r w:rsidRPr="003448F0">
        <w:rPr>
          <w:sz w:val="24"/>
          <w:szCs w:val="24"/>
        </w:rPr>
        <w:t>“Измама” е специфичен вид нередност и включва:</w:t>
      </w:r>
    </w:p>
    <w:p w:rsidR="003448F0" w:rsidRPr="003448F0" w:rsidRDefault="003448F0" w:rsidP="003448F0">
      <w:pPr>
        <w:ind w:firstLine="720"/>
        <w:jc w:val="both"/>
        <w:rPr>
          <w:sz w:val="24"/>
          <w:szCs w:val="24"/>
          <w:lang w:val="en-US"/>
        </w:rPr>
      </w:pPr>
      <w:r w:rsidRPr="003448F0">
        <w:rPr>
          <w:sz w:val="24"/>
          <w:szCs w:val="24"/>
        </w:rPr>
        <w:t>1. използване или представяне на неверни, неточни или непълни твърдения или документи, което води до присвояване или неправомерно задържане на средства от бюджета на Община Панагюрище</w:t>
      </w:r>
      <w:r w:rsidRPr="003448F0">
        <w:rPr>
          <w:sz w:val="24"/>
          <w:szCs w:val="24"/>
          <w:lang w:val="en-US"/>
        </w:rPr>
        <w:t>;</w:t>
      </w:r>
    </w:p>
    <w:p w:rsidR="003448F0" w:rsidRPr="003448F0" w:rsidRDefault="003448F0" w:rsidP="003448F0">
      <w:pPr>
        <w:ind w:firstLine="720"/>
        <w:jc w:val="both"/>
        <w:rPr>
          <w:sz w:val="24"/>
          <w:szCs w:val="24"/>
        </w:rPr>
      </w:pPr>
      <w:r w:rsidRPr="003448F0">
        <w:rPr>
          <w:sz w:val="24"/>
          <w:szCs w:val="24"/>
        </w:rPr>
        <w:t xml:space="preserve">2. неразкриване на информация в нарушение на конкретно задължение, водещо до резултатите, споменати в предходната подточка; </w:t>
      </w:r>
    </w:p>
    <w:p w:rsidR="003448F0" w:rsidRPr="003448F0" w:rsidRDefault="003448F0" w:rsidP="003448F0">
      <w:pPr>
        <w:ind w:firstLine="720"/>
        <w:jc w:val="both"/>
        <w:rPr>
          <w:sz w:val="24"/>
          <w:szCs w:val="24"/>
          <w:lang w:val="en-US"/>
        </w:rPr>
      </w:pPr>
      <w:r w:rsidRPr="003448F0">
        <w:rPr>
          <w:sz w:val="24"/>
          <w:szCs w:val="24"/>
        </w:rPr>
        <w:t>3. неправилно използване на такива средства за цели, различни от цели, за които са били първоначално отпуснати</w:t>
      </w:r>
      <w:r w:rsidRPr="003448F0">
        <w:rPr>
          <w:sz w:val="24"/>
          <w:szCs w:val="24"/>
          <w:lang w:val="en-US"/>
        </w:rPr>
        <w:t>;</w:t>
      </w:r>
    </w:p>
    <w:p w:rsidR="003448F0" w:rsidRPr="003448F0" w:rsidRDefault="003448F0" w:rsidP="003448F0">
      <w:pPr>
        <w:ind w:firstLine="720"/>
        <w:jc w:val="both"/>
        <w:rPr>
          <w:sz w:val="24"/>
          <w:szCs w:val="24"/>
        </w:rPr>
      </w:pPr>
      <w:r w:rsidRPr="003448F0">
        <w:rPr>
          <w:b/>
          <w:bCs/>
          <w:sz w:val="24"/>
          <w:szCs w:val="24"/>
        </w:rPr>
        <w:t xml:space="preserve">Чл.21. </w:t>
      </w:r>
      <w:r w:rsidRPr="003448F0">
        <w:rPr>
          <w:sz w:val="24"/>
          <w:szCs w:val="24"/>
        </w:rPr>
        <w:t xml:space="preserve">(1) </w:t>
      </w:r>
      <w:r w:rsidRPr="003448F0">
        <w:rPr>
          <w:b/>
          <w:sz w:val="24"/>
          <w:szCs w:val="24"/>
        </w:rPr>
        <w:t>ИЗПЪЛНИТЕЛЯТ</w:t>
      </w:r>
      <w:r w:rsidRPr="003448F0">
        <w:rPr>
          <w:sz w:val="24"/>
          <w:szCs w:val="24"/>
        </w:rPr>
        <w:t xml:space="preserve"> е длъжен да не допуска нередности при изпълнение на възложените му с договора услуги, както и незабавно да сигнализира </w:t>
      </w:r>
      <w:r w:rsidRPr="003448F0">
        <w:rPr>
          <w:b/>
          <w:sz w:val="24"/>
          <w:szCs w:val="24"/>
        </w:rPr>
        <w:t>ВЪЗЛОЖИТЕЛЯ</w:t>
      </w:r>
      <w:r w:rsidRPr="003448F0">
        <w:rPr>
          <w:sz w:val="24"/>
          <w:szCs w:val="24"/>
        </w:rPr>
        <w:t xml:space="preserve"> при възникване на съмнения за нередности свързани с изпълнението на договора.</w:t>
      </w:r>
    </w:p>
    <w:p w:rsidR="003448F0" w:rsidRPr="003448F0" w:rsidRDefault="003448F0" w:rsidP="003448F0">
      <w:pPr>
        <w:ind w:firstLine="720"/>
        <w:jc w:val="both"/>
        <w:rPr>
          <w:sz w:val="24"/>
          <w:szCs w:val="24"/>
        </w:rPr>
      </w:pPr>
      <w:r w:rsidRPr="003448F0">
        <w:rPr>
          <w:sz w:val="24"/>
          <w:szCs w:val="24"/>
        </w:rPr>
        <w:t xml:space="preserve">(2) С подписването на договора </w:t>
      </w:r>
      <w:r w:rsidRPr="003448F0">
        <w:rPr>
          <w:b/>
          <w:sz w:val="24"/>
          <w:szCs w:val="24"/>
        </w:rPr>
        <w:t>ИЗПЪЛНИТЕЛЯТ</w:t>
      </w:r>
      <w:r w:rsidRPr="003448F0">
        <w:rPr>
          <w:sz w:val="24"/>
          <w:szCs w:val="24"/>
        </w:rPr>
        <w:t xml:space="preserve"> се задължава да запознае техническите лица и тези отговарящи за контрола на качеството по изпълнение на договора с определенията за “нередност” и “измама” и задълженията им да сигнализират при възникването им или при съмнение за възникването им., като за целта ги запознае с  определенията и със задължението за сигнализиране от всеки един от тях.</w:t>
      </w:r>
    </w:p>
    <w:p w:rsidR="003448F0" w:rsidRPr="003448F0" w:rsidRDefault="003448F0" w:rsidP="003448F0">
      <w:pPr>
        <w:ind w:firstLine="720"/>
        <w:jc w:val="both"/>
        <w:rPr>
          <w:sz w:val="24"/>
          <w:szCs w:val="24"/>
        </w:rPr>
      </w:pPr>
      <w:r w:rsidRPr="003448F0">
        <w:rPr>
          <w:b/>
          <w:bCs/>
          <w:sz w:val="24"/>
          <w:szCs w:val="24"/>
        </w:rPr>
        <w:t xml:space="preserve">Чл.22. </w:t>
      </w:r>
      <w:r w:rsidRPr="003448F0">
        <w:rPr>
          <w:sz w:val="24"/>
          <w:szCs w:val="24"/>
        </w:rPr>
        <w:t xml:space="preserve">При констатиране на нередности и измами свързани с неправомерно получаване на суми от бюджета на Община Панагюрище като заплащане по договора, </w:t>
      </w:r>
      <w:r w:rsidRPr="003448F0">
        <w:rPr>
          <w:b/>
          <w:sz w:val="24"/>
          <w:szCs w:val="24"/>
        </w:rPr>
        <w:t>ИЗПЪЛНИТЕЛЯТ</w:t>
      </w:r>
      <w:r w:rsidRPr="003448F0">
        <w:rPr>
          <w:sz w:val="24"/>
          <w:szCs w:val="24"/>
        </w:rPr>
        <w:t xml:space="preserve"> е длъжен да възстанови на </w:t>
      </w:r>
      <w:r w:rsidRPr="003448F0">
        <w:rPr>
          <w:b/>
          <w:sz w:val="24"/>
          <w:szCs w:val="24"/>
        </w:rPr>
        <w:t>ВЪЗЛОЖИТЕЛЯ</w:t>
      </w:r>
      <w:r w:rsidRPr="003448F0">
        <w:rPr>
          <w:sz w:val="24"/>
          <w:szCs w:val="24"/>
        </w:rPr>
        <w:t xml:space="preserve"> сумите в пълен размер, ведно с дължимата лихва за периода през който те са престояли при него – без протест и в срок от 10 дни от получаване на писмено уведомление за това. </w:t>
      </w:r>
    </w:p>
    <w:p w:rsidR="003448F0" w:rsidRPr="003448F0" w:rsidRDefault="003448F0" w:rsidP="003448F0">
      <w:pPr>
        <w:ind w:firstLine="720"/>
        <w:jc w:val="both"/>
        <w:rPr>
          <w:sz w:val="24"/>
          <w:szCs w:val="24"/>
        </w:rPr>
      </w:pPr>
    </w:p>
    <w:p w:rsidR="003448F0" w:rsidRPr="003448F0" w:rsidRDefault="003448F0" w:rsidP="003448F0">
      <w:pPr>
        <w:tabs>
          <w:tab w:val="left" w:pos="0"/>
        </w:tabs>
        <w:suppressAutoHyphens/>
        <w:ind w:firstLine="567"/>
        <w:jc w:val="both"/>
        <w:rPr>
          <w:b/>
          <w:bCs/>
          <w:sz w:val="24"/>
          <w:szCs w:val="24"/>
        </w:rPr>
      </w:pPr>
    </w:p>
    <w:p w:rsidR="003448F0" w:rsidRPr="003448F0" w:rsidRDefault="003448F0" w:rsidP="003448F0">
      <w:pPr>
        <w:tabs>
          <w:tab w:val="left" w:pos="0"/>
        </w:tabs>
        <w:suppressAutoHyphens/>
        <w:jc w:val="center"/>
        <w:rPr>
          <w:b/>
          <w:bCs/>
          <w:sz w:val="24"/>
          <w:szCs w:val="24"/>
        </w:rPr>
      </w:pPr>
      <w:r w:rsidRPr="003448F0">
        <w:rPr>
          <w:b/>
          <w:bCs/>
          <w:sz w:val="24"/>
          <w:szCs w:val="24"/>
        </w:rPr>
        <w:t>ХІІ. ГАРАНЦИЯ ЗА ИЗПЪЛНЕНИЕ</w:t>
      </w:r>
    </w:p>
    <w:p w:rsidR="003448F0" w:rsidRPr="003448F0" w:rsidRDefault="003448F0" w:rsidP="003448F0">
      <w:pPr>
        <w:tabs>
          <w:tab w:val="left" w:pos="0"/>
        </w:tabs>
        <w:suppressAutoHyphens/>
        <w:ind w:firstLine="567"/>
        <w:jc w:val="center"/>
        <w:rPr>
          <w:b/>
          <w:bCs/>
          <w:sz w:val="24"/>
          <w:szCs w:val="24"/>
        </w:rPr>
      </w:pPr>
    </w:p>
    <w:p w:rsidR="003448F0" w:rsidRPr="003448F0" w:rsidRDefault="003448F0" w:rsidP="003448F0">
      <w:pPr>
        <w:tabs>
          <w:tab w:val="left" w:pos="0"/>
        </w:tabs>
        <w:suppressAutoHyphens/>
        <w:ind w:firstLine="720"/>
        <w:jc w:val="both"/>
        <w:rPr>
          <w:sz w:val="24"/>
          <w:szCs w:val="24"/>
        </w:rPr>
      </w:pPr>
      <w:r w:rsidRPr="003448F0">
        <w:rPr>
          <w:b/>
          <w:sz w:val="24"/>
          <w:szCs w:val="24"/>
        </w:rPr>
        <w:t>Чл.23.</w:t>
      </w:r>
      <w:r w:rsidRPr="003448F0">
        <w:rPr>
          <w:bCs/>
          <w:sz w:val="24"/>
          <w:szCs w:val="24"/>
        </w:rPr>
        <w:t xml:space="preserve">(1) </w:t>
      </w:r>
      <w:r w:rsidRPr="003448F0">
        <w:rPr>
          <w:b/>
          <w:sz w:val="24"/>
          <w:szCs w:val="24"/>
        </w:rPr>
        <w:t>ИЗПЪЛНИТЕЛЯТ</w:t>
      </w:r>
      <w:r w:rsidRPr="003448F0">
        <w:rPr>
          <w:sz w:val="24"/>
          <w:szCs w:val="24"/>
        </w:rPr>
        <w:t xml:space="preserve"> се задължава да представи гаранция за добро изпълнение на договора в размер на </w:t>
      </w:r>
      <w:r w:rsidR="00DE753B">
        <w:rPr>
          <w:b/>
          <w:sz w:val="24"/>
          <w:szCs w:val="24"/>
          <w:lang w:val="bg-BG"/>
        </w:rPr>
        <w:t>…………….</w:t>
      </w:r>
      <w:r w:rsidRPr="003448F0">
        <w:rPr>
          <w:b/>
          <w:sz w:val="24"/>
          <w:szCs w:val="24"/>
        </w:rPr>
        <w:t>/</w:t>
      </w:r>
      <w:r w:rsidR="00DE753B">
        <w:rPr>
          <w:b/>
          <w:sz w:val="24"/>
          <w:szCs w:val="24"/>
          <w:lang w:val="bg-BG"/>
        </w:rPr>
        <w:t>………………….</w:t>
      </w:r>
      <w:r w:rsidRPr="003448F0">
        <w:rPr>
          <w:b/>
          <w:sz w:val="24"/>
          <w:szCs w:val="24"/>
        </w:rPr>
        <w:t>/</w:t>
      </w:r>
      <w:r w:rsidRPr="003448F0">
        <w:rPr>
          <w:sz w:val="24"/>
          <w:szCs w:val="24"/>
        </w:rPr>
        <w:t xml:space="preserve"> лева, представляващи 3 на сто от максималната стойност на договора посочена в чл. 2, ал. 1.</w:t>
      </w:r>
    </w:p>
    <w:p w:rsidR="003448F0" w:rsidRPr="003448F0" w:rsidRDefault="003448F0" w:rsidP="003448F0">
      <w:pPr>
        <w:ind w:firstLine="720"/>
        <w:jc w:val="both"/>
        <w:rPr>
          <w:sz w:val="24"/>
          <w:szCs w:val="24"/>
        </w:rPr>
      </w:pPr>
      <w:r w:rsidRPr="003448F0">
        <w:rPr>
          <w:sz w:val="24"/>
          <w:szCs w:val="24"/>
        </w:rPr>
        <w:t>(2) Гаранцията се предостави в момента на подписване на договора под формата на:</w:t>
      </w:r>
    </w:p>
    <w:p w:rsidR="003448F0" w:rsidRPr="003448F0" w:rsidRDefault="003448F0" w:rsidP="003448F0">
      <w:pPr>
        <w:autoSpaceDE w:val="0"/>
        <w:autoSpaceDN w:val="0"/>
        <w:adjustRightInd w:val="0"/>
        <w:ind w:firstLine="708"/>
        <w:jc w:val="both"/>
        <w:rPr>
          <w:bCs/>
          <w:sz w:val="24"/>
          <w:szCs w:val="24"/>
          <w:lang w:val="en-US"/>
        </w:rPr>
      </w:pPr>
      <w:r w:rsidRPr="003448F0">
        <w:rPr>
          <w:bCs/>
          <w:sz w:val="24"/>
          <w:szCs w:val="24"/>
        </w:rPr>
        <w:t>-парична сума, платима по банковата сметка на Община Панагюрище:</w:t>
      </w:r>
    </w:p>
    <w:p w:rsidR="003448F0" w:rsidRPr="003448F0" w:rsidRDefault="003448F0" w:rsidP="003448F0">
      <w:pPr>
        <w:autoSpaceDE w:val="0"/>
        <w:autoSpaceDN w:val="0"/>
        <w:adjustRightInd w:val="0"/>
        <w:ind w:firstLine="708"/>
        <w:jc w:val="both"/>
        <w:rPr>
          <w:bCs/>
          <w:sz w:val="24"/>
          <w:szCs w:val="24"/>
        </w:rPr>
      </w:pPr>
      <w:r w:rsidRPr="003448F0">
        <w:rPr>
          <w:bCs/>
          <w:sz w:val="24"/>
          <w:szCs w:val="24"/>
        </w:rPr>
        <w:t>„Райфайзенбанк България” ЕАД</w:t>
      </w:r>
    </w:p>
    <w:p w:rsidR="003448F0" w:rsidRPr="003448F0" w:rsidRDefault="003448F0" w:rsidP="003448F0">
      <w:pPr>
        <w:autoSpaceDE w:val="0"/>
        <w:autoSpaceDN w:val="0"/>
        <w:adjustRightInd w:val="0"/>
        <w:ind w:firstLine="708"/>
        <w:jc w:val="both"/>
        <w:rPr>
          <w:bCs/>
          <w:sz w:val="24"/>
          <w:szCs w:val="24"/>
        </w:rPr>
      </w:pPr>
      <w:r w:rsidRPr="003448F0">
        <w:rPr>
          <w:bCs/>
          <w:sz w:val="24"/>
          <w:szCs w:val="24"/>
        </w:rPr>
        <w:t>Клон Панагюрище</w:t>
      </w:r>
    </w:p>
    <w:p w:rsidR="003448F0" w:rsidRPr="003448F0" w:rsidRDefault="003448F0" w:rsidP="003448F0">
      <w:pPr>
        <w:autoSpaceDE w:val="0"/>
        <w:autoSpaceDN w:val="0"/>
        <w:adjustRightInd w:val="0"/>
        <w:ind w:firstLine="708"/>
        <w:jc w:val="both"/>
        <w:rPr>
          <w:bCs/>
          <w:sz w:val="24"/>
          <w:szCs w:val="24"/>
          <w:lang w:val="en-US"/>
        </w:rPr>
      </w:pPr>
      <w:r w:rsidRPr="003448F0">
        <w:rPr>
          <w:bCs/>
          <w:sz w:val="24"/>
          <w:szCs w:val="24"/>
          <w:lang w:val="en-US"/>
        </w:rPr>
        <w:t>IBAN: BG</w:t>
      </w:r>
      <w:r w:rsidRPr="003448F0">
        <w:rPr>
          <w:bCs/>
          <w:sz w:val="24"/>
          <w:szCs w:val="24"/>
        </w:rPr>
        <w:t>75</w:t>
      </w:r>
      <w:r w:rsidRPr="003448F0">
        <w:rPr>
          <w:bCs/>
          <w:sz w:val="24"/>
          <w:szCs w:val="24"/>
          <w:lang w:val="en-US"/>
        </w:rPr>
        <w:t>RZBB91553320057007</w:t>
      </w:r>
    </w:p>
    <w:p w:rsidR="003448F0" w:rsidRPr="003448F0" w:rsidRDefault="003448F0" w:rsidP="003448F0">
      <w:pPr>
        <w:autoSpaceDE w:val="0"/>
        <w:autoSpaceDN w:val="0"/>
        <w:adjustRightInd w:val="0"/>
        <w:ind w:firstLine="708"/>
        <w:jc w:val="both"/>
        <w:rPr>
          <w:bCs/>
          <w:sz w:val="24"/>
          <w:szCs w:val="24"/>
          <w:lang w:val="en-US"/>
        </w:rPr>
      </w:pPr>
      <w:r w:rsidRPr="003448F0">
        <w:rPr>
          <w:bCs/>
          <w:sz w:val="24"/>
          <w:szCs w:val="24"/>
          <w:lang w:val="en-US"/>
        </w:rPr>
        <w:t>BIC: RZBBBGSF</w:t>
      </w:r>
    </w:p>
    <w:p w:rsidR="003448F0" w:rsidRPr="003448F0" w:rsidRDefault="003448F0" w:rsidP="003448F0">
      <w:pPr>
        <w:autoSpaceDE w:val="0"/>
        <w:autoSpaceDN w:val="0"/>
        <w:adjustRightInd w:val="0"/>
        <w:ind w:firstLine="708"/>
        <w:jc w:val="both"/>
        <w:rPr>
          <w:bCs/>
          <w:sz w:val="24"/>
          <w:szCs w:val="24"/>
        </w:rPr>
      </w:pPr>
      <w:r w:rsidRPr="003448F0">
        <w:rPr>
          <w:sz w:val="24"/>
          <w:szCs w:val="24"/>
        </w:rPr>
        <w:t>-</w:t>
      </w:r>
      <w:r w:rsidRPr="003448F0">
        <w:rPr>
          <w:bCs/>
          <w:sz w:val="24"/>
          <w:szCs w:val="24"/>
        </w:rPr>
        <w:t xml:space="preserve">оригинал на банкова гаранция за участие, издадена в полза на </w:t>
      </w:r>
      <w:r w:rsidRPr="003448F0">
        <w:rPr>
          <w:b/>
          <w:bCs/>
          <w:caps/>
          <w:sz w:val="24"/>
          <w:szCs w:val="24"/>
        </w:rPr>
        <w:t>Възложителя</w:t>
      </w:r>
      <w:r w:rsidRPr="003448F0">
        <w:rPr>
          <w:bCs/>
          <w:sz w:val="24"/>
          <w:szCs w:val="24"/>
        </w:rPr>
        <w:t>, и със срок на валидност поне 150 (сто и петдесет) дни след изтичане на срока на договора.</w:t>
      </w:r>
    </w:p>
    <w:p w:rsidR="003448F0" w:rsidRPr="003448F0" w:rsidRDefault="003448F0" w:rsidP="003448F0">
      <w:pPr>
        <w:tabs>
          <w:tab w:val="left" w:pos="0"/>
        </w:tabs>
        <w:suppressAutoHyphens/>
        <w:ind w:firstLine="720"/>
        <w:jc w:val="both"/>
        <w:rPr>
          <w:sz w:val="24"/>
          <w:szCs w:val="24"/>
        </w:rPr>
      </w:pPr>
      <w:r w:rsidRPr="003448F0">
        <w:rPr>
          <w:sz w:val="24"/>
          <w:szCs w:val="24"/>
        </w:rPr>
        <w:t xml:space="preserve">(3) Гаранцията за изпълнение се освобождава в срок </w:t>
      </w:r>
      <w:r w:rsidRPr="003448F0">
        <w:rPr>
          <w:color w:val="000000"/>
          <w:sz w:val="24"/>
          <w:szCs w:val="24"/>
        </w:rPr>
        <w:t>до 100</w:t>
      </w:r>
      <w:r w:rsidR="00F7067F">
        <w:rPr>
          <w:color w:val="000000"/>
          <w:sz w:val="24"/>
          <w:szCs w:val="24"/>
          <w:lang w:val="bg-BG"/>
        </w:rPr>
        <w:t>/сто/</w:t>
      </w:r>
      <w:r w:rsidRPr="003448F0">
        <w:rPr>
          <w:color w:val="000000"/>
          <w:sz w:val="24"/>
          <w:szCs w:val="24"/>
        </w:rPr>
        <w:t xml:space="preserve"> дни</w:t>
      </w:r>
      <w:r w:rsidRPr="003448F0">
        <w:rPr>
          <w:sz w:val="24"/>
          <w:szCs w:val="24"/>
        </w:rPr>
        <w:t xml:space="preserve"> след окончателно изпълнение на настоящия договор, като </w:t>
      </w:r>
      <w:r w:rsidRPr="003448F0">
        <w:rPr>
          <w:b/>
          <w:sz w:val="24"/>
          <w:szCs w:val="24"/>
        </w:rPr>
        <w:t>ВЪЗЛОЖИТЕЛЯ</w:t>
      </w:r>
      <w:r w:rsidRPr="003448F0">
        <w:rPr>
          <w:sz w:val="24"/>
          <w:szCs w:val="24"/>
        </w:rPr>
        <w:t xml:space="preserve"> не дължи лихви за периода през който гаранцията  законно е престояла при него.</w:t>
      </w:r>
    </w:p>
    <w:p w:rsidR="003448F0" w:rsidRPr="003448F0" w:rsidRDefault="003448F0" w:rsidP="003448F0">
      <w:pPr>
        <w:tabs>
          <w:tab w:val="left" w:pos="0"/>
        </w:tabs>
        <w:suppressAutoHyphens/>
        <w:ind w:firstLine="720"/>
        <w:jc w:val="both"/>
        <w:rPr>
          <w:sz w:val="24"/>
          <w:szCs w:val="24"/>
        </w:rPr>
      </w:pPr>
      <w:r w:rsidRPr="003448F0">
        <w:rPr>
          <w:sz w:val="24"/>
          <w:szCs w:val="24"/>
        </w:rPr>
        <w:t xml:space="preserve">(4) </w:t>
      </w:r>
      <w:r w:rsidRPr="003448F0">
        <w:rPr>
          <w:b/>
          <w:sz w:val="24"/>
          <w:szCs w:val="24"/>
        </w:rPr>
        <w:t>ВЪЗЛОЖИТЕЛЯТ</w:t>
      </w:r>
      <w:r w:rsidRPr="003448F0">
        <w:rPr>
          <w:sz w:val="24"/>
          <w:szCs w:val="24"/>
        </w:rPr>
        <w:t xml:space="preserve"> задържа частично или изцяло гаранцията за добро изпълнение в случай, че: </w:t>
      </w:r>
    </w:p>
    <w:p w:rsidR="003448F0" w:rsidRPr="003448F0" w:rsidRDefault="008361BE" w:rsidP="003448F0">
      <w:pPr>
        <w:tabs>
          <w:tab w:val="left" w:pos="0"/>
        </w:tabs>
        <w:suppressAutoHyphens/>
        <w:ind w:firstLine="720"/>
        <w:jc w:val="both"/>
        <w:rPr>
          <w:sz w:val="24"/>
          <w:szCs w:val="24"/>
        </w:rPr>
      </w:pPr>
      <w:r>
        <w:rPr>
          <w:sz w:val="24"/>
          <w:szCs w:val="24"/>
        </w:rPr>
        <w:t xml:space="preserve">1 </w:t>
      </w:r>
      <w:r w:rsidR="003448F0" w:rsidRPr="003448F0">
        <w:rPr>
          <w:b/>
          <w:sz w:val="24"/>
          <w:szCs w:val="24"/>
        </w:rPr>
        <w:t>ИЗПЪЛНИТЕЛЯТ</w:t>
      </w:r>
      <w:r w:rsidR="003448F0" w:rsidRPr="003448F0">
        <w:rPr>
          <w:sz w:val="24"/>
          <w:szCs w:val="24"/>
        </w:rPr>
        <w:t xml:space="preserve"> не изпълни някоя от клаузите на договора констатирано с двустранно подписан констативен протокол;</w:t>
      </w:r>
    </w:p>
    <w:p w:rsidR="003448F0" w:rsidRPr="003448F0" w:rsidRDefault="003448F0" w:rsidP="003448F0">
      <w:pPr>
        <w:pStyle w:val="24"/>
        <w:spacing w:after="0" w:line="240" w:lineRule="auto"/>
        <w:ind w:left="0" w:firstLine="720"/>
        <w:jc w:val="both"/>
        <w:rPr>
          <w:sz w:val="24"/>
          <w:szCs w:val="24"/>
        </w:rPr>
      </w:pPr>
      <w:r w:rsidRPr="003448F0">
        <w:rPr>
          <w:sz w:val="24"/>
          <w:szCs w:val="24"/>
        </w:rPr>
        <w:t>2. В процеса на изпълнение на договора възникне спор между страните, който е внесен за решаване от компетентен съд. В този случай гаранцията се задържа до окончателното решаване на спора.</w:t>
      </w:r>
    </w:p>
    <w:p w:rsidR="003448F0" w:rsidRPr="003448F0" w:rsidRDefault="003448F0" w:rsidP="003448F0">
      <w:pPr>
        <w:pStyle w:val="24"/>
        <w:spacing w:after="0" w:line="240" w:lineRule="auto"/>
        <w:ind w:left="0" w:firstLine="720"/>
        <w:jc w:val="both"/>
        <w:rPr>
          <w:sz w:val="24"/>
          <w:szCs w:val="24"/>
        </w:rPr>
      </w:pPr>
      <w:r w:rsidRPr="003448F0">
        <w:rPr>
          <w:sz w:val="24"/>
          <w:szCs w:val="24"/>
        </w:rPr>
        <w:t>3. При констатиране на нередности довели до неправомерно получени средства, в случай, че  същите не бъдат възстановени в размера и срока по чл. 22 от настоящия договор.</w:t>
      </w:r>
    </w:p>
    <w:p w:rsidR="003448F0" w:rsidRPr="003448F0" w:rsidRDefault="003448F0" w:rsidP="003448F0">
      <w:pPr>
        <w:pStyle w:val="24"/>
        <w:spacing w:after="0" w:line="240" w:lineRule="auto"/>
        <w:ind w:left="0" w:firstLine="720"/>
        <w:jc w:val="both"/>
        <w:rPr>
          <w:sz w:val="24"/>
          <w:szCs w:val="24"/>
        </w:rPr>
      </w:pPr>
      <w:r w:rsidRPr="003448F0">
        <w:rPr>
          <w:sz w:val="24"/>
          <w:szCs w:val="24"/>
        </w:rPr>
        <w:t>4. При забава в сроковете произтичащи от този договор</w:t>
      </w:r>
    </w:p>
    <w:p w:rsidR="003448F0" w:rsidRPr="003448F0" w:rsidRDefault="003448F0" w:rsidP="003448F0">
      <w:pPr>
        <w:tabs>
          <w:tab w:val="left" w:pos="0"/>
        </w:tabs>
        <w:suppressAutoHyphens/>
        <w:ind w:firstLine="720"/>
        <w:jc w:val="both"/>
        <w:rPr>
          <w:sz w:val="24"/>
          <w:szCs w:val="24"/>
        </w:rPr>
      </w:pPr>
      <w:r w:rsidRPr="003448F0">
        <w:rPr>
          <w:sz w:val="24"/>
          <w:szCs w:val="24"/>
        </w:rPr>
        <w:t xml:space="preserve">(5 )В случай на удължаване на срока на договора, вследствие на непреодолима сила, и ако </w:t>
      </w:r>
      <w:r w:rsidRPr="003448F0">
        <w:rPr>
          <w:b/>
          <w:sz w:val="24"/>
          <w:szCs w:val="24"/>
        </w:rPr>
        <w:t>ИЗПЪЛНИТЕЛЯТ</w:t>
      </w:r>
      <w:r w:rsidRPr="003448F0">
        <w:rPr>
          <w:sz w:val="24"/>
          <w:szCs w:val="24"/>
        </w:rPr>
        <w:t xml:space="preserve"> е представил на </w:t>
      </w:r>
      <w:r w:rsidRPr="003448F0">
        <w:rPr>
          <w:b/>
          <w:sz w:val="24"/>
          <w:szCs w:val="24"/>
        </w:rPr>
        <w:t>ВЪЗЛОЖИТЕЛЯ</w:t>
      </w:r>
      <w:r w:rsidRPr="003448F0">
        <w:rPr>
          <w:sz w:val="24"/>
          <w:szCs w:val="24"/>
        </w:rPr>
        <w:t xml:space="preserve"> банкова гаранция, той е длъжен да  удължи срока на банковата гаранция с времето, за което е удължен срока на договора, за което да представи надлежни доказателства на </w:t>
      </w:r>
      <w:r w:rsidRPr="003448F0">
        <w:rPr>
          <w:b/>
          <w:sz w:val="24"/>
          <w:szCs w:val="24"/>
        </w:rPr>
        <w:t>ВЪЗЛОЖИТЕЛЯ</w:t>
      </w:r>
      <w:r w:rsidRPr="003448F0">
        <w:rPr>
          <w:sz w:val="24"/>
          <w:szCs w:val="24"/>
        </w:rPr>
        <w:t>.</w:t>
      </w:r>
    </w:p>
    <w:p w:rsidR="003448F0" w:rsidRPr="003448F0" w:rsidRDefault="003448F0" w:rsidP="003448F0">
      <w:pPr>
        <w:pStyle w:val="24"/>
        <w:spacing w:after="0" w:line="240" w:lineRule="auto"/>
        <w:ind w:left="0" w:firstLine="567"/>
        <w:jc w:val="both"/>
        <w:rPr>
          <w:sz w:val="24"/>
          <w:szCs w:val="24"/>
        </w:rPr>
      </w:pPr>
    </w:p>
    <w:p w:rsidR="003448F0" w:rsidRPr="003448F0" w:rsidRDefault="003448F0" w:rsidP="003448F0">
      <w:pPr>
        <w:pStyle w:val="24"/>
        <w:spacing w:after="0" w:line="240" w:lineRule="auto"/>
        <w:ind w:left="0"/>
        <w:jc w:val="center"/>
        <w:rPr>
          <w:b/>
          <w:bCs/>
          <w:sz w:val="24"/>
          <w:szCs w:val="24"/>
        </w:rPr>
      </w:pPr>
      <w:r w:rsidRPr="003448F0">
        <w:rPr>
          <w:b/>
          <w:bCs/>
          <w:sz w:val="24"/>
          <w:szCs w:val="24"/>
        </w:rPr>
        <w:t>ХІІІ. ПОСЛЕДИЦИ ОТ НЕИЗПЪЛНЕНИЕ НА ДОГОВОРА</w:t>
      </w:r>
    </w:p>
    <w:p w:rsidR="003448F0" w:rsidRPr="003448F0" w:rsidRDefault="003448F0" w:rsidP="003448F0">
      <w:pPr>
        <w:pStyle w:val="24"/>
        <w:spacing w:after="0" w:line="240" w:lineRule="auto"/>
        <w:ind w:left="0" w:firstLine="567"/>
        <w:jc w:val="center"/>
        <w:rPr>
          <w:b/>
          <w:bCs/>
          <w:sz w:val="24"/>
          <w:szCs w:val="24"/>
        </w:rPr>
      </w:pPr>
    </w:p>
    <w:p w:rsidR="003448F0" w:rsidRPr="003448F0" w:rsidRDefault="003448F0" w:rsidP="003448F0">
      <w:pPr>
        <w:pStyle w:val="24"/>
        <w:spacing w:after="0" w:line="240" w:lineRule="auto"/>
        <w:ind w:left="0" w:firstLine="720"/>
        <w:jc w:val="both"/>
        <w:rPr>
          <w:sz w:val="24"/>
          <w:szCs w:val="24"/>
        </w:rPr>
      </w:pPr>
      <w:r w:rsidRPr="003448F0">
        <w:rPr>
          <w:b/>
          <w:bCs/>
          <w:sz w:val="24"/>
          <w:szCs w:val="24"/>
        </w:rPr>
        <w:t xml:space="preserve">Чл.24. </w:t>
      </w:r>
      <w:r w:rsidRPr="003448F0">
        <w:rPr>
          <w:sz w:val="24"/>
          <w:szCs w:val="24"/>
        </w:rPr>
        <w:t>При неизпълнение на която и да е клауза от този договор всяка от страните дължи обезщетение за причинените вреди, при условията на гражданското и търговското право.</w:t>
      </w:r>
    </w:p>
    <w:p w:rsidR="003448F0" w:rsidRPr="003448F0" w:rsidRDefault="003448F0" w:rsidP="003448F0">
      <w:pPr>
        <w:tabs>
          <w:tab w:val="left" w:pos="0"/>
        </w:tabs>
        <w:suppressAutoHyphens/>
        <w:ind w:firstLine="720"/>
        <w:jc w:val="both"/>
        <w:rPr>
          <w:sz w:val="24"/>
          <w:szCs w:val="24"/>
        </w:rPr>
      </w:pPr>
      <w:r w:rsidRPr="003448F0">
        <w:rPr>
          <w:sz w:val="24"/>
          <w:szCs w:val="24"/>
        </w:rPr>
        <w:t xml:space="preserve">(2) </w:t>
      </w:r>
      <w:r w:rsidRPr="003448F0">
        <w:rPr>
          <w:b/>
          <w:sz w:val="24"/>
          <w:szCs w:val="24"/>
        </w:rPr>
        <w:t>ВЪЗЛОЖИТЕЛЯТ</w:t>
      </w:r>
      <w:r w:rsidRPr="003448F0">
        <w:rPr>
          <w:sz w:val="24"/>
          <w:szCs w:val="24"/>
        </w:rPr>
        <w:t xml:space="preserve"> приоритетно се удовлетворява от сумата по гаранцията за изпълнение, преди да предприеме действия, съгласно чл. 26 – чл. 30 от настоящия договор</w:t>
      </w:r>
    </w:p>
    <w:p w:rsidR="003448F0" w:rsidRPr="003448F0" w:rsidRDefault="003448F0" w:rsidP="003448F0">
      <w:pPr>
        <w:tabs>
          <w:tab w:val="left" w:pos="0"/>
        </w:tabs>
        <w:suppressAutoHyphens/>
        <w:ind w:firstLine="720"/>
        <w:jc w:val="both"/>
        <w:rPr>
          <w:sz w:val="24"/>
          <w:szCs w:val="24"/>
        </w:rPr>
      </w:pPr>
      <w:r w:rsidRPr="003448F0">
        <w:rPr>
          <w:b/>
          <w:bCs/>
          <w:sz w:val="24"/>
          <w:szCs w:val="24"/>
        </w:rPr>
        <w:t xml:space="preserve">Чл.25. </w:t>
      </w:r>
      <w:r w:rsidRPr="003448F0">
        <w:rPr>
          <w:b/>
          <w:sz w:val="24"/>
          <w:szCs w:val="24"/>
        </w:rPr>
        <w:t>ИЗПЪЛНИТЕЛЯТ</w:t>
      </w:r>
      <w:r w:rsidRPr="003448F0">
        <w:rPr>
          <w:sz w:val="24"/>
          <w:szCs w:val="24"/>
        </w:rPr>
        <w:t xml:space="preserve"> отговаря за действията на трети лица – подизпълнители, като за свои собствени.</w:t>
      </w:r>
    </w:p>
    <w:p w:rsidR="003448F0" w:rsidRPr="003448F0" w:rsidRDefault="003448F0" w:rsidP="003448F0">
      <w:pPr>
        <w:tabs>
          <w:tab w:val="left" w:pos="0"/>
        </w:tabs>
        <w:suppressAutoHyphens/>
        <w:ind w:firstLine="720"/>
        <w:jc w:val="both"/>
        <w:rPr>
          <w:sz w:val="24"/>
          <w:szCs w:val="24"/>
        </w:rPr>
      </w:pPr>
      <w:r w:rsidRPr="003448F0">
        <w:rPr>
          <w:b/>
          <w:bCs/>
          <w:sz w:val="24"/>
          <w:szCs w:val="24"/>
        </w:rPr>
        <w:t xml:space="preserve">Чл.26. </w:t>
      </w:r>
      <w:r w:rsidRPr="003448F0">
        <w:rPr>
          <w:sz w:val="24"/>
          <w:szCs w:val="24"/>
        </w:rPr>
        <w:t xml:space="preserve">(1) При пълно неизпълнение на възложената работа </w:t>
      </w:r>
      <w:r w:rsidRPr="003448F0">
        <w:rPr>
          <w:b/>
          <w:sz w:val="24"/>
          <w:szCs w:val="24"/>
        </w:rPr>
        <w:t>ИЗПЪЛНИТЕЛЯТ</w:t>
      </w:r>
      <w:r w:rsidRPr="003448F0">
        <w:rPr>
          <w:sz w:val="24"/>
          <w:szCs w:val="24"/>
        </w:rPr>
        <w:t xml:space="preserve"> дължи неустойка в размер на максималната стойност на обществената поръчка, посочена в чл. 2, ал. 1 на договора.</w:t>
      </w:r>
    </w:p>
    <w:p w:rsidR="003448F0" w:rsidRPr="008361BE" w:rsidRDefault="003448F0" w:rsidP="003448F0">
      <w:pPr>
        <w:tabs>
          <w:tab w:val="left" w:pos="0"/>
        </w:tabs>
        <w:suppressAutoHyphens/>
        <w:ind w:firstLine="720"/>
        <w:jc w:val="both"/>
        <w:rPr>
          <w:sz w:val="24"/>
          <w:szCs w:val="24"/>
        </w:rPr>
      </w:pPr>
      <w:r w:rsidRPr="008361BE">
        <w:rPr>
          <w:sz w:val="24"/>
          <w:szCs w:val="24"/>
        </w:rPr>
        <w:t xml:space="preserve">(2) При забава в сроковете произтичащи от този договор, включително и  за изпълнението на дейности и видове работи, </w:t>
      </w:r>
      <w:r w:rsidRPr="008361BE">
        <w:rPr>
          <w:b/>
          <w:sz w:val="24"/>
          <w:szCs w:val="24"/>
        </w:rPr>
        <w:t>ИЗПЪЛНИТЕЛЯТ</w:t>
      </w:r>
      <w:r w:rsidRPr="008361BE">
        <w:rPr>
          <w:sz w:val="24"/>
          <w:szCs w:val="24"/>
        </w:rPr>
        <w:t xml:space="preserve"> дължи неустойка в размер на 500 лева за всеки просрочен ден.</w:t>
      </w:r>
    </w:p>
    <w:p w:rsidR="003448F0" w:rsidRPr="003448F0" w:rsidRDefault="003448F0" w:rsidP="003448F0">
      <w:pPr>
        <w:tabs>
          <w:tab w:val="left" w:pos="0"/>
        </w:tabs>
        <w:suppressAutoHyphens/>
        <w:ind w:firstLine="720"/>
        <w:jc w:val="both"/>
        <w:rPr>
          <w:sz w:val="24"/>
          <w:szCs w:val="24"/>
        </w:rPr>
      </w:pPr>
      <w:r w:rsidRPr="003448F0">
        <w:rPr>
          <w:b/>
          <w:bCs/>
          <w:sz w:val="24"/>
          <w:szCs w:val="24"/>
        </w:rPr>
        <w:t xml:space="preserve">Чл.27. </w:t>
      </w:r>
      <w:r w:rsidRPr="003448F0">
        <w:rPr>
          <w:sz w:val="24"/>
          <w:szCs w:val="24"/>
        </w:rPr>
        <w:t xml:space="preserve">При невъзстановяване в размера и срока по чл. 22 на неправомерно получени суми </w:t>
      </w:r>
      <w:r w:rsidRPr="003448F0">
        <w:rPr>
          <w:b/>
          <w:sz w:val="24"/>
          <w:szCs w:val="24"/>
        </w:rPr>
        <w:t>ИЗПЪЛНИТЕЛЯТ</w:t>
      </w:r>
      <w:r w:rsidRPr="003448F0">
        <w:rPr>
          <w:sz w:val="24"/>
          <w:szCs w:val="24"/>
        </w:rPr>
        <w:t xml:space="preserve"> дължи възстановяване на сумите в пълен размер, ведно с дължимата лихва за периода през който те са престояли при него.</w:t>
      </w:r>
    </w:p>
    <w:p w:rsidR="003448F0" w:rsidRPr="003448F0" w:rsidRDefault="003448F0" w:rsidP="003448F0">
      <w:pPr>
        <w:tabs>
          <w:tab w:val="left" w:pos="0"/>
        </w:tabs>
        <w:suppressAutoHyphens/>
        <w:ind w:firstLine="720"/>
        <w:jc w:val="both"/>
        <w:rPr>
          <w:sz w:val="24"/>
          <w:szCs w:val="24"/>
        </w:rPr>
      </w:pPr>
      <w:r w:rsidRPr="003448F0">
        <w:rPr>
          <w:b/>
          <w:bCs/>
          <w:sz w:val="24"/>
          <w:szCs w:val="24"/>
        </w:rPr>
        <w:t xml:space="preserve">Чл.28. </w:t>
      </w:r>
      <w:r w:rsidRPr="003448F0">
        <w:rPr>
          <w:sz w:val="24"/>
          <w:szCs w:val="24"/>
        </w:rPr>
        <w:t xml:space="preserve">При забава в плащането на уговореното възнаграждение </w:t>
      </w:r>
      <w:r w:rsidRPr="003448F0">
        <w:rPr>
          <w:b/>
          <w:sz w:val="24"/>
          <w:szCs w:val="24"/>
        </w:rPr>
        <w:t>ВЪЗЛОЖИТЕЛЯТ</w:t>
      </w:r>
      <w:r w:rsidRPr="003448F0">
        <w:rPr>
          <w:sz w:val="24"/>
          <w:szCs w:val="24"/>
        </w:rPr>
        <w:t xml:space="preserve"> дължи неустойка в размер на 0,1 % от договорираното възнаграждение за всеки просрочен ден, но не повече от 5 % за съответния месец.</w:t>
      </w:r>
    </w:p>
    <w:p w:rsidR="003448F0" w:rsidRPr="003448F0" w:rsidRDefault="003448F0" w:rsidP="003448F0">
      <w:pPr>
        <w:tabs>
          <w:tab w:val="left" w:pos="0"/>
        </w:tabs>
        <w:suppressAutoHyphens/>
        <w:ind w:firstLine="720"/>
        <w:jc w:val="both"/>
        <w:rPr>
          <w:sz w:val="24"/>
          <w:szCs w:val="24"/>
        </w:rPr>
      </w:pPr>
      <w:r w:rsidRPr="003448F0">
        <w:rPr>
          <w:b/>
          <w:bCs/>
          <w:sz w:val="24"/>
          <w:szCs w:val="24"/>
        </w:rPr>
        <w:t xml:space="preserve">Чл.29. </w:t>
      </w:r>
      <w:r w:rsidRPr="003448F0">
        <w:rPr>
          <w:sz w:val="24"/>
          <w:szCs w:val="24"/>
        </w:rPr>
        <w:t xml:space="preserve">(1) При виновно некачествено извършване на дейности по договора, освен задължението за отстраняване на недостатъците и другите възможности предвидени в чл. 7 и чл. 8 от договора, </w:t>
      </w:r>
      <w:r w:rsidRPr="003448F0">
        <w:rPr>
          <w:b/>
          <w:sz w:val="24"/>
          <w:szCs w:val="24"/>
        </w:rPr>
        <w:t>ИЗПЪЛНИТЕЛЯТ</w:t>
      </w:r>
      <w:r w:rsidRPr="003448F0">
        <w:rPr>
          <w:sz w:val="24"/>
          <w:szCs w:val="24"/>
        </w:rPr>
        <w:t xml:space="preserve"> дължи и неустойка в размер на 20 (двадесет) % от стойността на некачествено извършените дейности.</w:t>
      </w:r>
    </w:p>
    <w:p w:rsidR="003448F0" w:rsidRPr="003448F0" w:rsidRDefault="003448F0" w:rsidP="003448F0">
      <w:pPr>
        <w:tabs>
          <w:tab w:val="left" w:pos="0"/>
        </w:tabs>
        <w:suppressAutoHyphens/>
        <w:ind w:firstLine="720"/>
        <w:jc w:val="both"/>
        <w:rPr>
          <w:sz w:val="24"/>
          <w:szCs w:val="24"/>
        </w:rPr>
      </w:pPr>
      <w:r w:rsidRPr="003448F0">
        <w:rPr>
          <w:sz w:val="24"/>
          <w:szCs w:val="24"/>
        </w:rPr>
        <w:t xml:space="preserve">(2) Ако недостатъците не бъдат отстранени в срок, </w:t>
      </w:r>
      <w:r w:rsidRPr="003448F0">
        <w:rPr>
          <w:b/>
          <w:sz w:val="24"/>
          <w:szCs w:val="24"/>
        </w:rPr>
        <w:t>ИЗПЪЛНИТЕЛЯТ</w:t>
      </w:r>
      <w:r w:rsidRPr="003448F0">
        <w:rPr>
          <w:sz w:val="24"/>
          <w:szCs w:val="24"/>
        </w:rPr>
        <w:t xml:space="preserve"> дължи освен неустойката по предходната алинея и направените разходи за отстраняването им, както и претърпените щети и пропуснати ползи от забавеното отстраняване</w:t>
      </w:r>
    </w:p>
    <w:p w:rsidR="003448F0" w:rsidRPr="003448F0" w:rsidRDefault="003448F0" w:rsidP="003448F0">
      <w:pPr>
        <w:shd w:val="clear" w:color="auto" w:fill="FFFFFF"/>
        <w:ind w:firstLine="720"/>
        <w:jc w:val="both"/>
        <w:rPr>
          <w:b/>
          <w:bCs/>
          <w:sz w:val="24"/>
          <w:szCs w:val="24"/>
        </w:rPr>
      </w:pPr>
      <w:r w:rsidRPr="003448F0">
        <w:rPr>
          <w:b/>
          <w:bCs/>
          <w:sz w:val="24"/>
          <w:szCs w:val="24"/>
        </w:rPr>
        <w:t xml:space="preserve">Чл.30. </w:t>
      </w:r>
      <w:r w:rsidRPr="003448F0">
        <w:rPr>
          <w:sz w:val="24"/>
          <w:szCs w:val="24"/>
        </w:rPr>
        <w:t>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3448F0" w:rsidRPr="003448F0" w:rsidRDefault="003448F0" w:rsidP="003448F0">
      <w:pPr>
        <w:shd w:val="clear" w:color="auto" w:fill="FFFFFF"/>
        <w:ind w:firstLine="567"/>
        <w:jc w:val="center"/>
        <w:rPr>
          <w:b/>
          <w:bCs/>
          <w:sz w:val="24"/>
          <w:szCs w:val="24"/>
        </w:rPr>
      </w:pPr>
    </w:p>
    <w:p w:rsidR="003448F0" w:rsidRPr="003448F0" w:rsidRDefault="003448F0" w:rsidP="00DE753B">
      <w:pPr>
        <w:shd w:val="clear" w:color="auto" w:fill="FFFFFF"/>
        <w:jc w:val="center"/>
        <w:rPr>
          <w:b/>
          <w:bCs/>
          <w:sz w:val="24"/>
          <w:szCs w:val="24"/>
        </w:rPr>
      </w:pPr>
      <w:r w:rsidRPr="003448F0">
        <w:rPr>
          <w:b/>
          <w:bCs/>
          <w:sz w:val="24"/>
          <w:szCs w:val="24"/>
        </w:rPr>
        <w:t>ХІV. ИЗМЕНЕНИЕ НА ДОГОВОРА</w:t>
      </w:r>
    </w:p>
    <w:p w:rsidR="003448F0" w:rsidRPr="003448F0" w:rsidRDefault="003448F0" w:rsidP="003448F0">
      <w:pPr>
        <w:shd w:val="clear" w:color="auto" w:fill="FFFFFF"/>
        <w:ind w:firstLine="567"/>
        <w:jc w:val="center"/>
        <w:rPr>
          <w:b/>
          <w:bCs/>
          <w:sz w:val="24"/>
          <w:szCs w:val="24"/>
        </w:rPr>
      </w:pPr>
    </w:p>
    <w:p w:rsidR="003448F0" w:rsidRPr="003448F0" w:rsidRDefault="00DE753B" w:rsidP="003448F0">
      <w:pPr>
        <w:shd w:val="clear" w:color="auto" w:fill="FFFFFF"/>
        <w:ind w:firstLine="720"/>
        <w:jc w:val="both"/>
        <w:rPr>
          <w:b/>
          <w:bCs/>
          <w:sz w:val="24"/>
          <w:szCs w:val="24"/>
        </w:rPr>
      </w:pPr>
      <w:r>
        <w:rPr>
          <w:b/>
          <w:bCs/>
          <w:sz w:val="24"/>
          <w:szCs w:val="24"/>
        </w:rPr>
        <w:t>Чл.3</w:t>
      </w:r>
      <w:r>
        <w:rPr>
          <w:b/>
          <w:bCs/>
          <w:sz w:val="24"/>
          <w:szCs w:val="24"/>
          <w:lang w:val="bg-BG"/>
        </w:rPr>
        <w:t>1</w:t>
      </w:r>
      <w:r w:rsidR="003448F0" w:rsidRPr="003448F0">
        <w:rPr>
          <w:b/>
          <w:bCs/>
          <w:sz w:val="24"/>
          <w:szCs w:val="24"/>
        </w:rPr>
        <w:t xml:space="preserve">. </w:t>
      </w:r>
      <w:r w:rsidR="003448F0" w:rsidRPr="003448F0">
        <w:rPr>
          <w:sz w:val="24"/>
          <w:szCs w:val="24"/>
        </w:rPr>
        <w:t>(1) Страните по договора за обществена поръчка не могат да го изменят.</w:t>
      </w:r>
      <w:r w:rsidR="003448F0" w:rsidRPr="003448F0">
        <w:rPr>
          <w:b/>
          <w:bCs/>
          <w:sz w:val="24"/>
          <w:szCs w:val="24"/>
        </w:rPr>
        <w:t xml:space="preserve"> </w:t>
      </w:r>
    </w:p>
    <w:p w:rsidR="003448F0" w:rsidRPr="003448F0" w:rsidRDefault="003448F0" w:rsidP="003448F0">
      <w:pPr>
        <w:shd w:val="clear" w:color="auto" w:fill="FFFFFF"/>
        <w:tabs>
          <w:tab w:val="left" w:pos="1210"/>
        </w:tabs>
        <w:ind w:firstLine="720"/>
        <w:jc w:val="both"/>
        <w:rPr>
          <w:sz w:val="24"/>
          <w:szCs w:val="24"/>
        </w:rPr>
      </w:pPr>
      <w:r w:rsidRPr="003448F0">
        <w:rPr>
          <w:sz w:val="24"/>
          <w:szCs w:val="24"/>
        </w:rPr>
        <w:t>(2) Изменение на сключения договор за обществена поръчка се допуска при условията на чл.43, ал.2 от ЗОП и се извършва с допълнително споразумение към договора и се допуска по изключение.</w:t>
      </w:r>
    </w:p>
    <w:p w:rsidR="003448F0" w:rsidRPr="003448F0" w:rsidRDefault="003448F0" w:rsidP="003448F0">
      <w:pPr>
        <w:shd w:val="clear" w:color="auto" w:fill="FFFFFF"/>
        <w:ind w:firstLine="567"/>
        <w:jc w:val="both"/>
        <w:rPr>
          <w:b/>
          <w:bCs/>
          <w:sz w:val="24"/>
          <w:szCs w:val="24"/>
        </w:rPr>
      </w:pPr>
    </w:p>
    <w:p w:rsidR="003448F0" w:rsidRPr="003448F0" w:rsidRDefault="00DE753B" w:rsidP="003448F0">
      <w:pPr>
        <w:shd w:val="clear" w:color="auto" w:fill="FFFFFF"/>
        <w:jc w:val="center"/>
        <w:rPr>
          <w:b/>
          <w:bCs/>
          <w:sz w:val="24"/>
          <w:szCs w:val="24"/>
        </w:rPr>
      </w:pPr>
      <w:r>
        <w:rPr>
          <w:b/>
          <w:bCs/>
          <w:sz w:val="24"/>
          <w:szCs w:val="24"/>
        </w:rPr>
        <w:t>ХV</w:t>
      </w:r>
      <w:r w:rsidR="003448F0" w:rsidRPr="003448F0">
        <w:rPr>
          <w:b/>
          <w:bCs/>
          <w:sz w:val="24"/>
          <w:szCs w:val="24"/>
        </w:rPr>
        <w:t>. ТЕХНИЧЕСКИ ЛИЦА И ТЕЗИ ОТГОВАРЯЩИ ЗА КОНТРОЛА НА  КАЧЕСТВОТО ПРИ ИЗПЪЛНЕНИЕ НА ДОГОВОРА</w:t>
      </w:r>
    </w:p>
    <w:p w:rsidR="003448F0" w:rsidRPr="003448F0" w:rsidRDefault="003448F0" w:rsidP="003448F0">
      <w:pPr>
        <w:shd w:val="clear" w:color="auto" w:fill="FFFFFF"/>
        <w:ind w:firstLine="567"/>
        <w:jc w:val="center"/>
        <w:rPr>
          <w:b/>
          <w:bCs/>
          <w:sz w:val="24"/>
          <w:szCs w:val="24"/>
        </w:rPr>
      </w:pPr>
    </w:p>
    <w:p w:rsidR="003448F0" w:rsidRPr="003448F0" w:rsidRDefault="00DE753B" w:rsidP="003448F0">
      <w:pPr>
        <w:tabs>
          <w:tab w:val="left" w:pos="0"/>
        </w:tabs>
        <w:suppressAutoHyphens/>
        <w:ind w:firstLine="720"/>
        <w:jc w:val="both"/>
        <w:rPr>
          <w:bCs/>
          <w:sz w:val="24"/>
          <w:szCs w:val="24"/>
        </w:rPr>
      </w:pPr>
      <w:r>
        <w:rPr>
          <w:b/>
          <w:sz w:val="24"/>
          <w:szCs w:val="24"/>
        </w:rPr>
        <w:t>Чл.3</w:t>
      </w:r>
      <w:r>
        <w:rPr>
          <w:b/>
          <w:sz w:val="24"/>
          <w:szCs w:val="24"/>
          <w:lang w:val="bg-BG"/>
        </w:rPr>
        <w:t>2</w:t>
      </w:r>
      <w:r w:rsidR="003448F0" w:rsidRPr="003448F0">
        <w:rPr>
          <w:b/>
          <w:sz w:val="24"/>
          <w:szCs w:val="24"/>
        </w:rPr>
        <w:t xml:space="preserve">. </w:t>
      </w:r>
      <w:r w:rsidR="003448F0" w:rsidRPr="003448F0">
        <w:rPr>
          <w:bCs/>
          <w:sz w:val="24"/>
          <w:szCs w:val="24"/>
        </w:rPr>
        <w:t xml:space="preserve">(1) </w:t>
      </w:r>
      <w:r w:rsidR="003448F0" w:rsidRPr="003448F0">
        <w:rPr>
          <w:b/>
          <w:sz w:val="24"/>
          <w:szCs w:val="24"/>
        </w:rPr>
        <w:t>ИЗПЪЛНИТЕЛЯТ</w:t>
      </w:r>
      <w:r w:rsidR="003448F0" w:rsidRPr="003448F0">
        <w:rPr>
          <w:bCs/>
          <w:sz w:val="24"/>
          <w:szCs w:val="24"/>
        </w:rPr>
        <w:t xml:space="preserve"> няма право да заменя техническите лица и тези отговарящи за контрола на качеството през срок на изпълнение на договора, освен ако оттеглянето и/или замяната не се налага по обективни причини, които не позволяват на лицето/лицата да изпълняват дейностите и видовете работи свързани с предмета на договора., без да уведоми за това </w:t>
      </w:r>
      <w:r w:rsidR="003448F0" w:rsidRPr="003448F0">
        <w:rPr>
          <w:b/>
          <w:sz w:val="24"/>
          <w:szCs w:val="24"/>
        </w:rPr>
        <w:t>ВЪЗЛОЖИТЕЛЯ</w:t>
      </w:r>
      <w:r w:rsidR="003448F0" w:rsidRPr="003448F0">
        <w:rPr>
          <w:bCs/>
          <w:sz w:val="24"/>
          <w:szCs w:val="24"/>
        </w:rPr>
        <w:t xml:space="preserve">. Тези обстоятелства подробно се описват от </w:t>
      </w:r>
      <w:r w:rsidR="003448F0" w:rsidRPr="003448F0">
        <w:rPr>
          <w:b/>
          <w:sz w:val="24"/>
          <w:szCs w:val="24"/>
        </w:rPr>
        <w:t>ИЗПЪЛНИТЕЛЯ</w:t>
      </w:r>
      <w:r w:rsidR="003448F0" w:rsidRPr="003448F0">
        <w:rPr>
          <w:bCs/>
          <w:sz w:val="24"/>
          <w:szCs w:val="24"/>
        </w:rPr>
        <w:t xml:space="preserve"> и се удостоверяват с документи, които се представят на </w:t>
      </w:r>
      <w:r w:rsidR="003448F0" w:rsidRPr="003448F0">
        <w:rPr>
          <w:b/>
          <w:sz w:val="24"/>
          <w:szCs w:val="24"/>
        </w:rPr>
        <w:t>ВЪЗЛОЖИТЕЛЯ</w:t>
      </w:r>
      <w:r w:rsidR="003448F0" w:rsidRPr="003448F0">
        <w:rPr>
          <w:bCs/>
          <w:sz w:val="24"/>
          <w:szCs w:val="24"/>
        </w:rPr>
        <w:t xml:space="preserve"> в 5-дневен срок от настъпване на събитието.</w:t>
      </w:r>
    </w:p>
    <w:p w:rsidR="003448F0" w:rsidRPr="003448F0" w:rsidRDefault="003448F0" w:rsidP="003448F0">
      <w:pPr>
        <w:tabs>
          <w:tab w:val="left" w:pos="0"/>
        </w:tabs>
        <w:suppressAutoHyphens/>
        <w:ind w:firstLine="720"/>
        <w:jc w:val="both"/>
        <w:rPr>
          <w:bCs/>
          <w:sz w:val="24"/>
          <w:szCs w:val="24"/>
        </w:rPr>
      </w:pPr>
      <w:r w:rsidRPr="003448F0">
        <w:rPr>
          <w:bCs/>
          <w:sz w:val="24"/>
          <w:szCs w:val="24"/>
        </w:rPr>
        <w:t xml:space="preserve">(2) В случая по ал. 2  </w:t>
      </w:r>
      <w:r w:rsidRPr="003448F0">
        <w:rPr>
          <w:b/>
          <w:sz w:val="24"/>
          <w:szCs w:val="24"/>
        </w:rPr>
        <w:t>ИЗПЪЛНИТЕЛЯТ</w:t>
      </w:r>
      <w:r w:rsidRPr="003448F0">
        <w:rPr>
          <w:bCs/>
          <w:sz w:val="24"/>
          <w:szCs w:val="24"/>
        </w:rPr>
        <w:t xml:space="preserve"> е длъжен своевременно да осигури ново лице с опит, умения и квалификация, съответстващи на изискванията към съответното техническо лице и/или на това, отговарящо за контрола на качеството, поставени в процедурата по избор на изпълнител, в срок не по-дълъг от 10 дни от настъпване на събитието. </w:t>
      </w:r>
    </w:p>
    <w:p w:rsidR="003448F0" w:rsidRPr="003448F0" w:rsidRDefault="003448F0" w:rsidP="003448F0">
      <w:pPr>
        <w:tabs>
          <w:tab w:val="left" w:pos="0"/>
        </w:tabs>
        <w:suppressAutoHyphens/>
        <w:ind w:firstLine="720"/>
        <w:jc w:val="both"/>
        <w:rPr>
          <w:bCs/>
          <w:sz w:val="24"/>
          <w:szCs w:val="24"/>
        </w:rPr>
      </w:pPr>
      <w:r w:rsidRPr="003448F0">
        <w:rPr>
          <w:bCs/>
          <w:sz w:val="24"/>
          <w:szCs w:val="24"/>
        </w:rPr>
        <w:t xml:space="preserve">(3) В случаите на неодобрение от </w:t>
      </w:r>
      <w:r w:rsidRPr="003448F0">
        <w:rPr>
          <w:b/>
          <w:sz w:val="24"/>
          <w:szCs w:val="24"/>
        </w:rPr>
        <w:t>ВЪЗЛОЖИТЕЛЯ</w:t>
      </w:r>
      <w:r w:rsidRPr="003448F0">
        <w:rPr>
          <w:bCs/>
          <w:sz w:val="24"/>
          <w:szCs w:val="24"/>
        </w:rPr>
        <w:t xml:space="preserve"> на предложеното лице, </w:t>
      </w:r>
      <w:r w:rsidRPr="003448F0">
        <w:rPr>
          <w:b/>
          <w:bCs/>
          <w:sz w:val="24"/>
          <w:szCs w:val="24"/>
        </w:rPr>
        <w:t>ИЗПЪЛНИТЕЛЯТ</w:t>
      </w:r>
      <w:r w:rsidRPr="003448F0">
        <w:rPr>
          <w:bCs/>
          <w:sz w:val="24"/>
          <w:szCs w:val="24"/>
        </w:rPr>
        <w:t xml:space="preserve"> е длъжен да предложи на негово място друга кандидатура.</w:t>
      </w:r>
    </w:p>
    <w:p w:rsidR="003448F0" w:rsidRPr="003448F0" w:rsidRDefault="00DE753B" w:rsidP="003448F0">
      <w:pPr>
        <w:tabs>
          <w:tab w:val="left" w:pos="0"/>
        </w:tabs>
        <w:suppressAutoHyphens/>
        <w:ind w:firstLine="720"/>
        <w:jc w:val="both"/>
        <w:rPr>
          <w:bCs/>
          <w:sz w:val="24"/>
          <w:szCs w:val="24"/>
        </w:rPr>
      </w:pPr>
      <w:r>
        <w:rPr>
          <w:b/>
          <w:sz w:val="24"/>
          <w:szCs w:val="24"/>
        </w:rPr>
        <w:t>Чл.3</w:t>
      </w:r>
      <w:r>
        <w:rPr>
          <w:b/>
          <w:sz w:val="24"/>
          <w:szCs w:val="24"/>
          <w:lang w:val="bg-BG"/>
        </w:rPr>
        <w:t>3</w:t>
      </w:r>
      <w:r w:rsidR="003448F0" w:rsidRPr="003448F0">
        <w:rPr>
          <w:b/>
          <w:sz w:val="24"/>
          <w:szCs w:val="24"/>
        </w:rPr>
        <w:t xml:space="preserve">. </w:t>
      </w:r>
      <w:r w:rsidR="003448F0" w:rsidRPr="003448F0">
        <w:rPr>
          <w:bCs/>
          <w:sz w:val="24"/>
          <w:szCs w:val="24"/>
        </w:rPr>
        <w:t xml:space="preserve">(1) Оттеглянето, замяната и привличането на технически лица и на такива, отговарящи за контрола на качеството е допустимо само със съгласието на </w:t>
      </w:r>
      <w:r w:rsidR="003448F0" w:rsidRPr="003448F0">
        <w:rPr>
          <w:b/>
          <w:sz w:val="24"/>
          <w:szCs w:val="24"/>
        </w:rPr>
        <w:t>ВЪЗЛОЖИТЕЛЯ</w:t>
      </w:r>
      <w:r w:rsidR="003448F0" w:rsidRPr="003448F0">
        <w:rPr>
          <w:bCs/>
          <w:sz w:val="24"/>
          <w:szCs w:val="24"/>
        </w:rPr>
        <w:t>.</w:t>
      </w:r>
    </w:p>
    <w:p w:rsidR="003448F0" w:rsidRPr="003448F0" w:rsidRDefault="003448F0" w:rsidP="003448F0">
      <w:pPr>
        <w:tabs>
          <w:tab w:val="left" w:pos="0"/>
        </w:tabs>
        <w:suppressAutoHyphens/>
        <w:ind w:firstLine="720"/>
        <w:jc w:val="both"/>
        <w:rPr>
          <w:bCs/>
          <w:sz w:val="24"/>
          <w:szCs w:val="24"/>
        </w:rPr>
      </w:pPr>
      <w:r w:rsidRPr="003448F0">
        <w:rPr>
          <w:bCs/>
          <w:sz w:val="24"/>
          <w:szCs w:val="24"/>
        </w:rPr>
        <w:t xml:space="preserve">(2) </w:t>
      </w:r>
      <w:r w:rsidRPr="003448F0">
        <w:rPr>
          <w:b/>
          <w:sz w:val="24"/>
          <w:szCs w:val="24"/>
        </w:rPr>
        <w:t>ВЪЗЛОЖИТЕЛЯТ</w:t>
      </w:r>
      <w:r w:rsidRPr="003448F0">
        <w:rPr>
          <w:bCs/>
          <w:sz w:val="24"/>
          <w:szCs w:val="24"/>
        </w:rPr>
        <w:t xml:space="preserve"> може да поиска замяна на техническо лице и/или на това, отговарящо за контрола на качеството, когато установи, че техническо лице и/или това, отговарящо за контрола на качеството е с недостатъчна компетентност за изпълнение на задълженията си, както и при констатирано неизпълнение на задълженията и/или нарушение на задължения по договора.</w:t>
      </w:r>
    </w:p>
    <w:p w:rsidR="003448F0" w:rsidRPr="003448F0" w:rsidRDefault="003448F0" w:rsidP="003448F0">
      <w:pPr>
        <w:ind w:firstLine="720"/>
        <w:jc w:val="both"/>
        <w:rPr>
          <w:bCs/>
          <w:sz w:val="24"/>
          <w:szCs w:val="24"/>
        </w:rPr>
      </w:pPr>
      <w:r w:rsidRPr="003448F0">
        <w:rPr>
          <w:bCs/>
          <w:sz w:val="24"/>
          <w:szCs w:val="24"/>
        </w:rPr>
        <w:t>(3) При никакви обстоятелства замяната на техническо лице и/или на лице, отговарящо за контрола на качеството и/или привличането на допълнителни лица не е основание за искане и получаване на каквото и да е друго допълнително плащане извън цената по чл. 2 от този договор.</w:t>
      </w:r>
    </w:p>
    <w:p w:rsidR="003448F0" w:rsidRPr="003448F0" w:rsidRDefault="003448F0" w:rsidP="003448F0">
      <w:pPr>
        <w:pStyle w:val="30"/>
        <w:ind w:firstLine="567"/>
        <w:jc w:val="center"/>
        <w:rPr>
          <w:rFonts w:ascii="Times New Roman" w:hAnsi="Times New Roman" w:cs="Times New Roman"/>
          <w:sz w:val="24"/>
          <w:szCs w:val="24"/>
        </w:rPr>
      </w:pPr>
    </w:p>
    <w:p w:rsidR="003448F0" w:rsidRPr="003448F0" w:rsidRDefault="00DE753B" w:rsidP="00DE753B">
      <w:pPr>
        <w:pStyle w:val="30"/>
        <w:ind w:hanging="5760"/>
        <w:jc w:val="center"/>
        <w:rPr>
          <w:rFonts w:ascii="Times New Roman" w:hAnsi="Times New Roman" w:cs="Times New Roman"/>
          <w:sz w:val="24"/>
          <w:szCs w:val="24"/>
        </w:rPr>
      </w:pPr>
      <w:r>
        <w:rPr>
          <w:rFonts w:ascii="Times New Roman" w:hAnsi="Times New Roman" w:cs="Times New Roman"/>
          <w:sz w:val="24"/>
          <w:szCs w:val="24"/>
        </w:rPr>
        <w:t>ХVІ</w:t>
      </w:r>
      <w:r w:rsidR="003448F0" w:rsidRPr="003448F0">
        <w:rPr>
          <w:rFonts w:ascii="Times New Roman" w:hAnsi="Times New Roman" w:cs="Times New Roman"/>
          <w:sz w:val="24"/>
          <w:szCs w:val="24"/>
        </w:rPr>
        <w:t>. БЕЗОПАСНИ И ЗДРАВОСЛОВНИ УСЛОВИЯ НА ТРУД</w:t>
      </w:r>
    </w:p>
    <w:p w:rsidR="003448F0" w:rsidRPr="003448F0" w:rsidRDefault="003448F0" w:rsidP="003448F0">
      <w:pPr>
        <w:ind w:firstLine="567"/>
        <w:rPr>
          <w:sz w:val="24"/>
          <w:szCs w:val="24"/>
        </w:rPr>
      </w:pPr>
    </w:p>
    <w:p w:rsidR="003448F0" w:rsidRPr="003448F0" w:rsidRDefault="00DE753B" w:rsidP="003448F0">
      <w:pPr>
        <w:ind w:firstLine="567"/>
        <w:jc w:val="both"/>
        <w:rPr>
          <w:sz w:val="24"/>
          <w:szCs w:val="24"/>
        </w:rPr>
      </w:pPr>
      <w:r>
        <w:rPr>
          <w:b/>
          <w:sz w:val="24"/>
          <w:szCs w:val="24"/>
        </w:rPr>
        <w:t>Чл.3</w:t>
      </w:r>
      <w:r>
        <w:rPr>
          <w:b/>
          <w:sz w:val="24"/>
          <w:szCs w:val="24"/>
          <w:lang w:val="bg-BG"/>
        </w:rPr>
        <w:t>4</w:t>
      </w:r>
      <w:r w:rsidR="003448F0" w:rsidRPr="003448F0">
        <w:rPr>
          <w:b/>
          <w:sz w:val="24"/>
          <w:szCs w:val="24"/>
        </w:rPr>
        <w:t xml:space="preserve"> </w:t>
      </w:r>
      <w:r w:rsidR="003448F0" w:rsidRPr="003448F0">
        <w:rPr>
          <w:bCs/>
          <w:sz w:val="24"/>
          <w:szCs w:val="24"/>
        </w:rPr>
        <w:t xml:space="preserve">(1) </w:t>
      </w:r>
      <w:r w:rsidR="003448F0" w:rsidRPr="003448F0">
        <w:rPr>
          <w:sz w:val="24"/>
          <w:szCs w:val="24"/>
        </w:rPr>
        <w:t>На основание чл. 18 от ЗЗБУТ, страните се задължават да координират действията си за предпазване на работниците от рискове при работа и взаимно да се информират за възникналите по време на работата вредности и опасности за живота и здравето на работниците.</w:t>
      </w:r>
    </w:p>
    <w:p w:rsidR="003448F0" w:rsidRPr="003448F0" w:rsidRDefault="003448F0" w:rsidP="003448F0">
      <w:pPr>
        <w:tabs>
          <w:tab w:val="left" w:pos="0"/>
        </w:tabs>
        <w:suppressAutoHyphens/>
        <w:ind w:firstLine="567"/>
        <w:jc w:val="both"/>
        <w:rPr>
          <w:sz w:val="24"/>
          <w:szCs w:val="24"/>
        </w:rPr>
      </w:pPr>
      <w:r w:rsidRPr="003448F0">
        <w:rPr>
          <w:bCs/>
          <w:sz w:val="24"/>
          <w:szCs w:val="24"/>
        </w:rPr>
        <w:t xml:space="preserve">(2) </w:t>
      </w:r>
      <w:r w:rsidRPr="003448F0">
        <w:rPr>
          <w:b/>
          <w:sz w:val="24"/>
          <w:szCs w:val="24"/>
        </w:rPr>
        <w:t>ИЗПЪЛНИТЕЛЯТ</w:t>
      </w:r>
      <w:r w:rsidRPr="003448F0">
        <w:rPr>
          <w:sz w:val="24"/>
          <w:szCs w:val="24"/>
        </w:rPr>
        <w:t xml:space="preserve"> е длъжен да спазва изискванията на ЗЗБУТ, КТ, държавните и ведомствени правилници по БЗР и ППО, Наредба № 03/16.08.2010 г. за временната организация и безопасността на движението при извършване на строителни и монтажни работи по пътищата и улиците, както и нормативната уредба, свързана с осигуряване на безопасност и охрана на труда.</w:t>
      </w:r>
    </w:p>
    <w:p w:rsidR="003448F0" w:rsidRPr="003448F0" w:rsidRDefault="003448F0" w:rsidP="003448F0">
      <w:pPr>
        <w:tabs>
          <w:tab w:val="left" w:pos="0"/>
        </w:tabs>
        <w:suppressAutoHyphens/>
        <w:ind w:firstLine="567"/>
        <w:jc w:val="both"/>
        <w:rPr>
          <w:sz w:val="24"/>
          <w:szCs w:val="24"/>
        </w:rPr>
      </w:pPr>
      <w:r w:rsidRPr="003448F0">
        <w:rPr>
          <w:sz w:val="24"/>
          <w:szCs w:val="24"/>
        </w:rPr>
        <w:t>(3) Изпълнителят е длъжен в срок от 10 (десет) работни дни от датата на сключване на договора да уведоми „Е</w:t>
      </w:r>
      <w:r w:rsidRPr="003448F0">
        <w:rPr>
          <w:sz w:val="24"/>
          <w:szCs w:val="24"/>
          <w:lang w:val="en-US"/>
        </w:rPr>
        <w:t>VN</w:t>
      </w:r>
      <w:r w:rsidRPr="003448F0">
        <w:rPr>
          <w:sz w:val="24"/>
          <w:szCs w:val="24"/>
        </w:rPr>
        <w:t xml:space="preserve"> Електроразпределение”  АД, за възлагане на изпълнението на обществената поръчка и да координира работата си по планови и ремонтни дейности и видове работи със  служителите на електроразпределителното дружество, отговарящи за извършване на дейностите по чл. 243, ал. 3 от Правилника за безопасност при работа в електрически уредби на електрически и топлофикационни централи и по електрически мрежи;</w:t>
      </w:r>
    </w:p>
    <w:p w:rsidR="003448F0" w:rsidRPr="003448F0" w:rsidRDefault="00DE753B" w:rsidP="003448F0">
      <w:pPr>
        <w:tabs>
          <w:tab w:val="left" w:pos="0"/>
        </w:tabs>
        <w:ind w:firstLine="567"/>
        <w:jc w:val="both"/>
        <w:rPr>
          <w:sz w:val="24"/>
          <w:szCs w:val="24"/>
        </w:rPr>
      </w:pPr>
      <w:r>
        <w:rPr>
          <w:b/>
          <w:sz w:val="24"/>
          <w:szCs w:val="24"/>
        </w:rPr>
        <w:t>Чл.3</w:t>
      </w:r>
      <w:r>
        <w:rPr>
          <w:b/>
          <w:sz w:val="24"/>
          <w:szCs w:val="24"/>
          <w:lang w:val="bg-BG"/>
        </w:rPr>
        <w:t>5</w:t>
      </w:r>
      <w:r w:rsidR="003448F0" w:rsidRPr="003448F0">
        <w:rPr>
          <w:b/>
          <w:sz w:val="24"/>
          <w:szCs w:val="24"/>
        </w:rPr>
        <w:t>. ИЗПЪЛНИТЕЛЯТ</w:t>
      </w:r>
      <w:r w:rsidR="003448F0" w:rsidRPr="003448F0">
        <w:rPr>
          <w:sz w:val="24"/>
          <w:szCs w:val="24"/>
        </w:rPr>
        <w:t xml:space="preserve"> осигурява необходимото специално работно облекло, лични предпазни средства и средства за колективна защита, като изисква задължителното им използване по време на работа.</w:t>
      </w:r>
    </w:p>
    <w:p w:rsidR="003448F0" w:rsidRPr="003448F0" w:rsidRDefault="00DE753B" w:rsidP="003448F0">
      <w:pPr>
        <w:tabs>
          <w:tab w:val="left" w:pos="0"/>
        </w:tabs>
        <w:suppressAutoHyphens/>
        <w:ind w:firstLine="567"/>
        <w:jc w:val="both"/>
        <w:rPr>
          <w:sz w:val="24"/>
          <w:szCs w:val="24"/>
        </w:rPr>
      </w:pPr>
      <w:r>
        <w:rPr>
          <w:b/>
          <w:sz w:val="24"/>
          <w:szCs w:val="24"/>
        </w:rPr>
        <w:t>Чл.3</w:t>
      </w:r>
      <w:r>
        <w:rPr>
          <w:b/>
          <w:sz w:val="24"/>
          <w:szCs w:val="24"/>
          <w:lang w:val="bg-BG"/>
        </w:rPr>
        <w:t>6</w:t>
      </w:r>
      <w:r w:rsidR="003448F0" w:rsidRPr="003448F0">
        <w:rPr>
          <w:b/>
          <w:sz w:val="24"/>
          <w:szCs w:val="24"/>
        </w:rPr>
        <w:t xml:space="preserve">. </w:t>
      </w:r>
      <w:r w:rsidR="003448F0" w:rsidRPr="003448F0">
        <w:rPr>
          <w:bCs/>
          <w:sz w:val="24"/>
          <w:szCs w:val="24"/>
        </w:rPr>
        <w:t xml:space="preserve">(1) </w:t>
      </w:r>
      <w:r w:rsidR="003448F0" w:rsidRPr="003448F0">
        <w:rPr>
          <w:b/>
          <w:sz w:val="24"/>
          <w:szCs w:val="24"/>
        </w:rPr>
        <w:t>ИЗПЪЛНИТЕЛЯТ</w:t>
      </w:r>
      <w:r w:rsidR="003448F0" w:rsidRPr="003448F0">
        <w:rPr>
          <w:sz w:val="24"/>
          <w:szCs w:val="24"/>
        </w:rPr>
        <w:t xml:space="preserve"> носи пълна отговорност за безопасността при и през време на извършване на всички видове работи и дейности свързани с изпълнение на договора.</w:t>
      </w:r>
    </w:p>
    <w:p w:rsidR="003448F0" w:rsidRPr="003448F0" w:rsidRDefault="003448F0" w:rsidP="003448F0">
      <w:pPr>
        <w:tabs>
          <w:tab w:val="left" w:pos="0"/>
        </w:tabs>
        <w:suppressAutoHyphens/>
        <w:ind w:firstLine="567"/>
        <w:jc w:val="both"/>
        <w:rPr>
          <w:sz w:val="24"/>
          <w:szCs w:val="24"/>
        </w:rPr>
      </w:pPr>
      <w:r w:rsidRPr="003448F0">
        <w:rPr>
          <w:bCs/>
          <w:sz w:val="24"/>
          <w:szCs w:val="24"/>
        </w:rPr>
        <w:t xml:space="preserve">(2) </w:t>
      </w:r>
      <w:r w:rsidRPr="003448F0">
        <w:rPr>
          <w:sz w:val="24"/>
          <w:szCs w:val="24"/>
        </w:rPr>
        <w:t xml:space="preserve">При станала трудова злополука </w:t>
      </w:r>
      <w:r w:rsidRPr="003448F0">
        <w:rPr>
          <w:b/>
          <w:sz w:val="24"/>
          <w:szCs w:val="24"/>
        </w:rPr>
        <w:t>ИЗПЪЛНИТЕЛЯТ</w:t>
      </w:r>
      <w:r w:rsidRPr="003448F0">
        <w:rPr>
          <w:sz w:val="24"/>
          <w:szCs w:val="24"/>
        </w:rPr>
        <w:t xml:space="preserve"> е длъжен да уведоми незабавно </w:t>
      </w:r>
      <w:r w:rsidRPr="003448F0">
        <w:rPr>
          <w:b/>
          <w:sz w:val="24"/>
          <w:szCs w:val="24"/>
        </w:rPr>
        <w:t>ВЪЗЛОЖИТЕЛЯ</w:t>
      </w:r>
      <w:r w:rsidRPr="003448F0">
        <w:rPr>
          <w:sz w:val="24"/>
          <w:szCs w:val="24"/>
        </w:rPr>
        <w:t xml:space="preserve"> и да организира разследването на същата при спазване на изискванията на нормативната уредба.</w:t>
      </w:r>
    </w:p>
    <w:p w:rsidR="003448F0" w:rsidRPr="003448F0" w:rsidRDefault="003448F0" w:rsidP="003448F0">
      <w:pPr>
        <w:ind w:firstLine="567"/>
        <w:jc w:val="center"/>
        <w:rPr>
          <w:b/>
          <w:sz w:val="24"/>
          <w:szCs w:val="24"/>
        </w:rPr>
      </w:pPr>
    </w:p>
    <w:p w:rsidR="003448F0" w:rsidRPr="003448F0" w:rsidRDefault="00DE753B" w:rsidP="003448F0">
      <w:pPr>
        <w:jc w:val="center"/>
        <w:rPr>
          <w:b/>
          <w:sz w:val="24"/>
          <w:szCs w:val="24"/>
        </w:rPr>
      </w:pPr>
      <w:r>
        <w:rPr>
          <w:b/>
          <w:sz w:val="24"/>
          <w:szCs w:val="24"/>
        </w:rPr>
        <w:t>Х</w:t>
      </w:r>
      <w:r>
        <w:rPr>
          <w:b/>
          <w:sz w:val="24"/>
          <w:szCs w:val="24"/>
          <w:lang w:val="en-US"/>
        </w:rPr>
        <w:t>VII</w:t>
      </w:r>
      <w:r w:rsidR="003448F0" w:rsidRPr="003448F0">
        <w:rPr>
          <w:b/>
          <w:sz w:val="24"/>
          <w:szCs w:val="24"/>
        </w:rPr>
        <w:t>. НОСЕНЕ НА РИСКА</w:t>
      </w:r>
    </w:p>
    <w:p w:rsidR="003448F0" w:rsidRPr="003448F0" w:rsidRDefault="003448F0" w:rsidP="003448F0">
      <w:pPr>
        <w:ind w:firstLine="567"/>
        <w:jc w:val="both"/>
        <w:rPr>
          <w:b/>
          <w:sz w:val="24"/>
          <w:szCs w:val="24"/>
        </w:rPr>
      </w:pPr>
    </w:p>
    <w:p w:rsidR="003448F0" w:rsidRPr="003448F0" w:rsidRDefault="00DE753B" w:rsidP="003448F0">
      <w:pPr>
        <w:tabs>
          <w:tab w:val="left" w:pos="0"/>
        </w:tabs>
        <w:suppressAutoHyphens/>
        <w:ind w:firstLine="720"/>
        <w:jc w:val="both"/>
        <w:rPr>
          <w:sz w:val="24"/>
          <w:szCs w:val="24"/>
        </w:rPr>
      </w:pPr>
      <w:r>
        <w:rPr>
          <w:b/>
          <w:sz w:val="24"/>
          <w:szCs w:val="24"/>
        </w:rPr>
        <w:t>Чл.37</w:t>
      </w:r>
      <w:r w:rsidR="003448F0" w:rsidRPr="003448F0">
        <w:rPr>
          <w:b/>
          <w:sz w:val="24"/>
          <w:szCs w:val="24"/>
        </w:rPr>
        <w:t xml:space="preserve">. </w:t>
      </w:r>
      <w:r w:rsidR="003448F0" w:rsidRPr="003448F0">
        <w:rPr>
          <w:bCs/>
          <w:sz w:val="24"/>
          <w:szCs w:val="24"/>
        </w:rPr>
        <w:t xml:space="preserve">(1) </w:t>
      </w:r>
      <w:r w:rsidR="003448F0" w:rsidRPr="003448F0">
        <w:rPr>
          <w:sz w:val="24"/>
          <w:szCs w:val="24"/>
        </w:rPr>
        <w:t xml:space="preserve">Рискът от случайно погиване или повреждане на извършените дейности и видове работи, както и на конструкции, материали, техника, механизация и други подобни се носи от </w:t>
      </w:r>
      <w:r w:rsidR="003448F0" w:rsidRPr="003448F0">
        <w:rPr>
          <w:b/>
          <w:sz w:val="24"/>
          <w:szCs w:val="24"/>
        </w:rPr>
        <w:t>ИЗПЪЛНИТЕЛЯ</w:t>
      </w:r>
      <w:r w:rsidR="003448F0" w:rsidRPr="003448F0">
        <w:rPr>
          <w:sz w:val="24"/>
          <w:szCs w:val="24"/>
        </w:rPr>
        <w:t>.</w:t>
      </w:r>
    </w:p>
    <w:p w:rsidR="003448F0" w:rsidRPr="003448F0" w:rsidRDefault="003448F0" w:rsidP="003448F0">
      <w:pPr>
        <w:tabs>
          <w:tab w:val="left" w:pos="0"/>
        </w:tabs>
        <w:suppressAutoHyphens/>
        <w:ind w:firstLine="720"/>
        <w:jc w:val="both"/>
        <w:rPr>
          <w:sz w:val="24"/>
          <w:szCs w:val="24"/>
        </w:rPr>
      </w:pPr>
      <w:r w:rsidRPr="003448F0">
        <w:rPr>
          <w:bCs/>
          <w:sz w:val="24"/>
          <w:szCs w:val="24"/>
        </w:rPr>
        <w:t xml:space="preserve">(2) </w:t>
      </w:r>
      <w:r w:rsidRPr="003448F0">
        <w:rPr>
          <w:b/>
          <w:sz w:val="24"/>
          <w:szCs w:val="24"/>
        </w:rPr>
        <w:t>ВЪЗЛОЖИТЕЛЯТ</w:t>
      </w:r>
      <w:r w:rsidRPr="003448F0">
        <w:rPr>
          <w:sz w:val="24"/>
          <w:szCs w:val="24"/>
        </w:rPr>
        <w:t xml:space="preserve"> носи риска от погиване или повреждане на вече приетите протоколи за извършени дейности и видове работи, ако погиването или повреждането не е по вина на </w:t>
      </w:r>
      <w:r w:rsidRPr="003448F0">
        <w:rPr>
          <w:b/>
          <w:sz w:val="24"/>
          <w:szCs w:val="24"/>
        </w:rPr>
        <w:t>ИЗПЪЛНИТЕЛЯ</w:t>
      </w:r>
      <w:r w:rsidRPr="003448F0">
        <w:rPr>
          <w:sz w:val="24"/>
          <w:szCs w:val="24"/>
        </w:rPr>
        <w:t xml:space="preserve"> и последният не е могъл да го предвиди.</w:t>
      </w:r>
    </w:p>
    <w:p w:rsidR="003448F0" w:rsidRPr="003448F0" w:rsidRDefault="00DE753B" w:rsidP="003448F0">
      <w:pPr>
        <w:tabs>
          <w:tab w:val="left" w:pos="0"/>
        </w:tabs>
        <w:suppressAutoHyphens/>
        <w:ind w:firstLine="720"/>
        <w:jc w:val="both"/>
        <w:rPr>
          <w:sz w:val="24"/>
          <w:szCs w:val="24"/>
        </w:rPr>
      </w:pPr>
      <w:r>
        <w:rPr>
          <w:b/>
          <w:sz w:val="24"/>
          <w:szCs w:val="24"/>
        </w:rPr>
        <w:t>Чл. 38</w:t>
      </w:r>
      <w:r w:rsidR="003448F0" w:rsidRPr="003448F0">
        <w:rPr>
          <w:b/>
          <w:sz w:val="24"/>
          <w:szCs w:val="24"/>
        </w:rPr>
        <w:t>. (1) ВЪЗЛОЖИТЕЛЯТ</w:t>
      </w:r>
      <w:r w:rsidR="003448F0" w:rsidRPr="003448F0">
        <w:rPr>
          <w:sz w:val="24"/>
          <w:szCs w:val="24"/>
        </w:rPr>
        <w:t xml:space="preserve"> не носи отговорност за действията или бездействията на </w:t>
      </w:r>
      <w:r w:rsidR="003448F0" w:rsidRPr="003448F0">
        <w:rPr>
          <w:b/>
          <w:sz w:val="24"/>
          <w:szCs w:val="24"/>
        </w:rPr>
        <w:t>ИЗПЪЛНИТЕЛЯ</w:t>
      </w:r>
      <w:r w:rsidR="003448F0" w:rsidRPr="003448F0">
        <w:rPr>
          <w:sz w:val="24"/>
          <w:szCs w:val="24"/>
        </w:rPr>
        <w:t>, в резултат на които възникнат:</w:t>
      </w:r>
    </w:p>
    <w:p w:rsidR="003448F0" w:rsidRPr="003448F0" w:rsidRDefault="003448F0" w:rsidP="003448F0">
      <w:pPr>
        <w:ind w:firstLine="720"/>
        <w:jc w:val="both"/>
        <w:rPr>
          <w:sz w:val="24"/>
          <w:szCs w:val="24"/>
        </w:rPr>
      </w:pPr>
      <w:r w:rsidRPr="003448F0">
        <w:rPr>
          <w:sz w:val="24"/>
          <w:szCs w:val="24"/>
        </w:rPr>
        <w:t>1. Смърт и злополука на което и да е било физическо лице;</w:t>
      </w:r>
    </w:p>
    <w:p w:rsidR="003448F0" w:rsidRPr="003448F0" w:rsidRDefault="003448F0" w:rsidP="003448F0">
      <w:pPr>
        <w:ind w:firstLine="720"/>
        <w:jc w:val="both"/>
        <w:rPr>
          <w:sz w:val="24"/>
          <w:szCs w:val="24"/>
        </w:rPr>
      </w:pPr>
      <w:r w:rsidRPr="003448F0">
        <w:rPr>
          <w:sz w:val="24"/>
          <w:szCs w:val="24"/>
        </w:rPr>
        <w:t>2. Загуба или нанесена вреда на каквото и да било имущество, в следствие и в срока на  изпълнение на предмета на договора.</w:t>
      </w:r>
    </w:p>
    <w:p w:rsidR="003448F0" w:rsidRPr="003448F0" w:rsidRDefault="003448F0" w:rsidP="003448F0">
      <w:pPr>
        <w:tabs>
          <w:tab w:val="left" w:pos="0"/>
        </w:tabs>
        <w:suppressAutoHyphens/>
        <w:ind w:firstLine="720"/>
        <w:jc w:val="both"/>
        <w:rPr>
          <w:sz w:val="24"/>
          <w:szCs w:val="24"/>
        </w:rPr>
      </w:pPr>
      <w:r w:rsidRPr="003448F0">
        <w:rPr>
          <w:bCs/>
          <w:sz w:val="24"/>
          <w:szCs w:val="24"/>
        </w:rPr>
        <w:t xml:space="preserve">(2) </w:t>
      </w:r>
      <w:r w:rsidRPr="003448F0">
        <w:rPr>
          <w:sz w:val="24"/>
          <w:szCs w:val="24"/>
        </w:rPr>
        <w:t xml:space="preserve">За вреди, причинени на лица, публично или частно имущество, при или по повод  изпълнението на договора, </w:t>
      </w:r>
      <w:r w:rsidRPr="003448F0">
        <w:rPr>
          <w:b/>
          <w:sz w:val="24"/>
          <w:szCs w:val="24"/>
        </w:rPr>
        <w:t>ИЗПЪЛНИТЕЛЯТ</w:t>
      </w:r>
      <w:r w:rsidRPr="003448F0">
        <w:rPr>
          <w:sz w:val="24"/>
          <w:szCs w:val="24"/>
        </w:rPr>
        <w:t xml:space="preserve"> носи регресна отговорност спрямо </w:t>
      </w:r>
      <w:r w:rsidRPr="003448F0">
        <w:rPr>
          <w:b/>
          <w:sz w:val="24"/>
          <w:szCs w:val="24"/>
        </w:rPr>
        <w:t>ВЪЗЛОЖИТЕЛЯ</w:t>
      </w:r>
      <w:r w:rsidRPr="003448F0">
        <w:rPr>
          <w:sz w:val="24"/>
          <w:szCs w:val="24"/>
        </w:rPr>
        <w:t>, ако последният заплати обезщетение за такива вреди.</w:t>
      </w:r>
    </w:p>
    <w:p w:rsidR="003448F0" w:rsidRPr="003448F0" w:rsidRDefault="003448F0" w:rsidP="003448F0">
      <w:pPr>
        <w:ind w:firstLine="567"/>
        <w:jc w:val="both"/>
        <w:rPr>
          <w:bCs/>
          <w:sz w:val="24"/>
          <w:szCs w:val="24"/>
        </w:rPr>
      </w:pPr>
    </w:p>
    <w:p w:rsidR="003448F0" w:rsidRPr="003448F0" w:rsidRDefault="003448F0" w:rsidP="003448F0">
      <w:pPr>
        <w:ind w:firstLine="567"/>
        <w:jc w:val="both"/>
        <w:rPr>
          <w:bCs/>
          <w:sz w:val="24"/>
          <w:szCs w:val="24"/>
        </w:rPr>
      </w:pPr>
    </w:p>
    <w:p w:rsidR="003448F0" w:rsidRPr="003448F0" w:rsidRDefault="003448F0" w:rsidP="003448F0">
      <w:pPr>
        <w:ind w:firstLine="567"/>
        <w:jc w:val="both"/>
        <w:rPr>
          <w:bCs/>
          <w:sz w:val="24"/>
          <w:szCs w:val="24"/>
        </w:rPr>
      </w:pPr>
    </w:p>
    <w:p w:rsidR="003448F0" w:rsidRPr="003448F0" w:rsidRDefault="00DE753B" w:rsidP="003448F0">
      <w:pPr>
        <w:jc w:val="center"/>
        <w:rPr>
          <w:b/>
          <w:bCs/>
          <w:sz w:val="24"/>
          <w:szCs w:val="24"/>
        </w:rPr>
      </w:pPr>
      <w:r>
        <w:rPr>
          <w:b/>
          <w:bCs/>
          <w:sz w:val="24"/>
          <w:szCs w:val="24"/>
          <w:lang w:val="en-US"/>
        </w:rPr>
        <w:t>XVIII</w:t>
      </w:r>
      <w:r w:rsidR="003448F0" w:rsidRPr="003448F0">
        <w:rPr>
          <w:b/>
          <w:bCs/>
          <w:sz w:val="24"/>
          <w:szCs w:val="24"/>
          <w:lang w:val="en-US"/>
        </w:rPr>
        <w:t xml:space="preserve">. </w:t>
      </w:r>
      <w:r w:rsidR="003448F0" w:rsidRPr="003448F0">
        <w:rPr>
          <w:b/>
          <w:bCs/>
          <w:sz w:val="24"/>
          <w:szCs w:val="24"/>
        </w:rPr>
        <w:t>УСЛОВИЯ ЗА ПРЕКРАТЯВАНЕ НА ДОГОВОРА</w:t>
      </w:r>
    </w:p>
    <w:p w:rsidR="003448F0" w:rsidRPr="003448F0" w:rsidRDefault="003448F0" w:rsidP="003448F0">
      <w:pPr>
        <w:ind w:firstLine="567"/>
        <w:jc w:val="center"/>
        <w:rPr>
          <w:b/>
          <w:bCs/>
          <w:sz w:val="24"/>
          <w:szCs w:val="24"/>
        </w:rPr>
      </w:pPr>
    </w:p>
    <w:p w:rsidR="003448F0" w:rsidRPr="003448F0" w:rsidRDefault="00DE753B" w:rsidP="003448F0">
      <w:pPr>
        <w:shd w:val="clear" w:color="auto" w:fill="FFFFFF"/>
        <w:ind w:firstLine="720"/>
        <w:rPr>
          <w:sz w:val="24"/>
          <w:szCs w:val="24"/>
        </w:rPr>
      </w:pPr>
      <w:r>
        <w:rPr>
          <w:b/>
          <w:bCs/>
          <w:sz w:val="24"/>
          <w:szCs w:val="24"/>
        </w:rPr>
        <w:t>Чл.39</w:t>
      </w:r>
      <w:r w:rsidR="003448F0" w:rsidRPr="003448F0">
        <w:rPr>
          <w:b/>
          <w:bCs/>
          <w:sz w:val="24"/>
          <w:szCs w:val="24"/>
          <w:lang w:val="en-US"/>
        </w:rPr>
        <w:t>.</w:t>
      </w:r>
      <w:r w:rsidR="003448F0" w:rsidRPr="003448F0">
        <w:rPr>
          <w:b/>
          <w:bCs/>
          <w:sz w:val="24"/>
          <w:szCs w:val="24"/>
        </w:rPr>
        <w:t xml:space="preserve"> </w:t>
      </w:r>
      <w:r w:rsidR="003448F0" w:rsidRPr="003448F0">
        <w:rPr>
          <w:sz w:val="24"/>
          <w:szCs w:val="24"/>
        </w:rPr>
        <w:t>(1) Действието на този договор се прекратява:</w:t>
      </w:r>
    </w:p>
    <w:p w:rsidR="003448F0" w:rsidRPr="003448F0" w:rsidRDefault="003448F0" w:rsidP="00C1020E">
      <w:pPr>
        <w:widowControl w:val="0"/>
        <w:numPr>
          <w:ilvl w:val="0"/>
          <w:numId w:val="50"/>
        </w:numPr>
        <w:shd w:val="clear" w:color="auto" w:fill="FFFFFF"/>
        <w:tabs>
          <w:tab w:val="left" w:pos="994"/>
        </w:tabs>
        <w:autoSpaceDE w:val="0"/>
        <w:autoSpaceDN w:val="0"/>
        <w:adjustRightInd w:val="0"/>
        <w:ind w:firstLine="720"/>
        <w:jc w:val="both"/>
        <w:rPr>
          <w:sz w:val="24"/>
          <w:szCs w:val="24"/>
        </w:rPr>
      </w:pPr>
      <w:r w:rsidRPr="003448F0">
        <w:rPr>
          <w:sz w:val="24"/>
          <w:szCs w:val="24"/>
        </w:rPr>
        <w:t>С изпълнение на всички задължения на страните по договора</w:t>
      </w:r>
    </w:p>
    <w:p w:rsidR="003448F0" w:rsidRPr="003448F0" w:rsidRDefault="003448F0" w:rsidP="00C1020E">
      <w:pPr>
        <w:widowControl w:val="0"/>
        <w:numPr>
          <w:ilvl w:val="0"/>
          <w:numId w:val="50"/>
        </w:numPr>
        <w:shd w:val="clear" w:color="auto" w:fill="FFFFFF"/>
        <w:tabs>
          <w:tab w:val="left" w:pos="994"/>
        </w:tabs>
        <w:autoSpaceDE w:val="0"/>
        <w:autoSpaceDN w:val="0"/>
        <w:adjustRightInd w:val="0"/>
        <w:ind w:firstLine="720"/>
        <w:jc w:val="both"/>
        <w:rPr>
          <w:sz w:val="24"/>
          <w:szCs w:val="24"/>
        </w:rPr>
      </w:pPr>
      <w:r w:rsidRPr="003448F0">
        <w:rPr>
          <w:sz w:val="24"/>
          <w:szCs w:val="24"/>
        </w:rPr>
        <w:t>С изтичане на срока на договора;</w:t>
      </w:r>
    </w:p>
    <w:p w:rsidR="003448F0" w:rsidRPr="003448F0" w:rsidRDefault="003448F0" w:rsidP="00C1020E">
      <w:pPr>
        <w:widowControl w:val="0"/>
        <w:numPr>
          <w:ilvl w:val="0"/>
          <w:numId w:val="50"/>
        </w:numPr>
        <w:shd w:val="clear" w:color="auto" w:fill="FFFFFF"/>
        <w:tabs>
          <w:tab w:val="left" w:pos="994"/>
        </w:tabs>
        <w:autoSpaceDE w:val="0"/>
        <w:autoSpaceDN w:val="0"/>
        <w:adjustRightInd w:val="0"/>
        <w:ind w:firstLine="720"/>
        <w:rPr>
          <w:sz w:val="24"/>
          <w:szCs w:val="24"/>
        </w:rPr>
      </w:pPr>
      <w:r w:rsidRPr="003448F0">
        <w:rPr>
          <w:sz w:val="24"/>
          <w:szCs w:val="24"/>
        </w:rPr>
        <w:t>По взаимно съгласие между страните, изразено в писмена форма;</w:t>
      </w:r>
    </w:p>
    <w:p w:rsidR="003448F0" w:rsidRPr="003448F0" w:rsidRDefault="003448F0" w:rsidP="00C1020E">
      <w:pPr>
        <w:pStyle w:val="aff7"/>
        <w:numPr>
          <w:ilvl w:val="0"/>
          <w:numId w:val="50"/>
        </w:numPr>
        <w:shd w:val="clear" w:color="auto" w:fill="FFFFFF"/>
        <w:tabs>
          <w:tab w:val="left" w:pos="989"/>
        </w:tabs>
        <w:ind w:left="720"/>
        <w:contextualSpacing/>
        <w:rPr>
          <w:sz w:val="24"/>
          <w:szCs w:val="24"/>
        </w:rPr>
      </w:pPr>
      <w:r w:rsidRPr="003448F0">
        <w:rPr>
          <w:sz w:val="24"/>
          <w:szCs w:val="24"/>
        </w:rPr>
        <w:t>При настъпване на обективна невъзможност за изпълнение на възложената работа.</w:t>
      </w:r>
    </w:p>
    <w:p w:rsidR="003448F0" w:rsidRPr="003448F0" w:rsidRDefault="003448F0" w:rsidP="003448F0">
      <w:pPr>
        <w:widowControl w:val="0"/>
        <w:shd w:val="clear" w:color="auto" w:fill="FFFFFF"/>
        <w:tabs>
          <w:tab w:val="left" w:pos="989"/>
        </w:tabs>
        <w:autoSpaceDE w:val="0"/>
        <w:autoSpaceDN w:val="0"/>
        <w:adjustRightInd w:val="0"/>
        <w:jc w:val="both"/>
        <w:rPr>
          <w:sz w:val="24"/>
          <w:szCs w:val="24"/>
        </w:rPr>
      </w:pPr>
      <w:r w:rsidRPr="003448F0">
        <w:rPr>
          <w:sz w:val="24"/>
          <w:szCs w:val="24"/>
        </w:rPr>
        <w:t xml:space="preserve">            5.С едностранно изявление на изправната страна за развалянето му при неизпълнение от другата страна;</w:t>
      </w:r>
    </w:p>
    <w:p w:rsidR="003448F0" w:rsidRPr="003448F0" w:rsidRDefault="003448F0" w:rsidP="003448F0">
      <w:pPr>
        <w:tabs>
          <w:tab w:val="left" w:pos="0"/>
        </w:tabs>
        <w:suppressAutoHyphens/>
        <w:ind w:firstLine="720"/>
        <w:jc w:val="both"/>
        <w:rPr>
          <w:sz w:val="24"/>
          <w:szCs w:val="24"/>
        </w:rPr>
      </w:pPr>
      <w:r w:rsidRPr="003448F0">
        <w:rPr>
          <w:sz w:val="24"/>
          <w:szCs w:val="24"/>
        </w:rPr>
        <w:t xml:space="preserve">6. При отказ на </w:t>
      </w:r>
      <w:r w:rsidRPr="003448F0">
        <w:rPr>
          <w:b/>
          <w:sz w:val="24"/>
          <w:szCs w:val="24"/>
        </w:rPr>
        <w:t>ВЪЗЛОЖИТЕЛЯ</w:t>
      </w:r>
      <w:r w:rsidRPr="003448F0">
        <w:rPr>
          <w:sz w:val="24"/>
          <w:szCs w:val="24"/>
        </w:rPr>
        <w:t xml:space="preserve"> от договора.</w:t>
      </w:r>
    </w:p>
    <w:p w:rsidR="003448F0" w:rsidRPr="003448F0" w:rsidRDefault="003448F0" w:rsidP="003448F0">
      <w:pPr>
        <w:pStyle w:val="af7"/>
        <w:ind w:firstLine="720"/>
        <w:jc w:val="both"/>
        <w:rPr>
          <w:rFonts w:ascii="Times New Roman" w:hAnsi="Times New Roman" w:cs="Times New Roman"/>
          <w:sz w:val="24"/>
          <w:szCs w:val="24"/>
        </w:rPr>
      </w:pPr>
      <w:r w:rsidRPr="003448F0">
        <w:rPr>
          <w:rFonts w:ascii="Times New Roman" w:hAnsi="Times New Roman" w:cs="Times New Roman"/>
          <w:sz w:val="24"/>
          <w:szCs w:val="24"/>
        </w:rPr>
        <w:t xml:space="preserve">(2) В случаите по ал.1, т. 3 и т. 4 </w:t>
      </w:r>
      <w:r w:rsidRPr="003448F0">
        <w:rPr>
          <w:rFonts w:ascii="Times New Roman" w:hAnsi="Times New Roman" w:cs="Times New Roman"/>
          <w:b/>
          <w:bCs/>
          <w:sz w:val="24"/>
          <w:szCs w:val="24"/>
        </w:rPr>
        <w:t>ВЪЗЛОЖИТЕЛЯТ</w:t>
      </w:r>
      <w:r w:rsidRPr="003448F0">
        <w:rPr>
          <w:rFonts w:ascii="Times New Roman" w:hAnsi="Times New Roman" w:cs="Times New Roman"/>
          <w:sz w:val="24"/>
          <w:szCs w:val="24"/>
        </w:rPr>
        <w:t xml:space="preserve"> дължи на </w:t>
      </w:r>
      <w:r w:rsidRPr="003448F0">
        <w:rPr>
          <w:rFonts w:ascii="Times New Roman" w:hAnsi="Times New Roman" w:cs="Times New Roman"/>
          <w:b/>
          <w:sz w:val="24"/>
          <w:szCs w:val="24"/>
        </w:rPr>
        <w:t>ИЗПЪЛНИТЕЛЯ</w:t>
      </w:r>
      <w:r w:rsidRPr="003448F0">
        <w:rPr>
          <w:rFonts w:ascii="Times New Roman" w:hAnsi="Times New Roman" w:cs="Times New Roman"/>
          <w:sz w:val="24"/>
          <w:szCs w:val="24"/>
        </w:rPr>
        <w:t xml:space="preserve"> възнаграждение за извършената работа до прекратяване на договора.</w:t>
      </w:r>
    </w:p>
    <w:p w:rsidR="003448F0" w:rsidRPr="003448F0" w:rsidRDefault="003448F0" w:rsidP="003448F0">
      <w:pPr>
        <w:shd w:val="clear" w:color="auto" w:fill="FFFFFF"/>
        <w:tabs>
          <w:tab w:val="left" w:pos="994"/>
        </w:tabs>
        <w:ind w:firstLine="720"/>
        <w:jc w:val="both"/>
        <w:rPr>
          <w:sz w:val="24"/>
          <w:szCs w:val="24"/>
        </w:rPr>
      </w:pPr>
      <w:r w:rsidRPr="003448F0">
        <w:rPr>
          <w:b/>
          <w:bCs/>
          <w:sz w:val="24"/>
          <w:szCs w:val="24"/>
        </w:rPr>
        <w:t>Чл.</w:t>
      </w:r>
      <w:r w:rsidR="00DE753B">
        <w:rPr>
          <w:b/>
          <w:bCs/>
          <w:sz w:val="24"/>
          <w:szCs w:val="24"/>
        </w:rPr>
        <w:t xml:space="preserve"> 40</w:t>
      </w:r>
      <w:r w:rsidRPr="003448F0">
        <w:rPr>
          <w:b/>
          <w:bCs/>
          <w:sz w:val="24"/>
          <w:szCs w:val="24"/>
        </w:rPr>
        <w:t xml:space="preserve">. </w:t>
      </w:r>
      <w:r w:rsidRPr="003448F0">
        <w:rPr>
          <w:sz w:val="24"/>
          <w:szCs w:val="24"/>
        </w:rPr>
        <w:t>(1</w:t>
      </w:r>
      <w:r w:rsidRPr="003448F0">
        <w:rPr>
          <w:b/>
          <w:bCs/>
          <w:sz w:val="24"/>
          <w:szCs w:val="24"/>
        </w:rPr>
        <w:t xml:space="preserve">) </w:t>
      </w:r>
      <w:r w:rsidRPr="003448F0">
        <w:rPr>
          <w:sz w:val="24"/>
          <w:szCs w:val="24"/>
        </w:rPr>
        <w:t>Едностранното</w:t>
      </w:r>
      <w:r w:rsidR="00DE753B">
        <w:rPr>
          <w:sz w:val="24"/>
          <w:szCs w:val="24"/>
        </w:rPr>
        <w:t xml:space="preserve"> разваляне на договора по чл. 39</w:t>
      </w:r>
      <w:r w:rsidRPr="003448F0">
        <w:rPr>
          <w:sz w:val="24"/>
          <w:szCs w:val="24"/>
        </w:rPr>
        <w:t xml:space="preserve">, ал. 1, т. 5 на предходния член се допуска само при пълно неизпълнение, а също </w:t>
      </w:r>
      <w:r w:rsidRPr="003448F0">
        <w:rPr>
          <w:smallCaps/>
          <w:sz w:val="24"/>
          <w:szCs w:val="24"/>
        </w:rPr>
        <w:t xml:space="preserve">й </w:t>
      </w:r>
      <w:r w:rsidRPr="003448F0">
        <w:rPr>
          <w:sz w:val="24"/>
          <w:szCs w:val="24"/>
        </w:rPr>
        <w:t>при частично, лошо или забавено изпълнение, съгласно условията на чл. 87-88 от ЗЗД.</w:t>
      </w:r>
    </w:p>
    <w:p w:rsidR="003448F0" w:rsidRPr="003448F0" w:rsidRDefault="003448F0" w:rsidP="003448F0">
      <w:pPr>
        <w:shd w:val="clear" w:color="auto" w:fill="FFFFFF"/>
        <w:ind w:firstLine="720"/>
        <w:jc w:val="both"/>
        <w:rPr>
          <w:sz w:val="24"/>
          <w:szCs w:val="24"/>
        </w:rPr>
      </w:pPr>
      <w:r w:rsidRPr="003448F0">
        <w:rPr>
          <w:sz w:val="24"/>
          <w:szCs w:val="24"/>
        </w:rPr>
        <w:t>(2) При разваляне на договора изправната страна е длъжна да отправи 15-дневно писмено предизвестие до другата страна.</w:t>
      </w:r>
    </w:p>
    <w:p w:rsidR="003448F0" w:rsidRPr="003448F0" w:rsidRDefault="002117ED" w:rsidP="003448F0">
      <w:pPr>
        <w:shd w:val="clear" w:color="auto" w:fill="FFFFFF"/>
        <w:ind w:firstLine="720"/>
        <w:jc w:val="both"/>
        <w:rPr>
          <w:sz w:val="24"/>
          <w:szCs w:val="24"/>
        </w:rPr>
      </w:pPr>
      <w:r>
        <w:rPr>
          <w:b/>
          <w:sz w:val="24"/>
          <w:szCs w:val="24"/>
        </w:rPr>
        <w:t>Чл. 41</w:t>
      </w:r>
      <w:r w:rsidR="003448F0" w:rsidRPr="003448F0">
        <w:rPr>
          <w:b/>
          <w:sz w:val="24"/>
          <w:szCs w:val="24"/>
        </w:rPr>
        <w:t xml:space="preserve">. </w:t>
      </w:r>
      <w:r w:rsidR="003448F0" w:rsidRPr="003448F0">
        <w:rPr>
          <w:sz w:val="24"/>
          <w:szCs w:val="24"/>
        </w:rPr>
        <w:t xml:space="preserve">(1) </w:t>
      </w:r>
      <w:r w:rsidR="003448F0" w:rsidRPr="003448F0">
        <w:rPr>
          <w:b/>
          <w:sz w:val="24"/>
          <w:szCs w:val="24"/>
        </w:rPr>
        <w:t>ВЪЗЛОЖИТЕЛЯТ</w:t>
      </w:r>
      <w:r w:rsidR="003448F0" w:rsidRPr="003448F0">
        <w:rPr>
          <w:b/>
          <w:bCs/>
          <w:sz w:val="24"/>
          <w:szCs w:val="24"/>
        </w:rPr>
        <w:t xml:space="preserve"> </w:t>
      </w:r>
      <w:r w:rsidR="003448F0" w:rsidRPr="003448F0">
        <w:rPr>
          <w:sz w:val="24"/>
          <w:szCs w:val="24"/>
        </w:rPr>
        <w:t>може да се о</w:t>
      </w:r>
      <w:r>
        <w:rPr>
          <w:sz w:val="24"/>
          <w:szCs w:val="24"/>
        </w:rPr>
        <w:t>ткаже от договора съгласно чл.39</w:t>
      </w:r>
      <w:r w:rsidR="003448F0" w:rsidRPr="003448F0">
        <w:rPr>
          <w:sz w:val="24"/>
          <w:szCs w:val="24"/>
        </w:rPr>
        <w:t xml:space="preserve"> ал.4 от ЗОП, както и съгласно чл. </w:t>
      </w:r>
      <w:r>
        <w:rPr>
          <w:sz w:val="24"/>
          <w:szCs w:val="24"/>
        </w:rPr>
        <w:t>39</w:t>
      </w:r>
      <w:r w:rsidR="003448F0" w:rsidRPr="003448F0">
        <w:rPr>
          <w:sz w:val="24"/>
          <w:szCs w:val="24"/>
        </w:rPr>
        <w:t xml:space="preserve">, ал. 1, т. 5 от настоящия договор, само когато има основателни причини за това. Под този текст се разбира и липсата на финансова възможност от негова страна да финансира изпълнението на договора. В този случай той заплаща на </w:t>
      </w:r>
      <w:r w:rsidR="003448F0" w:rsidRPr="003448F0">
        <w:rPr>
          <w:b/>
          <w:sz w:val="24"/>
          <w:szCs w:val="24"/>
        </w:rPr>
        <w:t>ИЗПЪЛНИТЕЛЯ</w:t>
      </w:r>
      <w:r w:rsidR="003448F0" w:rsidRPr="003448F0">
        <w:rPr>
          <w:sz w:val="24"/>
          <w:szCs w:val="24"/>
        </w:rPr>
        <w:t xml:space="preserve"> стойността на изработеното до момента на прекратяване на договора, както и обезщетение за претърпените вреди от сключването на договора.</w:t>
      </w:r>
    </w:p>
    <w:p w:rsidR="003448F0" w:rsidRPr="003448F0" w:rsidRDefault="003448F0" w:rsidP="003448F0">
      <w:pPr>
        <w:pStyle w:val="af7"/>
        <w:ind w:firstLine="720"/>
        <w:jc w:val="both"/>
        <w:rPr>
          <w:rFonts w:ascii="Times New Roman" w:hAnsi="Times New Roman" w:cs="Times New Roman"/>
          <w:sz w:val="24"/>
          <w:szCs w:val="24"/>
        </w:rPr>
      </w:pPr>
      <w:r w:rsidRPr="003448F0">
        <w:rPr>
          <w:rFonts w:ascii="Times New Roman" w:hAnsi="Times New Roman" w:cs="Times New Roman"/>
          <w:b/>
          <w:sz w:val="24"/>
          <w:szCs w:val="24"/>
        </w:rPr>
        <w:t>(2) ВЪЗЛОЖИТЕЛЯТ</w:t>
      </w:r>
      <w:r w:rsidRPr="003448F0">
        <w:rPr>
          <w:rFonts w:ascii="Times New Roman" w:hAnsi="Times New Roman" w:cs="Times New Roman"/>
          <w:sz w:val="24"/>
          <w:szCs w:val="24"/>
        </w:rPr>
        <w:t xml:space="preserve">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w:t>
      </w:r>
      <w:r w:rsidRPr="003448F0">
        <w:rPr>
          <w:rFonts w:ascii="Times New Roman" w:hAnsi="Times New Roman" w:cs="Times New Roman"/>
          <w:b/>
          <w:sz w:val="24"/>
          <w:szCs w:val="24"/>
        </w:rPr>
        <w:t>ВЪЗЛОЖИТЕЛЯТ</w:t>
      </w:r>
      <w:r w:rsidRPr="003448F0">
        <w:rPr>
          <w:rFonts w:ascii="Times New Roman" w:hAnsi="Times New Roman" w:cs="Times New Roman"/>
          <w:sz w:val="24"/>
          <w:szCs w:val="24"/>
        </w:rPr>
        <w:t xml:space="preserve"> дължи на </w:t>
      </w:r>
      <w:r w:rsidRPr="003448F0">
        <w:rPr>
          <w:rFonts w:ascii="Times New Roman" w:hAnsi="Times New Roman" w:cs="Times New Roman"/>
          <w:b/>
          <w:sz w:val="24"/>
          <w:szCs w:val="24"/>
        </w:rPr>
        <w:t>ИЗПЪЛНИТЕЛЯ</w:t>
      </w:r>
      <w:r w:rsidRPr="003448F0">
        <w:rPr>
          <w:rFonts w:ascii="Times New Roman" w:hAnsi="Times New Roman" w:cs="Times New Roman"/>
          <w:sz w:val="24"/>
          <w:szCs w:val="24"/>
        </w:rPr>
        <w:t xml:space="preserve"> обезщетение за претърпените вреди от сключването на договора.</w:t>
      </w:r>
    </w:p>
    <w:p w:rsidR="003448F0" w:rsidRPr="003448F0" w:rsidRDefault="003448F0" w:rsidP="003448F0">
      <w:pPr>
        <w:pStyle w:val="af7"/>
        <w:ind w:firstLine="720"/>
        <w:jc w:val="both"/>
        <w:rPr>
          <w:rFonts w:ascii="Times New Roman" w:hAnsi="Times New Roman" w:cs="Times New Roman"/>
          <w:sz w:val="24"/>
          <w:szCs w:val="24"/>
        </w:rPr>
      </w:pPr>
      <w:r w:rsidRPr="003448F0">
        <w:rPr>
          <w:rFonts w:ascii="Times New Roman" w:hAnsi="Times New Roman" w:cs="Times New Roman"/>
          <w:sz w:val="24"/>
          <w:szCs w:val="24"/>
        </w:rPr>
        <w:t xml:space="preserve">(3) </w:t>
      </w:r>
      <w:r w:rsidRPr="003448F0">
        <w:rPr>
          <w:rFonts w:ascii="Times New Roman" w:hAnsi="Times New Roman" w:cs="Times New Roman"/>
          <w:b/>
          <w:sz w:val="24"/>
          <w:szCs w:val="24"/>
        </w:rPr>
        <w:t>ВЪЗЛОЖИТЕЛЯТ</w:t>
      </w:r>
      <w:r w:rsidRPr="003448F0">
        <w:rPr>
          <w:rFonts w:ascii="Times New Roman" w:hAnsi="Times New Roman" w:cs="Times New Roman"/>
          <w:sz w:val="24"/>
          <w:szCs w:val="24"/>
        </w:rPr>
        <w:t xml:space="preserve"> може да намали обема на договора при подписване на договор за енергийно ефективни услуги с гарантиран резултат, като в този случай не дължи неустойка на </w:t>
      </w:r>
      <w:r w:rsidRPr="003448F0">
        <w:rPr>
          <w:rFonts w:ascii="Times New Roman" w:hAnsi="Times New Roman" w:cs="Times New Roman"/>
          <w:b/>
          <w:sz w:val="24"/>
          <w:szCs w:val="24"/>
        </w:rPr>
        <w:t>ИЗПЪЛНИТЕЛЯ.</w:t>
      </w:r>
    </w:p>
    <w:p w:rsidR="003448F0" w:rsidRPr="003448F0" w:rsidRDefault="003448F0" w:rsidP="003448F0">
      <w:pPr>
        <w:ind w:firstLine="720"/>
        <w:jc w:val="both"/>
        <w:rPr>
          <w:sz w:val="24"/>
          <w:szCs w:val="24"/>
        </w:rPr>
      </w:pPr>
      <w:r w:rsidRPr="003448F0">
        <w:rPr>
          <w:b/>
          <w:bCs/>
          <w:sz w:val="24"/>
          <w:szCs w:val="24"/>
        </w:rPr>
        <w:t>Чл.</w:t>
      </w:r>
      <w:r w:rsidR="002117ED">
        <w:rPr>
          <w:b/>
          <w:bCs/>
          <w:sz w:val="24"/>
          <w:szCs w:val="24"/>
        </w:rPr>
        <w:t xml:space="preserve"> 42</w:t>
      </w:r>
      <w:r w:rsidRPr="003448F0">
        <w:rPr>
          <w:b/>
          <w:bCs/>
          <w:sz w:val="24"/>
          <w:szCs w:val="24"/>
        </w:rPr>
        <w:t>. ВЪЗЛОЖИТЕЛЯТ</w:t>
      </w:r>
      <w:r w:rsidRPr="003448F0">
        <w:rPr>
          <w:sz w:val="24"/>
          <w:szCs w:val="24"/>
        </w:rPr>
        <w:t xml:space="preserve"> може да развали договора едностранно, с 15-дневно писмено предизвестие, когато</w:t>
      </w:r>
      <w:r w:rsidRPr="003448F0">
        <w:rPr>
          <w:b/>
          <w:bCs/>
          <w:sz w:val="24"/>
          <w:szCs w:val="24"/>
        </w:rPr>
        <w:t xml:space="preserve"> </w:t>
      </w:r>
      <w:r w:rsidRPr="003448F0">
        <w:rPr>
          <w:b/>
          <w:sz w:val="24"/>
          <w:szCs w:val="24"/>
        </w:rPr>
        <w:t>ИЗПЪЛНИТЕЛЯ</w:t>
      </w:r>
      <w:r w:rsidRPr="003448F0">
        <w:rPr>
          <w:b/>
          <w:bCs/>
          <w:sz w:val="24"/>
          <w:szCs w:val="24"/>
        </w:rPr>
        <w:t>Т:</w:t>
      </w:r>
    </w:p>
    <w:p w:rsidR="003448F0" w:rsidRPr="003448F0" w:rsidRDefault="003448F0" w:rsidP="003448F0">
      <w:pPr>
        <w:tabs>
          <w:tab w:val="left" w:pos="540"/>
        </w:tabs>
        <w:ind w:firstLine="720"/>
        <w:jc w:val="both"/>
        <w:rPr>
          <w:sz w:val="24"/>
          <w:szCs w:val="24"/>
        </w:rPr>
      </w:pPr>
      <w:r w:rsidRPr="003448F0">
        <w:rPr>
          <w:sz w:val="24"/>
          <w:szCs w:val="24"/>
        </w:rPr>
        <w:t>1. забави изпълнението на някое от задълженията си по договора с повече от 1 месец, когато това се отнася до изпълнение на дейности и видове работи свързани с предмета на договора и за същите няма съставен протокол за прехвърляне на неосъществените заявени планови ремонти в следващия месец</w:t>
      </w:r>
    </w:p>
    <w:p w:rsidR="003448F0" w:rsidRPr="003448F0" w:rsidRDefault="003448F0" w:rsidP="003448F0">
      <w:pPr>
        <w:ind w:firstLine="720"/>
        <w:jc w:val="both"/>
        <w:rPr>
          <w:sz w:val="24"/>
          <w:szCs w:val="24"/>
        </w:rPr>
      </w:pPr>
      <w:r w:rsidRPr="00DE627A">
        <w:rPr>
          <w:sz w:val="24"/>
          <w:szCs w:val="24"/>
        </w:rPr>
        <w:t>2. не отстрани допуснатите пропуски</w:t>
      </w:r>
      <w:r w:rsidRPr="003448F0">
        <w:rPr>
          <w:sz w:val="24"/>
          <w:szCs w:val="24"/>
        </w:rPr>
        <w:t xml:space="preserve"> в работата си в определения от </w:t>
      </w:r>
      <w:r w:rsidRPr="003448F0">
        <w:rPr>
          <w:b/>
          <w:bCs/>
          <w:sz w:val="24"/>
          <w:szCs w:val="24"/>
        </w:rPr>
        <w:t>ВЪЗЛОЖИТЕЛЯ</w:t>
      </w:r>
      <w:r w:rsidRPr="003448F0">
        <w:rPr>
          <w:sz w:val="24"/>
          <w:szCs w:val="24"/>
        </w:rPr>
        <w:t xml:space="preserve"> срок;</w:t>
      </w:r>
    </w:p>
    <w:p w:rsidR="003448F0" w:rsidRPr="003448F0" w:rsidRDefault="003448F0" w:rsidP="003448F0">
      <w:pPr>
        <w:ind w:firstLine="720"/>
        <w:jc w:val="both"/>
        <w:rPr>
          <w:sz w:val="24"/>
          <w:szCs w:val="24"/>
        </w:rPr>
      </w:pPr>
      <w:r w:rsidRPr="003448F0">
        <w:rPr>
          <w:sz w:val="24"/>
          <w:szCs w:val="24"/>
        </w:rPr>
        <w:t>3. прекъсне работа без съгласието на</w:t>
      </w:r>
      <w:r w:rsidRPr="003448F0">
        <w:rPr>
          <w:b/>
          <w:bCs/>
          <w:sz w:val="24"/>
          <w:szCs w:val="24"/>
        </w:rPr>
        <w:t xml:space="preserve"> ВЪЗЛОЖИТЕЛЯ</w:t>
      </w:r>
      <w:r w:rsidRPr="003448F0">
        <w:rPr>
          <w:sz w:val="24"/>
          <w:szCs w:val="24"/>
        </w:rPr>
        <w:t xml:space="preserve"> за повече от 5 (пет) работни дни и след отправена писмена покана, не я продължи в рамките на 5 (пет) работни дни, считано от датата на получаване на поканата;</w:t>
      </w:r>
    </w:p>
    <w:p w:rsidR="003448F0" w:rsidRPr="003448F0" w:rsidRDefault="003448F0" w:rsidP="003448F0">
      <w:pPr>
        <w:ind w:firstLine="720"/>
        <w:jc w:val="both"/>
        <w:rPr>
          <w:sz w:val="24"/>
          <w:szCs w:val="24"/>
        </w:rPr>
      </w:pPr>
      <w:r w:rsidRPr="003448F0">
        <w:rPr>
          <w:sz w:val="24"/>
          <w:szCs w:val="24"/>
        </w:rPr>
        <w:t>4. системно не изпълнява задълженията си по договора;</w:t>
      </w:r>
    </w:p>
    <w:p w:rsidR="003448F0" w:rsidRPr="003448F0" w:rsidRDefault="003448F0" w:rsidP="003448F0">
      <w:pPr>
        <w:ind w:firstLine="720"/>
        <w:jc w:val="both"/>
        <w:rPr>
          <w:sz w:val="24"/>
          <w:szCs w:val="24"/>
        </w:rPr>
      </w:pPr>
      <w:r w:rsidRPr="003448F0">
        <w:rPr>
          <w:sz w:val="24"/>
          <w:szCs w:val="24"/>
        </w:rPr>
        <w:t>5. бъде обявен в неплатежоспособност или когато бъде открита процедура за обявяване в несъстоятелност или ликвидация;</w:t>
      </w:r>
    </w:p>
    <w:p w:rsidR="003448F0" w:rsidRPr="003448F0" w:rsidRDefault="003448F0" w:rsidP="003448F0">
      <w:pPr>
        <w:ind w:firstLine="720"/>
        <w:jc w:val="both"/>
        <w:rPr>
          <w:sz w:val="24"/>
          <w:szCs w:val="24"/>
        </w:rPr>
      </w:pPr>
      <w:r w:rsidRPr="003448F0">
        <w:rPr>
          <w:sz w:val="24"/>
          <w:szCs w:val="24"/>
        </w:rPr>
        <w:t>6. допусне нередности или измами в работата си, които водят до материални щети;</w:t>
      </w:r>
    </w:p>
    <w:p w:rsidR="003448F0" w:rsidRPr="003448F0" w:rsidRDefault="002117ED" w:rsidP="003448F0">
      <w:pPr>
        <w:ind w:firstLine="720"/>
        <w:jc w:val="both"/>
        <w:rPr>
          <w:b/>
          <w:bCs/>
          <w:sz w:val="24"/>
          <w:szCs w:val="24"/>
        </w:rPr>
      </w:pPr>
      <w:r>
        <w:rPr>
          <w:sz w:val="24"/>
          <w:szCs w:val="24"/>
        </w:rPr>
        <w:t>7</w:t>
      </w:r>
      <w:r w:rsidR="003448F0" w:rsidRPr="003448F0">
        <w:rPr>
          <w:sz w:val="24"/>
          <w:szCs w:val="24"/>
        </w:rPr>
        <w:t xml:space="preserve">. е променил състава на лицата, изпълняващи дейностите и видовете работи по договора, ако това не е одобрено от </w:t>
      </w:r>
      <w:r w:rsidR="003448F0" w:rsidRPr="003448F0">
        <w:rPr>
          <w:b/>
          <w:bCs/>
          <w:sz w:val="24"/>
          <w:szCs w:val="24"/>
        </w:rPr>
        <w:t>ВЪЗЛОЖИТЕЛЯ</w:t>
      </w:r>
    </w:p>
    <w:p w:rsidR="003448F0" w:rsidRDefault="002117ED" w:rsidP="003448F0">
      <w:pPr>
        <w:ind w:firstLine="720"/>
        <w:jc w:val="both"/>
        <w:rPr>
          <w:sz w:val="24"/>
          <w:szCs w:val="24"/>
          <w:lang w:val="bg-BG"/>
        </w:rPr>
      </w:pPr>
      <w:r>
        <w:rPr>
          <w:sz w:val="24"/>
          <w:szCs w:val="24"/>
        </w:rPr>
        <w:t>8</w:t>
      </w:r>
      <w:r w:rsidR="003448F0" w:rsidRPr="003448F0">
        <w:rPr>
          <w:sz w:val="24"/>
          <w:szCs w:val="24"/>
        </w:rPr>
        <w:t xml:space="preserve">. Не поддържа валидни застрахователни полици за техническите лица и тези отговарящи за контрола на качеството съгласно изискванията на </w:t>
      </w:r>
      <w:r w:rsidR="003448F0" w:rsidRPr="003448F0">
        <w:rPr>
          <w:sz w:val="24"/>
          <w:szCs w:val="24"/>
          <w:lang w:val="ru-RU"/>
        </w:rPr>
        <w:t>Наредбата за задължително застраховане на работниците и служителите за риска „трудова злополука”</w:t>
      </w:r>
      <w:r w:rsidR="003448F0" w:rsidRPr="003448F0">
        <w:rPr>
          <w:sz w:val="24"/>
          <w:szCs w:val="24"/>
        </w:rPr>
        <w:t xml:space="preserve"> през целия срок на договора.</w:t>
      </w:r>
    </w:p>
    <w:p w:rsidR="00E022D9" w:rsidRPr="00E022D9" w:rsidRDefault="00E022D9" w:rsidP="003448F0">
      <w:pPr>
        <w:ind w:firstLine="720"/>
        <w:jc w:val="both"/>
        <w:rPr>
          <w:sz w:val="24"/>
          <w:szCs w:val="24"/>
          <w:lang w:val="bg-BG"/>
        </w:rPr>
      </w:pPr>
    </w:p>
    <w:p w:rsidR="003448F0" w:rsidRPr="003448F0" w:rsidRDefault="003448F0" w:rsidP="003448F0">
      <w:pPr>
        <w:shd w:val="clear" w:color="auto" w:fill="FFFFFF"/>
        <w:ind w:firstLine="567"/>
        <w:jc w:val="center"/>
        <w:rPr>
          <w:b/>
          <w:bCs/>
          <w:sz w:val="24"/>
          <w:szCs w:val="24"/>
        </w:rPr>
      </w:pPr>
    </w:p>
    <w:p w:rsidR="003448F0" w:rsidRPr="003448F0" w:rsidRDefault="002117ED" w:rsidP="003448F0">
      <w:pPr>
        <w:shd w:val="clear" w:color="auto" w:fill="FFFFFF"/>
        <w:jc w:val="center"/>
        <w:rPr>
          <w:b/>
          <w:bCs/>
          <w:sz w:val="24"/>
          <w:szCs w:val="24"/>
        </w:rPr>
      </w:pPr>
      <w:r>
        <w:rPr>
          <w:b/>
          <w:bCs/>
          <w:sz w:val="24"/>
          <w:szCs w:val="24"/>
        </w:rPr>
        <w:t>ХIX</w:t>
      </w:r>
      <w:r w:rsidR="003448F0" w:rsidRPr="003448F0">
        <w:rPr>
          <w:b/>
          <w:bCs/>
          <w:sz w:val="24"/>
          <w:szCs w:val="24"/>
        </w:rPr>
        <w:t>. ОБЩИ РАЗПОРЕДБИ</w:t>
      </w:r>
    </w:p>
    <w:p w:rsidR="003448F0" w:rsidRPr="003448F0" w:rsidRDefault="003448F0" w:rsidP="003448F0">
      <w:pPr>
        <w:shd w:val="clear" w:color="auto" w:fill="FFFFFF"/>
        <w:ind w:firstLine="567"/>
        <w:jc w:val="center"/>
        <w:rPr>
          <w:b/>
          <w:bCs/>
          <w:sz w:val="24"/>
          <w:szCs w:val="24"/>
        </w:rPr>
      </w:pPr>
    </w:p>
    <w:p w:rsidR="003448F0" w:rsidRPr="003448F0" w:rsidRDefault="002117ED" w:rsidP="003448F0">
      <w:pPr>
        <w:pStyle w:val="af7"/>
        <w:ind w:firstLine="720"/>
        <w:jc w:val="both"/>
        <w:rPr>
          <w:rFonts w:ascii="Times New Roman" w:hAnsi="Times New Roman" w:cs="Times New Roman"/>
          <w:sz w:val="24"/>
          <w:szCs w:val="24"/>
        </w:rPr>
      </w:pPr>
      <w:r>
        <w:rPr>
          <w:rFonts w:ascii="Times New Roman" w:hAnsi="Times New Roman" w:cs="Times New Roman"/>
          <w:b/>
          <w:sz w:val="24"/>
          <w:szCs w:val="24"/>
        </w:rPr>
        <w:t>Чл.43</w:t>
      </w:r>
      <w:r w:rsidR="003448F0" w:rsidRPr="003448F0">
        <w:rPr>
          <w:rFonts w:ascii="Times New Roman" w:hAnsi="Times New Roman" w:cs="Times New Roman"/>
          <w:b/>
          <w:sz w:val="24"/>
          <w:szCs w:val="24"/>
        </w:rPr>
        <w:t xml:space="preserve">. </w:t>
      </w:r>
      <w:r w:rsidR="003448F0" w:rsidRPr="003448F0">
        <w:rPr>
          <w:rFonts w:ascii="Times New Roman" w:hAnsi="Times New Roman" w:cs="Times New Roman"/>
          <w:sz w:val="24"/>
          <w:szCs w:val="24"/>
        </w:rPr>
        <w:t>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w:t>
      </w:r>
    </w:p>
    <w:p w:rsidR="003448F0" w:rsidRPr="003448F0" w:rsidRDefault="002117ED" w:rsidP="003448F0">
      <w:pPr>
        <w:pStyle w:val="af7"/>
        <w:ind w:firstLine="720"/>
        <w:jc w:val="both"/>
        <w:rPr>
          <w:rFonts w:ascii="Times New Roman" w:hAnsi="Times New Roman" w:cs="Times New Roman"/>
          <w:bCs/>
          <w:sz w:val="24"/>
          <w:szCs w:val="24"/>
        </w:rPr>
      </w:pPr>
      <w:r>
        <w:rPr>
          <w:rFonts w:ascii="Times New Roman" w:hAnsi="Times New Roman" w:cs="Times New Roman"/>
          <w:b/>
          <w:sz w:val="24"/>
          <w:szCs w:val="24"/>
        </w:rPr>
        <w:t>Чл. 44</w:t>
      </w:r>
      <w:r w:rsidR="003448F0" w:rsidRPr="003448F0">
        <w:rPr>
          <w:rFonts w:ascii="Times New Roman" w:hAnsi="Times New Roman" w:cs="Times New Roman"/>
          <w:b/>
          <w:sz w:val="24"/>
          <w:szCs w:val="24"/>
        </w:rPr>
        <w:t xml:space="preserve">. </w:t>
      </w:r>
      <w:r w:rsidR="003448F0" w:rsidRPr="003448F0">
        <w:rPr>
          <w:rFonts w:ascii="Times New Roman" w:hAnsi="Times New Roman" w:cs="Times New Roman"/>
          <w:bCs/>
          <w:sz w:val="24"/>
          <w:szCs w:val="24"/>
        </w:rPr>
        <w:t>Ако в срока на договора възникнат препятствия за изпълнение му,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3448F0" w:rsidRPr="003448F0" w:rsidRDefault="002117ED" w:rsidP="003448F0">
      <w:pPr>
        <w:pStyle w:val="af7"/>
        <w:ind w:firstLine="720"/>
        <w:jc w:val="both"/>
        <w:rPr>
          <w:rFonts w:ascii="Times New Roman" w:hAnsi="Times New Roman" w:cs="Times New Roman"/>
          <w:bCs/>
          <w:sz w:val="24"/>
          <w:szCs w:val="24"/>
        </w:rPr>
      </w:pPr>
      <w:r>
        <w:rPr>
          <w:rFonts w:ascii="Times New Roman" w:hAnsi="Times New Roman" w:cs="Times New Roman"/>
          <w:b/>
          <w:sz w:val="24"/>
          <w:szCs w:val="24"/>
        </w:rPr>
        <w:t>Чл.45</w:t>
      </w:r>
      <w:r w:rsidR="003448F0" w:rsidRPr="003448F0">
        <w:rPr>
          <w:rFonts w:ascii="Times New Roman" w:hAnsi="Times New Roman" w:cs="Times New Roman"/>
          <w:b/>
          <w:sz w:val="24"/>
          <w:szCs w:val="24"/>
        </w:rPr>
        <w:t xml:space="preserve">. </w:t>
      </w:r>
      <w:r w:rsidR="003448F0" w:rsidRPr="003448F0">
        <w:rPr>
          <w:rFonts w:ascii="Times New Roman" w:hAnsi="Times New Roman" w:cs="Times New Roman"/>
          <w:bCs/>
          <w:sz w:val="24"/>
          <w:szCs w:val="24"/>
        </w:rPr>
        <w:t xml:space="preserve">(1)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 </w:t>
      </w:r>
    </w:p>
    <w:p w:rsidR="003448F0" w:rsidRPr="003448F0" w:rsidRDefault="003448F0" w:rsidP="003448F0">
      <w:pPr>
        <w:pStyle w:val="af7"/>
        <w:ind w:firstLine="720"/>
        <w:jc w:val="both"/>
        <w:rPr>
          <w:rFonts w:ascii="Times New Roman" w:hAnsi="Times New Roman" w:cs="Times New Roman"/>
          <w:bCs/>
          <w:sz w:val="24"/>
          <w:szCs w:val="24"/>
        </w:rPr>
      </w:pPr>
      <w:r w:rsidRPr="003448F0">
        <w:rPr>
          <w:rFonts w:ascii="Times New Roman" w:hAnsi="Times New Roman" w:cs="Times New Roman"/>
          <w:bCs/>
          <w:sz w:val="24"/>
          <w:szCs w:val="24"/>
        </w:rPr>
        <w:t xml:space="preserve">(2) За неуредените с този договор въпроси се прилагат разпоредбите на Закона за обществените поръчки, Закона за задълженията и договорите и Търговския закон. </w:t>
      </w:r>
    </w:p>
    <w:p w:rsidR="003448F0" w:rsidRPr="003448F0" w:rsidRDefault="002117ED" w:rsidP="003448F0">
      <w:pPr>
        <w:pStyle w:val="af7"/>
        <w:ind w:firstLine="720"/>
        <w:jc w:val="both"/>
        <w:rPr>
          <w:rFonts w:ascii="Times New Roman" w:hAnsi="Times New Roman" w:cs="Times New Roman"/>
          <w:sz w:val="24"/>
          <w:szCs w:val="24"/>
        </w:rPr>
      </w:pPr>
      <w:r>
        <w:rPr>
          <w:rFonts w:ascii="Times New Roman" w:hAnsi="Times New Roman" w:cs="Times New Roman"/>
          <w:b/>
          <w:sz w:val="24"/>
          <w:szCs w:val="24"/>
        </w:rPr>
        <w:t>Чл.46</w:t>
      </w:r>
      <w:r w:rsidR="003448F0" w:rsidRPr="003448F0">
        <w:rPr>
          <w:rFonts w:ascii="Times New Roman" w:hAnsi="Times New Roman" w:cs="Times New Roman"/>
          <w:b/>
          <w:sz w:val="24"/>
          <w:szCs w:val="24"/>
        </w:rPr>
        <w:t xml:space="preserve">. </w:t>
      </w:r>
      <w:r w:rsidR="003448F0" w:rsidRPr="003448F0">
        <w:rPr>
          <w:rFonts w:ascii="Times New Roman" w:hAnsi="Times New Roman" w:cs="Times New Roman"/>
          <w:bCs/>
          <w:sz w:val="24"/>
          <w:szCs w:val="24"/>
        </w:rPr>
        <w:t>Всички съобщения между страните във връзка с настоящия договор следва да бъдат</w:t>
      </w:r>
      <w:r w:rsidR="003448F0" w:rsidRPr="003448F0">
        <w:rPr>
          <w:rFonts w:ascii="Times New Roman" w:hAnsi="Times New Roman" w:cs="Times New Roman"/>
          <w:sz w:val="24"/>
          <w:szCs w:val="24"/>
        </w:rPr>
        <w:t xml:space="preserve"> в писмена форма.</w:t>
      </w:r>
    </w:p>
    <w:p w:rsidR="003448F0" w:rsidRPr="003448F0" w:rsidRDefault="002117ED" w:rsidP="003448F0">
      <w:pPr>
        <w:ind w:firstLine="720"/>
        <w:jc w:val="both"/>
        <w:rPr>
          <w:sz w:val="24"/>
          <w:szCs w:val="24"/>
        </w:rPr>
      </w:pPr>
      <w:r>
        <w:rPr>
          <w:b/>
          <w:sz w:val="24"/>
          <w:szCs w:val="24"/>
        </w:rPr>
        <w:t>Чл.47</w:t>
      </w:r>
      <w:r w:rsidR="003448F0" w:rsidRPr="003448F0">
        <w:rPr>
          <w:b/>
          <w:sz w:val="24"/>
          <w:szCs w:val="24"/>
        </w:rPr>
        <w:t xml:space="preserve">. </w:t>
      </w:r>
      <w:r w:rsidR="003448F0" w:rsidRPr="003448F0">
        <w:rPr>
          <w:sz w:val="24"/>
          <w:szCs w:val="24"/>
        </w:rPr>
        <w:t>Длъжностните лица за осъществяване на контрол и подписване на протоколите и други видове документи се определят както следва:</w:t>
      </w:r>
    </w:p>
    <w:p w:rsidR="003448F0" w:rsidRPr="003448F0" w:rsidRDefault="003448F0" w:rsidP="003448F0">
      <w:pPr>
        <w:ind w:firstLine="720"/>
        <w:jc w:val="both"/>
        <w:rPr>
          <w:sz w:val="24"/>
          <w:szCs w:val="24"/>
        </w:rPr>
      </w:pPr>
      <w:r w:rsidRPr="003448F0">
        <w:rPr>
          <w:sz w:val="24"/>
          <w:szCs w:val="24"/>
        </w:rPr>
        <w:t xml:space="preserve">-За </w:t>
      </w:r>
      <w:r w:rsidRPr="003448F0">
        <w:rPr>
          <w:b/>
          <w:bCs/>
          <w:sz w:val="24"/>
          <w:szCs w:val="24"/>
        </w:rPr>
        <w:t>ВЪЗЛОЖИТЕЛЯ</w:t>
      </w:r>
      <w:r w:rsidRPr="003448F0">
        <w:rPr>
          <w:sz w:val="24"/>
          <w:szCs w:val="24"/>
        </w:rPr>
        <w:t xml:space="preserve"> – кметовете на населени места и кметските наместници, както и други изрично упълномощени със заповед служители на Община Панагюрище.</w:t>
      </w:r>
    </w:p>
    <w:p w:rsidR="003448F0" w:rsidRPr="003448F0" w:rsidRDefault="003448F0" w:rsidP="003448F0">
      <w:pPr>
        <w:ind w:firstLine="720"/>
        <w:jc w:val="both"/>
        <w:rPr>
          <w:sz w:val="24"/>
          <w:szCs w:val="24"/>
        </w:rPr>
      </w:pPr>
      <w:r w:rsidRPr="003448F0">
        <w:rPr>
          <w:sz w:val="24"/>
          <w:szCs w:val="24"/>
        </w:rPr>
        <w:t xml:space="preserve">-За </w:t>
      </w:r>
      <w:r w:rsidRPr="003448F0">
        <w:rPr>
          <w:b/>
          <w:bCs/>
          <w:sz w:val="24"/>
          <w:szCs w:val="24"/>
        </w:rPr>
        <w:t>ИЗПЪЛНИТЕЛЯ</w:t>
      </w:r>
      <w:r w:rsidRPr="003448F0">
        <w:rPr>
          <w:sz w:val="24"/>
          <w:szCs w:val="24"/>
        </w:rPr>
        <w:t xml:space="preserve"> – посочено от него лице в офертата за участие в процедурата за възлагане на обществената поръчка или друго упълномощено лице</w:t>
      </w:r>
    </w:p>
    <w:p w:rsidR="003448F0" w:rsidRPr="003448F0" w:rsidRDefault="002117ED" w:rsidP="003448F0">
      <w:pPr>
        <w:ind w:firstLine="720"/>
        <w:rPr>
          <w:sz w:val="24"/>
          <w:szCs w:val="24"/>
        </w:rPr>
      </w:pPr>
      <w:r>
        <w:rPr>
          <w:b/>
          <w:bCs/>
          <w:sz w:val="24"/>
          <w:szCs w:val="24"/>
        </w:rPr>
        <w:t>Чл.48</w:t>
      </w:r>
      <w:r w:rsidR="003448F0" w:rsidRPr="003448F0">
        <w:rPr>
          <w:b/>
          <w:bCs/>
          <w:sz w:val="24"/>
          <w:szCs w:val="24"/>
        </w:rPr>
        <w:t>.</w:t>
      </w:r>
      <w:r w:rsidR="003448F0" w:rsidRPr="003448F0">
        <w:rPr>
          <w:sz w:val="24"/>
          <w:szCs w:val="24"/>
        </w:rPr>
        <w:t>Неразделна част от Договора са:</w:t>
      </w:r>
    </w:p>
    <w:p w:rsidR="003448F0" w:rsidRPr="003448F0" w:rsidRDefault="003448F0" w:rsidP="003448F0">
      <w:pPr>
        <w:shd w:val="clear" w:color="auto" w:fill="FFFFFF"/>
        <w:ind w:firstLine="720"/>
        <w:jc w:val="both"/>
        <w:rPr>
          <w:sz w:val="24"/>
          <w:szCs w:val="24"/>
        </w:rPr>
      </w:pPr>
      <w:r w:rsidRPr="003448F0">
        <w:rPr>
          <w:sz w:val="24"/>
          <w:szCs w:val="24"/>
        </w:rPr>
        <w:t>Приложение № 1 – Техническа спецификация</w:t>
      </w:r>
    </w:p>
    <w:p w:rsidR="003448F0" w:rsidRPr="003448F0" w:rsidRDefault="003448F0" w:rsidP="003448F0">
      <w:pPr>
        <w:shd w:val="clear" w:color="auto" w:fill="FFFFFF"/>
        <w:ind w:firstLine="720"/>
        <w:jc w:val="both"/>
        <w:rPr>
          <w:sz w:val="24"/>
          <w:szCs w:val="24"/>
        </w:rPr>
      </w:pPr>
      <w:r w:rsidRPr="003448F0">
        <w:rPr>
          <w:sz w:val="24"/>
          <w:szCs w:val="24"/>
        </w:rPr>
        <w:t xml:space="preserve">Приложение № 2 – Техническо предложение </w:t>
      </w:r>
    </w:p>
    <w:p w:rsidR="003448F0" w:rsidRPr="003448F0" w:rsidRDefault="003448F0" w:rsidP="003448F0">
      <w:pPr>
        <w:shd w:val="clear" w:color="auto" w:fill="FFFFFF"/>
        <w:tabs>
          <w:tab w:val="left" w:pos="8430"/>
        </w:tabs>
        <w:ind w:firstLine="720"/>
        <w:jc w:val="both"/>
        <w:rPr>
          <w:sz w:val="24"/>
          <w:szCs w:val="24"/>
        </w:rPr>
      </w:pPr>
      <w:r w:rsidRPr="003448F0">
        <w:rPr>
          <w:sz w:val="24"/>
          <w:szCs w:val="24"/>
        </w:rPr>
        <w:t>Приложение № 3 – Ценово предложение, ведно с приложението към него</w:t>
      </w:r>
      <w:r w:rsidRPr="003448F0">
        <w:rPr>
          <w:sz w:val="24"/>
          <w:szCs w:val="24"/>
        </w:rPr>
        <w:tab/>
      </w:r>
    </w:p>
    <w:p w:rsidR="003448F0" w:rsidRPr="003448F0" w:rsidRDefault="003448F0" w:rsidP="003448F0">
      <w:pPr>
        <w:ind w:firstLine="720"/>
        <w:jc w:val="both"/>
        <w:rPr>
          <w:sz w:val="24"/>
          <w:szCs w:val="24"/>
        </w:rPr>
      </w:pPr>
      <w:r w:rsidRPr="003448F0">
        <w:rPr>
          <w:sz w:val="24"/>
          <w:szCs w:val="24"/>
        </w:rPr>
        <w:t xml:space="preserve">Този Договор е изготвен и подписан в три еднообразни екземпляра – два за </w:t>
      </w:r>
      <w:r w:rsidRPr="003448F0">
        <w:rPr>
          <w:b/>
          <w:sz w:val="24"/>
          <w:szCs w:val="24"/>
        </w:rPr>
        <w:t>ВЪЗЛОЖИТЕЛЯ</w:t>
      </w:r>
      <w:r w:rsidRPr="003448F0">
        <w:rPr>
          <w:sz w:val="24"/>
          <w:szCs w:val="24"/>
        </w:rPr>
        <w:t xml:space="preserve"> и един за </w:t>
      </w:r>
      <w:r w:rsidRPr="003448F0">
        <w:rPr>
          <w:b/>
          <w:sz w:val="24"/>
          <w:szCs w:val="24"/>
        </w:rPr>
        <w:t>ИЗПЪЛНИТЕЛЯ</w:t>
      </w:r>
      <w:r w:rsidRPr="003448F0">
        <w:rPr>
          <w:sz w:val="24"/>
          <w:szCs w:val="24"/>
        </w:rPr>
        <w:t>.</w:t>
      </w:r>
      <w:r w:rsidRPr="003448F0">
        <w:rPr>
          <w:sz w:val="24"/>
          <w:szCs w:val="24"/>
        </w:rPr>
        <w:tab/>
      </w:r>
    </w:p>
    <w:p w:rsidR="003448F0" w:rsidRPr="003448F0" w:rsidRDefault="003448F0" w:rsidP="003448F0">
      <w:pPr>
        <w:tabs>
          <w:tab w:val="num" w:pos="1021"/>
        </w:tabs>
        <w:ind w:firstLine="720"/>
        <w:jc w:val="both"/>
        <w:rPr>
          <w:sz w:val="24"/>
          <w:szCs w:val="24"/>
        </w:rPr>
      </w:pPr>
    </w:p>
    <w:p w:rsidR="003448F0" w:rsidRPr="003448F0" w:rsidRDefault="003448F0" w:rsidP="003448F0">
      <w:pPr>
        <w:tabs>
          <w:tab w:val="left" w:pos="3195"/>
        </w:tabs>
        <w:ind w:firstLine="567"/>
        <w:jc w:val="both"/>
        <w:rPr>
          <w:sz w:val="24"/>
          <w:szCs w:val="24"/>
        </w:rPr>
      </w:pPr>
    </w:p>
    <w:p w:rsidR="003448F0" w:rsidRPr="003448F0" w:rsidRDefault="003448F0" w:rsidP="003448F0">
      <w:pPr>
        <w:tabs>
          <w:tab w:val="left" w:pos="3195"/>
        </w:tabs>
        <w:ind w:firstLine="567"/>
        <w:jc w:val="both"/>
        <w:rPr>
          <w:sz w:val="24"/>
          <w:szCs w:val="24"/>
        </w:rPr>
      </w:pPr>
    </w:p>
    <w:p w:rsidR="003448F0" w:rsidRPr="003448F0" w:rsidRDefault="003448F0" w:rsidP="003448F0">
      <w:pPr>
        <w:tabs>
          <w:tab w:val="left" w:pos="3195"/>
        </w:tabs>
        <w:ind w:firstLine="567"/>
        <w:jc w:val="both"/>
        <w:rPr>
          <w:sz w:val="24"/>
          <w:szCs w:val="24"/>
        </w:rPr>
      </w:pPr>
      <w:r w:rsidRPr="003448F0">
        <w:rPr>
          <w:sz w:val="24"/>
          <w:szCs w:val="24"/>
        </w:rPr>
        <w:tab/>
      </w:r>
    </w:p>
    <w:p w:rsidR="003448F0" w:rsidRPr="003448F0" w:rsidRDefault="003448F0" w:rsidP="003448F0">
      <w:pPr>
        <w:jc w:val="both"/>
        <w:rPr>
          <w:b/>
          <w:caps/>
          <w:sz w:val="24"/>
          <w:szCs w:val="24"/>
        </w:rPr>
      </w:pPr>
      <w:r w:rsidRPr="003448F0">
        <w:rPr>
          <w:b/>
          <w:caps/>
          <w:sz w:val="24"/>
          <w:szCs w:val="24"/>
        </w:rPr>
        <w:t>Възложител:</w:t>
      </w:r>
      <w:r w:rsidRPr="003448F0">
        <w:rPr>
          <w:b/>
          <w:caps/>
          <w:sz w:val="24"/>
          <w:szCs w:val="24"/>
        </w:rPr>
        <w:tab/>
      </w:r>
      <w:r w:rsidRPr="003448F0">
        <w:rPr>
          <w:b/>
          <w:caps/>
          <w:sz w:val="24"/>
          <w:szCs w:val="24"/>
        </w:rPr>
        <w:tab/>
      </w:r>
      <w:r w:rsidRPr="003448F0">
        <w:rPr>
          <w:b/>
          <w:caps/>
          <w:sz w:val="24"/>
          <w:szCs w:val="24"/>
        </w:rPr>
        <w:tab/>
      </w:r>
      <w:r w:rsidRPr="003448F0">
        <w:rPr>
          <w:b/>
          <w:caps/>
          <w:sz w:val="24"/>
          <w:szCs w:val="24"/>
        </w:rPr>
        <w:tab/>
      </w:r>
      <w:r w:rsidRPr="003448F0">
        <w:rPr>
          <w:b/>
          <w:caps/>
          <w:sz w:val="24"/>
          <w:szCs w:val="24"/>
        </w:rPr>
        <w:tab/>
        <w:t>Изпълнител:</w:t>
      </w:r>
    </w:p>
    <w:p w:rsidR="003448F0" w:rsidRPr="003448F0" w:rsidRDefault="003448F0" w:rsidP="003448F0">
      <w:pPr>
        <w:ind w:firstLine="567"/>
        <w:rPr>
          <w:caps/>
          <w:sz w:val="24"/>
          <w:szCs w:val="24"/>
        </w:rPr>
      </w:pPr>
    </w:p>
    <w:p w:rsidR="003448F0" w:rsidRPr="003448F0" w:rsidRDefault="003448F0" w:rsidP="003448F0">
      <w:pPr>
        <w:rPr>
          <w:sz w:val="24"/>
          <w:szCs w:val="24"/>
        </w:rPr>
      </w:pPr>
      <w:r w:rsidRPr="003448F0">
        <w:rPr>
          <w:caps/>
          <w:sz w:val="24"/>
          <w:szCs w:val="24"/>
        </w:rPr>
        <w:t xml:space="preserve">Кмет на                                        </w:t>
      </w:r>
      <w:r w:rsidRPr="003448F0">
        <w:rPr>
          <w:caps/>
          <w:sz w:val="24"/>
          <w:szCs w:val="24"/>
        </w:rPr>
        <w:tab/>
      </w:r>
      <w:r w:rsidRPr="003448F0">
        <w:rPr>
          <w:caps/>
          <w:sz w:val="24"/>
          <w:szCs w:val="24"/>
        </w:rPr>
        <w:tab/>
      </w:r>
      <w:r w:rsidRPr="003448F0">
        <w:rPr>
          <w:caps/>
          <w:sz w:val="24"/>
          <w:szCs w:val="24"/>
        </w:rPr>
        <w:tab/>
        <w:t>УПРАВИТЕЛ НА</w:t>
      </w:r>
      <w:r w:rsidRPr="003448F0">
        <w:rPr>
          <w:caps/>
          <w:sz w:val="24"/>
          <w:szCs w:val="24"/>
        </w:rPr>
        <w:br/>
        <w:t>Община ПАНАГЮРИЩЕ</w:t>
      </w:r>
      <w:r w:rsidRPr="003448F0">
        <w:rPr>
          <w:sz w:val="24"/>
          <w:szCs w:val="24"/>
        </w:rPr>
        <w:t xml:space="preserve">:                                    </w:t>
      </w:r>
      <w:r w:rsidRPr="003448F0">
        <w:rPr>
          <w:sz w:val="24"/>
          <w:szCs w:val="24"/>
        </w:rPr>
        <w:tab/>
        <w:t xml:space="preserve">“……………………..”:         </w:t>
      </w:r>
      <w:r w:rsidRPr="003448F0">
        <w:rPr>
          <w:sz w:val="24"/>
          <w:szCs w:val="24"/>
        </w:rPr>
        <w:tab/>
      </w:r>
    </w:p>
    <w:p w:rsidR="003448F0" w:rsidRPr="003448F0" w:rsidRDefault="003448F0" w:rsidP="003448F0">
      <w:pPr>
        <w:ind w:firstLine="567"/>
        <w:jc w:val="both"/>
        <w:rPr>
          <w:b/>
          <w:sz w:val="24"/>
          <w:szCs w:val="24"/>
        </w:rPr>
      </w:pPr>
      <w:r w:rsidRPr="003448F0">
        <w:rPr>
          <w:sz w:val="24"/>
          <w:szCs w:val="24"/>
        </w:rPr>
        <w:t xml:space="preserve">                             /Никола Белишки/      </w:t>
      </w:r>
      <w:r w:rsidRPr="003448F0">
        <w:rPr>
          <w:sz w:val="24"/>
          <w:szCs w:val="24"/>
        </w:rPr>
        <w:tab/>
      </w:r>
      <w:r w:rsidRPr="003448F0">
        <w:rPr>
          <w:sz w:val="24"/>
          <w:szCs w:val="24"/>
        </w:rPr>
        <w:tab/>
      </w:r>
      <w:r w:rsidRPr="003448F0">
        <w:rPr>
          <w:sz w:val="24"/>
          <w:szCs w:val="24"/>
        </w:rPr>
        <w:tab/>
        <w:t xml:space="preserve">               /………………………/</w:t>
      </w:r>
    </w:p>
    <w:p w:rsidR="003448F0" w:rsidRPr="003448F0" w:rsidRDefault="003448F0" w:rsidP="003448F0">
      <w:pPr>
        <w:ind w:firstLine="567"/>
        <w:rPr>
          <w:caps/>
          <w:sz w:val="24"/>
          <w:szCs w:val="24"/>
        </w:rPr>
      </w:pPr>
    </w:p>
    <w:p w:rsidR="003448F0" w:rsidRPr="003448F0" w:rsidRDefault="003448F0" w:rsidP="003448F0">
      <w:pPr>
        <w:ind w:firstLine="567"/>
        <w:rPr>
          <w:caps/>
          <w:sz w:val="24"/>
          <w:szCs w:val="24"/>
        </w:rPr>
      </w:pPr>
    </w:p>
    <w:p w:rsidR="003448F0" w:rsidRPr="003448F0" w:rsidRDefault="003448F0" w:rsidP="003448F0">
      <w:pPr>
        <w:rPr>
          <w:caps/>
          <w:sz w:val="24"/>
          <w:szCs w:val="24"/>
        </w:rPr>
      </w:pPr>
      <w:r w:rsidRPr="003448F0">
        <w:rPr>
          <w:caps/>
          <w:sz w:val="24"/>
          <w:szCs w:val="24"/>
        </w:rPr>
        <w:t>Главен</w:t>
      </w:r>
    </w:p>
    <w:p w:rsidR="003448F0" w:rsidRPr="003448F0" w:rsidRDefault="003448F0" w:rsidP="003448F0">
      <w:pPr>
        <w:rPr>
          <w:sz w:val="24"/>
          <w:szCs w:val="24"/>
        </w:rPr>
      </w:pPr>
      <w:r w:rsidRPr="003448F0">
        <w:rPr>
          <w:caps/>
          <w:sz w:val="24"/>
          <w:szCs w:val="24"/>
        </w:rPr>
        <w:t>счетоводител</w:t>
      </w:r>
      <w:r w:rsidRPr="003448F0">
        <w:rPr>
          <w:sz w:val="24"/>
          <w:szCs w:val="24"/>
        </w:rPr>
        <w:t>:</w:t>
      </w:r>
    </w:p>
    <w:p w:rsidR="003448F0" w:rsidRPr="003448F0" w:rsidRDefault="003448F0" w:rsidP="003448F0">
      <w:pPr>
        <w:ind w:firstLine="567"/>
        <w:jc w:val="both"/>
        <w:rPr>
          <w:sz w:val="24"/>
          <w:szCs w:val="24"/>
        </w:rPr>
      </w:pPr>
      <w:r w:rsidRPr="003448F0">
        <w:rPr>
          <w:sz w:val="24"/>
          <w:szCs w:val="24"/>
        </w:rPr>
        <w:t xml:space="preserve">                           /Цветана Якова/ </w:t>
      </w:r>
    </w:p>
    <w:p w:rsidR="003448F0" w:rsidRPr="003448F0" w:rsidRDefault="003448F0" w:rsidP="003448F0">
      <w:pPr>
        <w:jc w:val="both"/>
        <w:rPr>
          <w:color w:val="000000"/>
          <w:sz w:val="24"/>
          <w:szCs w:val="24"/>
        </w:rPr>
      </w:pPr>
      <w:r w:rsidRPr="003448F0">
        <w:rPr>
          <w:color w:val="000000"/>
          <w:sz w:val="24"/>
          <w:szCs w:val="24"/>
        </w:rPr>
        <w:t xml:space="preserve">СЪГЛАСУВАЛ: </w:t>
      </w:r>
    </w:p>
    <w:p w:rsidR="003448F0" w:rsidRPr="003448F0" w:rsidRDefault="003448F0" w:rsidP="003448F0">
      <w:pPr>
        <w:pStyle w:val="Default"/>
        <w:tabs>
          <w:tab w:val="left" w:pos="1602"/>
        </w:tabs>
        <w:ind w:right="-64"/>
        <w:rPr>
          <w:bCs/>
        </w:rPr>
        <w:sectPr w:rsidR="003448F0" w:rsidRPr="003448F0" w:rsidSect="00E83ED7">
          <w:footerReference w:type="default" r:id="rId14"/>
          <w:pgSz w:w="11906" w:h="16838"/>
          <w:pgMar w:top="709" w:right="707" w:bottom="0" w:left="1417" w:header="708" w:footer="708" w:gutter="0"/>
          <w:cols w:space="708"/>
          <w:docGrid w:linePitch="360"/>
        </w:sectPr>
      </w:pPr>
      <w:r w:rsidRPr="003448F0">
        <w:rPr>
          <w:bCs/>
          <w:color w:val="auto"/>
          <w:lang w:val="bg-BG"/>
        </w:rPr>
        <w:t>ЮРИСТ</w:t>
      </w:r>
      <w:r w:rsidRPr="00E022D9">
        <w:rPr>
          <w:b/>
          <w:bCs/>
          <w:color w:val="auto"/>
          <w:lang w:val="bg-BG"/>
        </w:rPr>
        <w:t xml:space="preserve">:                   </w:t>
      </w:r>
      <w:r w:rsidRPr="00E022D9">
        <w:rPr>
          <w:bCs/>
          <w:color w:val="auto"/>
          <w:lang w:val="bg-BG"/>
        </w:rPr>
        <w:t>/</w:t>
      </w:r>
      <w:r w:rsidR="00E022D9" w:rsidRPr="00E022D9">
        <w:rPr>
          <w:bCs/>
          <w:color w:val="auto"/>
          <w:lang w:val="bg-BG"/>
        </w:rPr>
        <w:t>……………………</w:t>
      </w:r>
      <w:r w:rsidRPr="00E022D9">
        <w:rPr>
          <w:bCs/>
          <w:color w:val="auto"/>
          <w:lang w:val="bg-BG"/>
        </w:rPr>
        <w:t>/</w:t>
      </w:r>
    </w:p>
    <w:p w:rsidR="003D68AF" w:rsidRPr="0063622B" w:rsidRDefault="003D68AF" w:rsidP="006B5A4B">
      <w:pPr>
        <w:ind w:right="-1"/>
        <w:jc w:val="both"/>
        <w:rPr>
          <w:b/>
          <w:bCs/>
          <w:sz w:val="24"/>
          <w:szCs w:val="24"/>
          <w:lang w:val="bg-BG"/>
        </w:rPr>
      </w:pPr>
    </w:p>
    <w:p w:rsidR="003D68AF" w:rsidRPr="0063622B" w:rsidRDefault="003D68AF" w:rsidP="00445978">
      <w:pPr>
        <w:rPr>
          <w:sz w:val="26"/>
          <w:szCs w:val="26"/>
          <w:lang w:val="bg-BG"/>
        </w:rPr>
      </w:pPr>
    </w:p>
    <w:p w:rsidR="003D68AF" w:rsidRPr="0063622B" w:rsidRDefault="003D68AF" w:rsidP="00445978">
      <w:pPr>
        <w:rPr>
          <w:sz w:val="26"/>
          <w:szCs w:val="26"/>
          <w:lang w:val="bg-BG"/>
        </w:rPr>
      </w:pPr>
    </w:p>
    <w:p w:rsidR="003D68AF" w:rsidRPr="0063622B" w:rsidRDefault="003D68AF" w:rsidP="00445978">
      <w:pPr>
        <w:rPr>
          <w:sz w:val="26"/>
          <w:szCs w:val="26"/>
          <w:lang w:val="bg-BG"/>
        </w:rPr>
      </w:pPr>
    </w:p>
    <w:p w:rsidR="003D68AF" w:rsidRPr="0063622B" w:rsidRDefault="003D68AF" w:rsidP="00445978">
      <w:pPr>
        <w:rPr>
          <w:sz w:val="26"/>
          <w:szCs w:val="26"/>
          <w:lang w:val="bg-BG"/>
        </w:rPr>
      </w:pPr>
    </w:p>
    <w:p w:rsidR="003D68AF" w:rsidRPr="0063622B" w:rsidRDefault="003D68AF" w:rsidP="00445978">
      <w:pPr>
        <w:spacing w:before="120" w:after="120" w:line="240" w:lineRule="atLeast"/>
        <w:jc w:val="center"/>
        <w:rPr>
          <w:b/>
          <w:bCs/>
          <w:sz w:val="72"/>
          <w:szCs w:val="72"/>
          <w:lang w:val="bg-BG"/>
        </w:rPr>
      </w:pPr>
    </w:p>
    <w:p w:rsidR="003D68AF" w:rsidRPr="0063622B" w:rsidRDefault="003D68AF" w:rsidP="00445978">
      <w:pPr>
        <w:spacing w:before="120" w:after="120" w:line="240" w:lineRule="atLeast"/>
        <w:jc w:val="center"/>
        <w:rPr>
          <w:b/>
          <w:bCs/>
          <w:sz w:val="72"/>
          <w:szCs w:val="72"/>
          <w:lang w:val="bg-BG"/>
        </w:rPr>
      </w:pPr>
    </w:p>
    <w:p w:rsidR="003D68AF" w:rsidRPr="0063622B" w:rsidRDefault="003D68AF" w:rsidP="00810B75">
      <w:pPr>
        <w:spacing w:before="120" w:after="120" w:line="240" w:lineRule="atLeast"/>
        <w:rPr>
          <w:b/>
          <w:bCs/>
          <w:sz w:val="72"/>
          <w:szCs w:val="72"/>
          <w:lang w:val="bg-BG"/>
        </w:rPr>
      </w:pPr>
    </w:p>
    <w:p w:rsidR="003D68AF" w:rsidRPr="0063622B" w:rsidRDefault="003D68AF" w:rsidP="00445978">
      <w:pPr>
        <w:spacing w:before="120" w:after="120" w:line="240" w:lineRule="atLeast"/>
        <w:jc w:val="center"/>
        <w:rPr>
          <w:b/>
          <w:bCs/>
          <w:sz w:val="72"/>
          <w:szCs w:val="72"/>
          <w:lang w:val="bg-BG"/>
        </w:rPr>
      </w:pPr>
      <w:r w:rsidRPr="0063622B">
        <w:rPr>
          <w:b/>
          <w:bCs/>
          <w:sz w:val="72"/>
          <w:szCs w:val="72"/>
          <w:lang w:val="bg-BG"/>
        </w:rPr>
        <w:t xml:space="preserve">ТОМ  </w:t>
      </w:r>
      <w:r w:rsidR="00C821FE">
        <w:rPr>
          <w:b/>
          <w:bCs/>
          <w:sz w:val="72"/>
          <w:szCs w:val="72"/>
          <w:lang w:val="en-US"/>
        </w:rPr>
        <w:t>I</w:t>
      </w:r>
      <w:r w:rsidRPr="0063622B">
        <w:rPr>
          <w:b/>
          <w:bCs/>
          <w:sz w:val="72"/>
          <w:szCs w:val="72"/>
          <w:lang w:val="bg-BG"/>
        </w:rPr>
        <w:t>V</w:t>
      </w:r>
    </w:p>
    <w:p w:rsidR="003D68AF" w:rsidRPr="0063622B" w:rsidRDefault="003D68AF" w:rsidP="00445978">
      <w:pPr>
        <w:spacing w:before="120" w:after="120" w:line="240" w:lineRule="atLeast"/>
        <w:jc w:val="center"/>
        <w:rPr>
          <w:b/>
          <w:bCs/>
          <w:sz w:val="72"/>
          <w:szCs w:val="72"/>
          <w:lang w:val="bg-BG"/>
        </w:rPr>
      </w:pPr>
    </w:p>
    <w:p w:rsidR="003D68AF" w:rsidRPr="0063622B" w:rsidRDefault="003D68AF" w:rsidP="00445978">
      <w:pPr>
        <w:spacing w:before="120" w:after="120" w:line="240" w:lineRule="atLeast"/>
        <w:jc w:val="center"/>
        <w:rPr>
          <w:b/>
          <w:bCs/>
          <w:sz w:val="24"/>
          <w:szCs w:val="24"/>
          <w:lang w:val="bg-BG"/>
        </w:rPr>
      </w:pPr>
    </w:p>
    <w:p w:rsidR="003D68AF" w:rsidRPr="0063622B" w:rsidRDefault="003D68AF" w:rsidP="00445978">
      <w:pPr>
        <w:jc w:val="center"/>
        <w:rPr>
          <w:b/>
          <w:bCs/>
          <w:sz w:val="44"/>
          <w:szCs w:val="44"/>
          <w:lang w:val="bg-BG"/>
        </w:rPr>
      </w:pPr>
      <w:r w:rsidRPr="0063622B">
        <w:rPr>
          <w:b/>
          <w:bCs/>
          <w:sz w:val="44"/>
          <w:szCs w:val="44"/>
          <w:lang w:val="bg-BG"/>
        </w:rPr>
        <w:t>ОЦЕНИТЕЛНИ ЛИСТА</w:t>
      </w:r>
    </w:p>
    <w:p w:rsidR="003D68AF" w:rsidRPr="0063622B" w:rsidRDefault="003D68AF" w:rsidP="00445978">
      <w:pPr>
        <w:jc w:val="center"/>
        <w:rPr>
          <w:b/>
          <w:bCs/>
          <w:sz w:val="60"/>
          <w:szCs w:val="60"/>
          <w:lang w:val="bg-BG"/>
        </w:rPr>
      </w:pPr>
    </w:p>
    <w:p w:rsidR="003D68AF" w:rsidRPr="0063622B" w:rsidRDefault="003D68AF" w:rsidP="00445978">
      <w:pPr>
        <w:jc w:val="center"/>
        <w:rPr>
          <w:b/>
          <w:bCs/>
          <w:sz w:val="60"/>
          <w:szCs w:val="60"/>
          <w:lang w:val="bg-BG"/>
        </w:rPr>
      </w:pPr>
    </w:p>
    <w:p w:rsidR="003D68AF" w:rsidRPr="0063622B" w:rsidRDefault="003D68AF" w:rsidP="00445978">
      <w:pPr>
        <w:jc w:val="center"/>
        <w:rPr>
          <w:b/>
          <w:bCs/>
          <w:sz w:val="60"/>
          <w:szCs w:val="60"/>
          <w:lang w:val="bg-BG"/>
        </w:rPr>
      </w:pPr>
    </w:p>
    <w:p w:rsidR="003D68AF" w:rsidRPr="0063622B" w:rsidRDefault="003D68AF" w:rsidP="00445978">
      <w:pPr>
        <w:jc w:val="center"/>
        <w:rPr>
          <w:b/>
          <w:bCs/>
          <w:sz w:val="60"/>
          <w:szCs w:val="60"/>
          <w:lang w:val="bg-BG"/>
        </w:rPr>
      </w:pPr>
    </w:p>
    <w:p w:rsidR="003D68AF" w:rsidRPr="0063622B" w:rsidRDefault="003D68AF" w:rsidP="00445978">
      <w:pPr>
        <w:jc w:val="center"/>
        <w:rPr>
          <w:b/>
          <w:bCs/>
          <w:sz w:val="60"/>
          <w:szCs w:val="60"/>
          <w:lang w:val="bg-BG"/>
        </w:rPr>
      </w:pPr>
    </w:p>
    <w:p w:rsidR="003D68AF" w:rsidRPr="0063622B" w:rsidRDefault="003D68AF" w:rsidP="00445978">
      <w:pPr>
        <w:jc w:val="center"/>
        <w:rPr>
          <w:b/>
          <w:bCs/>
          <w:sz w:val="60"/>
          <w:szCs w:val="60"/>
          <w:lang w:val="bg-BG"/>
        </w:rPr>
      </w:pPr>
    </w:p>
    <w:p w:rsidR="003D68AF" w:rsidRPr="0063622B" w:rsidRDefault="003D68AF" w:rsidP="00445978">
      <w:pPr>
        <w:jc w:val="center"/>
        <w:rPr>
          <w:b/>
          <w:bCs/>
          <w:sz w:val="60"/>
          <w:szCs w:val="60"/>
          <w:lang w:val="bg-BG"/>
        </w:rPr>
      </w:pPr>
    </w:p>
    <w:p w:rsidR="003D68AF" w:rsidRPr="0063622B" w:rsidRDefault="003D68AF" w:rsidP="00445978">
      <w:pPr>
        <w:jc w:val="center"/>
        <w:rPr>
          <w:b/>
          <w:bCs/>
          <w:sz w:val="60"/>
          <w:szCs w:val="60"/>
          <w:lang w:val="bg-BG"/>
        </w:rPr>
      </w:pPr>
    </w:p>
    <w:p w:rsidR="003D68AF" w:rsidRDefault="003D68AF" w:rsidP="00445978">
      <w:pPr>
        <w:jc w:val="center"/>
        <w:rPr>
          <w:b/>
          <w:bCs/>
          <w:sz w:val="24"/>
          <w:szCs w:val="24"/>
          <w:lang w:val="bg-BG"/>
        </w:rPr>
      </w:pPr>
    </w:p>
    <w:p w:rsidR="003D68AF" w:rsidRDefault="003D68AF" w:rsidP="00445978">
      <w:pPr>
        <w:jc w:val="center"/>
        <w:rPr>
          <w:b/>
          <w:bCs/>
          <w:sz w:val="24"/>
          <w:szCs w:val="24"/>
          <w:lang w:val="bg-BG"/>
        </w:rPr>
      </w:pPr>
    </w:p>
    <w:p w:rsidR="003D68AF" w:rsidRPr="00114953" w:rsidRDefault="003D68AF" w:rsidP="00445978">
      <w:pPr>
        <w:jc w:val="center"/>
        <w:rPr>
          <w:b/>
          <w:bCs/>
          <w:sz w:val="24"/>
          <w:szCs w:val="24"/>
          <w:lang w:val="bg-BG"/>
        </w:rPr>
      </w:pPr>
    </w:p>
    <w:p w:rsidR="003D68AF" w:rsidRPr="0063622B" w:rsidRDefault="003D68AF" w:rsidP="00445978">
      <w:pPr>
        <w:jc w:val="center"/>
        <w:rPr>
          <w:b/>
          <w:bCs/>
          <w:sz w:val="24"/>
          <w:szCs w:val="24"/>
          <w:lang w:val="bg-BG"/>
        </w:rPr>
      </w:pPr>
      <w:r w:rsidRPr="0063622B">
        <w:rPr>
          <w:b/>
          <w:bCs/>
          <w:sz w:val="24"/>
          <w:szCs w:val="24"/>
          <w:lang w:val="bg-BG"/>
        </w:rPr>
        <w:t>ЗА ИНФОРМАЦИЯ НА УЧАСТНИЦИТЕ</w:t>
      </w:r>
    </w:p>
    <w:p w:rsidR="003D68AF" w:rsidRPr="0063622B" w:rsidRDefault="003D68AF" w:rsidP="00043FED">
      <w:pPr>
        <w:pBdr>
          <w:top w:val="single" w:sz="4" w:space="1" w:color="auto"/>
          <w:bottom w:val="single" w:sz="4" w:space="1" w:color="auto"/>
        </w:pBdr>
        <w:spacing w:before="120" w:after="120" w:line="240" w:lineRule="atLeast"/>
        <w:jc w:val="center"/>
        <w:rPr>
          <w:b/>
          <w:bCs/>
          <w:sz w:val="40"/>
          <w:szCs w:val="40"/>
          <w:lang w:val="bg-BG"/>
        </w:rPr>
      </w:pPr>
      <w:r w:rsidRPr="0063622B">
        <w:rPr>
          <w:b/>
          <w:bCs/>
          <w:sz w:val="40"/>
          <w:szCs w:val="40"/>
          <w:lang w:val="bg-BG"/>
        </w:rPr>
        <w:t>ОЦЕНИТЕЛЕН ЛИСТ №1</w:t>
      </w:r>
    </w:p>
    <w:p w:rsidR="003D68AF" w:rsidRPr="0063622B" w:rsidRDefault="003D68AF" w:rsidP="00043FED">
      <w:pPr>
        <w:spacing w:before="120" w:after="120" w:line="240" w:lineRule="atLeast"/>
        <w:jc w:val="center"/>
        <w:rPr>
          <w:b/>
          <w:bCs/>
          <w:sz w:val="24"/>
          <w:szCs w:val="24"/>
          <w:lang w:val="bg-BG"/>
        </w:rPr>
      </w:pPr>
      <w:r w:rsidRPr="0063622B">
        <w:rPr>
          <w:b/>
          <w:bCs/>
          <w:sz w:val="24"/>
          <w:szCs w:val="24"/>
          <w:lang w:val="bg-BG"/>
        </w:rPr>
        <w:t>ТУК СЕ ИЗВЪРШВА ПРОВЕРКА ЗА НАЛИЧИЕ, ПЪЛНОТА И АДМИНИСТРАТИВНО СЪОТВЕТСТВИЕ НА ВСИЧКИ ДОКУМЕНТИ ОТ ПЛИК№1</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3154"/>
        <w:gridCol w:w="1559"/>
        <w:gridCol w:w="1559"/>
        <w:gridCol w:w="2694"/>
      </w:tblGrid>
      <w:tr w:rsidR="003D68AF" w:rsidRPr="0063622B">
        <w:trPr>
          <w:cantSplit/>
          <w:tblHeader/>
        </w:trPr>
        <w:tc>
          <w:tcPr>
            <w:tcW w:w="532" w:type="dxa"/>
            <w:vAlign w:val="center"/>
          </w:tcPr>
          <w:p w:rsidR="003D68AF" w:rsidRPr="0063622B" w:rsidRDefault="003D68AF" w:rsidP="00597096">
            <w:pPr>
              <w:spacing w:line="240" w:lineRule="atLeast"/>
              <w:jc w:val="center"/>
              <w:rPr>
                <w:b/>
                <w:bCs/>
                <w:lang w:val="bg-BG"/>
              </w:rPr>
            </w:pPr>
          </w:p>
        </w:tc>
        <w:tc>
          <w:tcPr>
            <w:tcW w:w="3154" w:type="dxa"/>
            <w:vAlign w:val="center"/>
          </w:tcPr>
          <w:p w:rsidR="003D68AF" w:rsidRPr="0063622B" w:rsidRDefault="003D68AF" w:rsidP="00597096">
            <w:pPr>
              <w:spacing w:before="60" w:after="60" w:line="240" w:lineRule="atLeast"/>
              <w:jc w:val="center"/>
              <w:rPr>
                <w:lang w:val="bg-BG"/>
              </w:rPr>
            </w:pPr>
            <w:r w:rsidRPr="0063622B">
              <w:rPr>
                <w:b/>
                <w:bCs/>
                <w:lang w:val="bg-BG"/>
              </w:rPr>
              <w:t>ИМЕ НА УЧАСТНИКА:</w:t>
            </w:r>
          </w:p>
        </w:tc>
        <w:tc>
          <w:tcPr>
            <w:tcW w:w="5812" w:type="dxa"/>
            <w:gridSpan w:val="3"/>
            <w:vAlign w:val="center"/>
          </w:tcPr>
          <w:p w:rsidR="003D68AF" w:rsidRPr="0063622B" w:rsidRDefault="003D68AF" w:rsidP="00597096">
            <w:pPr>
              <w:spacing w:line="240" w:lineRule="atLeast"/>
              <w:jc w:val="center"/>
              <w:rPr>
                <w:b/>
                <w:bCs/>
                <w:highlight w:val="yellow"/>
                <w:lang w:val="bg-BG"/>
              </w:rPr>
            </w:pPr>
            <w:r w:rsidRPr="0063622B">
              <w:rPr>
                <w:b/>
                <w:bCs/>
                <w:lang w:val="bg-BG"/>
              </w:rPr>
              <w:t>(ЗА ВСЕКИ ЕДИН ОЦЕНЯВАН УЧАСТНИК)</w:t>
            </w:r>
          </w:p>
        </w:tc>
      </w:tr>
      <w:tr w:rsidR="003D68AF" w:rsidRPr="0063622B">
        <w:trPr>
          <w:cantSplit/>
          <w:tblHeader/>
        </w:trPr>
        <w:tc>
          <w:tcPr>
            <w:tcW w:w="532" w:type="dxa"/>
            <w:vAlign w:val="center"/>
          </w:tcPr>
          <w:p w:rsidR="003D68AF" w:rsidRPr="0063622B" w:rsidRDefault="003D68AF" w:rsidP="00597096">
            <w:pPr>
              <w:spacing w:line="240" w:lineRule="atLeast"/>
              <w:rPr>
                <w:b/>
                <w:bCs/>
                <w:lang w:val="bg-BG"/>
              </w:rPr>
            </w:pPr>
          </w:p>
        </w:tc>
        <w:tc>
          <w:tcPr>
            <w:tcW w:w="3154" w:type="dxa"/>
            <w:vAlign w:val="center"/>
          </w:tcPr>
          <w:p w:rsidR="003D68AF" w:rsidRPr="0063622B" w:rsidRDefault="003D68AF" w:rsidP="00597096">
            <w:pPr>
              <w:spacing w:before="60" w:after="60" w:line="240" w:lineRule="atLeast"/>
              <w:jc w:val="center"/>
              <w:rPr>
                <w:b/>
                <w:bCs/>
                <w:lang w:val="bg-BG"/>
              </w:rPr>
            </w:pPr>
            <w:r w:rsidRPr="0063622B">
              <w:rPr>
                <w:b/>
                <w:bCs/>
                <w:lang w:val="bg-BG"/>
              </w:rPr>
              <w:t>ВИД ПРОВЕРКА:</w:t>
            </w:r>
          </w:p>
        </w:tc>
        <w:tc>
          <w:tcPr>
            <w:tcW w:w="1559" w:type="dxa"/>
            <w:vAlign w:val="center"/>
          </w:tcPr>
          <w:p w:rsidR="003D68AF" w:rsidRPr="0063622B" w:rsidRDefault="003D68AF" w:rsidP="00597096">
            <w:pPr>
              <w:spacing w:line="240" w:lineRule="atLeast"/>
              <w:jc w:val="center"/>
              <w:rPr>
                <w:b/>
                <w:bCs/>
                <w:lang w:val="bg-BG"/>
              </w:rPr>
            </w:pPr>
            <w:r w:rsidRPr="0063622B">
              <w:rPr>
                <w:b/>
                <w:bCs/>
                <w:lang w:val="bg-BG"/>
              </w:rPr>
              <w:t>ПРОВЕРКА ЗА НАЛИЧИЕ</w:t>
            </w:r>
          </w:p>
          <w:p w:rsidR="003D68AF" w:rsidRPr="0063622B" w:rsidRDefault="003D68AF" w:rsidP="00597096">
            <w:pPr>
              <w:spacing w:line="240" w:lineRule="atLeast"/>
              <w:jc w:val="center"/>
              <w:rPr>
                <w:b/>
                <w:bCs/>
                <w:lang w:val="bg-BG"/>
              </w:rPr>
            </w:pPr>
            <w:r w:rsidRPr="0063622B">
              <w:rPr>
                <w:b/>
                <w:bCs/>
                <w:lang w:val="bg-BG"/>
              </w:rPr>
              <w:t xml:space="preserve">Попълва се от Комисията с </w:t>
            </w:r>
            <w:r w:rsidRPr="0063622B">
              <w:rPr>
                <w:lang w:val="bg-BG"/>
              </w:rPr>
              <w:t>(</w:t>
            </w:r>
            <w:r w:rsidRPr="0063622B">
              <w:rPr>
                <w:b/>
                <w:bCs/>
                <w:lang w:val="bg-BG"/>
              </w:rPr>
              <w:t>Да/Не/Неприложимо/Да се предостави)</w:t>
            </w:r>
          </w:p>
        </w:tc>
        <w:tc>
          <w:tcPr>
            <w:tcW w:w="1559" w:type="dxa"/>
            <w:vAlign w:val="center"/>
          </w:tcPr>
          <w:p w:rsidR="003D68AF" w:rsidRPr="0063622B" w:rsidRDefault="003D68AF" w:rsidP="00597096">
            <w:pPr>
              <w:spacing w:line="240" w:lineRule="atLeast"/>
              <w:jc w:val="center"/>
              <w:rPr>
                <w:b/>
                <w:bCs/>
                <w:lang w:val="bg-BG"/>
              </w:rPr>
            </w:pPr>
            <w:r w:rsidRPr="0063622B">
              <w:rPr>
                <w:b/>
                <w:bCs/>
                <w:lang w:val="bg-BG"/>
              </w:rPr>
              <w:t>ПРОВЕРКА ЗА ПЪЛНОТА И АДМИНИСТРАТИВНО СЪОТВЕТСТВИЕ</w:t>
            </w:r>
          </w:p>
          <w:p w:rsidR="003D68AF" w:rsidRPr="0063622B" w:rsidRDefault="003D68AF" w:rsidP="00597096">
            <w:pPr>
              <w:spacing w:line="240" w:lineRule="atLeast"/>
              <w:jc w:val="center"/>
              <w:rPr>
                <w:b/>
                <w:bCs/>
                <w:lang w:val="bg-BG"/>
              </w:rPr>
            </w:pPr>
            <w:r w:rsidRPr="0063622B">
              <w:rPr>
                <w:b/>
                <w:bCs/>
                <w:lang w:val="bg-BG"/>
              </w:rPr>
              <w:t xml:space="preserve">Попълва се от Комисията с </w:t>
            </w:r>
            <w:r w:rsidRPr="0063622B">
              <w:rPr>
                <w:lang w:val="bg-BG"/>
              </w:rPr>
              <w:t>(</w:t>
            </w:r>
            <w:r w:rsidRPr="0063622B">
              <w:rPr>
                <w:b/>
                <w:bCs/>
                <w:lang w:val="bg-BG"/>
              </w:rPr>
              <w:t>Да/Не/ Да се предостави)</w:t>
            </w:r>
          </w:p>
        </w:tc>
        <w:tc>
          <w:tcPr>
            <w:tcW w:w="2694" w:type="dxa"/>
          </w:tcPr>
          <w:p w:rsidR="003D68AF" w:rsidRPr="0063622B" w:rsidRDefault="003D68AF" w:rsidP="00597096">
            <w:pPr>
              <w:spacing w:line="240" w:lineRule="atLeast"/>
              <w:jc w:val="center"/>
              <w:rPr>
                <w:b/>
                <w:bCs/>
                <w:lang w:val="bg-BG"/>
              </w:rPr>
            </w:pPr>
            <w:r w:rsidRPr="0063622B">
              <w:rPr>
                <w:b/>
                <w:bCs/>
                <w:lang w:val="bg-BG"/>
              </w:rPr>
              <w:t>ПРОВЕРКА ЗА НАЛИЧИЕ, ПЪЛНОТА И АДМИНИСТРАТИВНОТО СЪОТВЕТСТВИЕ НА ДОПЪЛНИТЕЛНО ПРЕДОСТАВЕНИТЕ ДОКУМЕНТИ ОТ УЧАСТНИКЪТ ИЗИСКВАНИ ОТ ВЪЗЛОЖИТЕЛ</w:t>
            </w:r>
          </w:p>
          <w:p w:rsidR="003D68AF" w:rsidRPr="0063622B" w:rsidRDefault="003D68AF" w:rsidP="00597096">
            <w:pPr>
              <w:spacing w:line="240" w:lineRule="atLeast"/>
              <w:jc w:val="center"/>
              <w:rPr>
                <w:b/>
                <w:bCs/>
                <w:lang w:val="bg-BG"/>
              </w:rPr>
            </w:pPr>
            <w:r w:rsidRPr="0063622B">
              <w:rPr>
                <w:b/>
                <w:bCs/>
                <w:lang w:val="bg-BG"/>
              </w:rPr>
              <w:t xml:space="preserve">Попълва се от Комисията с </w:t>
            </w:r>
            <w:r w:rsidRPr="0063622B">
              <w:rPr>
                <w:lang w:val="bg-BG"/>
              </w:rPr>
              <w:t>(</w:t>
            </w:r>
            <w:r w:rsidRPr="0063622B">
              <w:rPr>
                <w:b/>
                <w:bCs/>
                <w:lang w:val="bg-BG"/>
              </w:rPr>
              <w:t>Да/Не)</w:t>
            </w:r>
          </w:p>
        </w:tc>
      </w:tr>
      <w:tr w:rsidR="003D68AF" w:rsidRPr="0063622B">
        <w:trPr>
          <w:cantSplit/>
          <w:tblHeader/>
        </w:trPr>
        <w:tc>
          <w:tcPr>
            <w:tcW w:w="532" w:type="dxa"/>
            <w:vAlign w:val="center"/>
          </w:tcPr>
          <w:p w:rsidR="003D68AF" w:rsidRPr="0063622B" w:rsidRDefault="003D68AF" w:rsidP="00597096">
            <w:pPr>
              <w:spacing w:before="120" w:after="120" w:line="240" w:lineRule="atLeast"/>
              <w:rPr>
                <w:b/>
                <w:bCs/>
                <w:lang w:val="bg-BG"/>
              </w:rPr>
            </w:pPr>
            <w:r w:rsidRPr="0063622B">
              <w:rPr>
                <w:b/>
                <w:bCs/>
                <w:lang w:val="bg-BG"/>
              </w:rPr>
              <w:t>№</w:t>
            </w:r>
          </w:p>
        </w:tc>
        <w:tc>
          <w:tcPr>
            <w:tcW w:w="3154" w:type="dxa"/>
            <w:vAlign w:val="center"/>
          </w:tcPr>
          <w:p w:rsidR="003D68AF" w:rsidRPr="0063622B" w:rsidRDefault="003D68AF" w:rsidP="00597096">
            <w:pPr>
              <w:spacing w:before="120" w:after="120" w:line="240" w:lineRule="atLeast"/>
              <w:jc w:val="center"/>
              <w:rPr>
                <w:b/>
                <w:bCs/>
                <w:lang w:val="bg-BG"/>
              </w:rPr>
            </w:pPr>
            <w:r w:rsidRPr="0063622B">
              <w:rPr>
                <w:b/>
                <w:bCs/>
                <w:lang w:val="bg-BG"/>
              </w:rPr>
              <w:t>КОЛОНА №1</w:t>
            </w:r>
          </w:p>
        </w:tc>
        <w:tc>
          <w:tcPr>
            <w:tcW w:w="1559" w:type="dxa"/>
            <w:vAlign w:val="center"/>
          </w:tcPr>
          <w:p w:rsidR="003D68AF" w:rsidRPr="0063622B" w:rsidRDefault="003D68AF" w:rsidP="00597096">
            <w:pPr>
              <w:spacing w:before="120" w:after="120" w:line="240" w:lineRule="atLeast"/>
              <w:jc w:val="center"/>
              <w:rPr>
                <w:b/>
                <w:bCs/>
                <w:lang w:val="bg-BG"/>
              </w:rPr>
            </w:pPr>
            <w:r w:rsidRPr="0063622B">
              <w:rPr>
                <w:b/>
                <w:bCs/>
                <w:lang w:val="bg-BG"/>
              </w:rPr>
              <w:t>КОЛОНА №2</w:t>
            </w:r>
          </w:p>
        </w:tc>
        <w:tc>
          <w:tcPr>
            <w:tcW w:w="1559" w:type="dxa"/>
            <w:vAlign w:val="center"/>
          </w:tcPr>
          <w:p w:rsidR="003D68AF" w:rsidRPr="0063622B" w:rsidRDefault="003D68AF" w:rsidP="00597096">
            <w:pPr>
              <w:spacing w:before="120" w:after="120" w:line="240" w:lineRule="atLeast"/>
              <w:jc w:val="center"/>
              <w:rPr>
                <w:b/>
                <w:bCs/>
                <w:lang w:val="bg-BG"/>
              </w:rPr>
            </w:pPr>
            <w:r w:rsidRPr="0063622B">
              <w:rPr>
                <w:b/>
                <w:bCs/>
                <w:lang w:val="bg-BG"/>
              </w:rPr>
              <w:t>КОЛОНА №3</w:t>
            </w:r>
          </w:p>
        </w:tc>
        <w:tc>
          <w:tcPr>
            <w:tcW w:w="2694" w:type="dxa"/>
          </w:tcPr>
          <w:p w:rsidR="003D68AF" w:rsidRPr="0063622B" w:rsidRDefault="003D68AF" w:rsidP="00597096">
            <w:pPr>
              <w:spacing w:before="120" w:after="120" w:line="240" w:lineRule="atLeast"/>
              <w:jc w:val="center"/>
              <w:rPr>
                <w:b/>
                <w:bCs/>
                <w:lang w:val="bg-BG"/>
              </w:rPr>
            </w:pPr>
            <w:r w:rsidRPr="0063622B">
              <w:rPr>
                <w:b/>
                <w:bCs/>
                <w:lang w:val="bg-BG"/>
              </w:rPr>
              <w:t>КОЛОНА №4</w:t>
            </w: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pStyle w:val="15"/>
              <w:spacing w:before="60" w:after="60" w:line="240" w:lineRule="atLeast"/>
              <w:ind w:left="33" w:firstLine="0"/>
              <w:rPr>
                <w:b/>
                <w:bCs/>
                <w:sz w:val="20"/>
                <w:szCs w:val="20"/>
              </w:rPr>
            </w:pPr>
            <w:bookmarkStart w:id="72" w:name="_Toc262117695"/>
            <w:bookmarkStart w:id="73" w:name="_Ref262500889"/>
            <w:bookmarkStart w:id="74" w:name="_Toc270064720"/>
            <w:r w:rsidRPr="0063622B">
              <w:rPr>
                <w:b/>
                <w:bCs/>
                <w:sz w:val="20"/>
                <w:szCs w:val="20"/>
              </w:rPr>
              <w:t xml:space="preserve">СЪДЪРЖАНИЕ НА ПЛИК </w:t>
            </w:r>
            <w:bookmarkEnd w:id="72"/>
            <w:bookmarkEnd w:id="73"/>
            <w:r w:rsidRPr="0063622B">
              <w:rPr>
                <w:b/>
                <w:bCs/>
                <w:sz w:val="20"/>
                <w:szCs w:val="20"/>
              </w:rPr>
              <w:t>№1</w:t>
            </w:r>
            <w:bookmarkEnd w:id="74"/>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pStyle w:val="15"/>
              <w:numPr>
                <w:ilvl w:val="1"/>
                <w:numId w:val="0"/>
              </w:numPr>
              <w:spacing w:before="60" w:after="60" w:line="240" w:lineRule="atLeast"/>
              <w:ind w:left="33"/>
              <w:rPr>
                <w:sz w:val="20"/>
                <w:szCs w:val="20"/>
              </w:rPr>
            </w:pPr>
            <w:r w:rsidRPr="0063622B">
              <w:rPr>
                <w:b/>
                <w:bCs/>
                <w:sz w:val="20"/>
                <w:szCs w:val="20"/>
              </w:rPr>
              <w:t>ПЛИК №1</w:t>
            </w:r>
            <w:r w:rsidRPr="0063622B">
              <w:rPr>
                <w:sz w:val="20"/>
                <w:szCs w:val="20"/>
              </w:rPr>
              <w:t xml:space="preserve"> „</w:t>
            </w:r>
            <w:r w:rsidRPr="0063622B">
              <w:rPr>
                <w:b/>
                <w:bCs/>
                <w:sz w:val="20"/>
                <w:szCs w:val="20"/>
              </w:rPr>
              <w:t>ДОКУМЕНТИ ЗА ПОДБОР</w:t>
            </w:r>
            <w:r w:rsidRPr="0063622B">
              <w:rPr>
                <w:sz w:val="20"/>
                <w:szCs w:val="20"/>
              </w:rPr>
              <w:t>” трябва да има следната последователност и съдържание:</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pStyle w:val="15"/>
              <w:numPr>
                <w:ilvl w:val="1"/>
                <w:numId w:val="0"/>
              </w:numPr>
              <w:spacing w:before="60" w:after="60" w:line="240" w:lineRule="atLeast"/>
              <w:ind w:left="33"/>
              <w:rPr>
                <w:sz w:val="20"/>
                <w:szCs w:val="20"/>
              </w:rPr>
            </w:pPr>
            <w:r w:rsidRPr="0063622B">
              <w:rPr>
                <w:sz w:val="20"/>
                <w:szCs w:val="20"/>
              </w:rPr>
              <w:t>АДМИНИСТРАТИВНИ ИЗИСКВАНИЯ КЪМ УЧАСТНИЦИТЕ СЕ ПРЕДОСТАВЯ В СЪОТВЕТНИТЕ ОБРАЗЦИ:</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bookmarkStart w:id="75" w:name="_Ref252718381"/>
            <w:r w:rsidRPr="0063622B">
              <w:rPr>
                <w:lang w:val="bg-BG"/>
              </w:rPr>
              <w:t>Образец № 1 - Оферта;</w:t>
            </w:r>
            <w:bookmarkEnd w:id="75"/>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2 – Административни сведения за участника;</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3 – Регистрационни документи на участника;</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 xml:space="preserve">Образец № 4 – Декларация по чл. 47, ал. 9 от ЗОП </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 xml:space="preserve">Образец № 5 – Декларация по </w:t>
            </w:r>
            <w:r w:rsidR="00F20DC2">
              <w:rPr>
                <w:color w:val="000000"/>
                <w:lang w:val="bg-BG"/>
              </w:rPr>
              <w:t>чл. 56, ал. 1, т. 11</w:t>
            </w:r>
            <w:r w:rsidRPr="0063622B">
              <w:rPr>
                <w:color w:val="000000"/>
                <w:lang w:val="bg-BG"/>
              </w:rPr>
              <w:t xml:space="preserve"> от ЗОП</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6 – Декларация че участникът е запознат с всички обстоятелства и условия на обществената поръчка.</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7 – Декларация че участникът се задължава да спазва условията на поръчката и да не разпространява данни, свързани с поръчката;</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8 – Декларация за приемане на етичните клаузи на обществената поръчка;</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9 – Декларация за съгласие от подизпълнител/ите;</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10 – Декларация от членове на обединението</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11 – Декларация за участието на подизпълнители;</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12 – Документ за внесена гаранция за участие.</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13 – Пълномощно от участника и/или член на обединението и/или подизпълнител за подаване на оферта и/или подписване на документация.</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14 – Нотариално заверено Споразумение за създаване на Обединение и при наличие на анекси/допълнения към Споразумението, същите се прилагат нотариално заверени – оригинал или нотариално заверено копие</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lang w:val="bg-BG"/>
              </w:rPr>
              <w:t>Образец № 15 – Пълномощни от всички членове на Обединението, упълномощаващи едно лице да подаде оферта и да попълни и подпише документите, които са общи за Обединението</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lang w:val="bg-BG"/>
              </w:rPr>
            </w:pPr>
            <w:r w:rsidRPr="0063622B">
              <w:rPr>
                <w:color w:val="000000"/>
                <w:spacing w:val="-2"/>
                <w:lang w:val="bg-BG"/>
              </w:rPr>
              <w:t>Образец № 16 – Доказателства за изпълнение на изискванията за опит от сходни услуги.</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043FED">
            <w:pPr>
              <w:numPr>
                <w:ilvl w:val="2"/>
                <w:numId w:val="0"/>
              </w:numPr>
              <w:tabs>
                <w:tab w:val="num" w:pos="1980"/>
              </w:tabs>
              <w:spacing w:before="60" w:after="60" w:line="240" w:lineRule="atLeast"/>
              <w:jc w:val="both"/>
              <w:rPr>
                <w:lang w:val="bg-BG"/>
              </w:rPr>
            </w:pPr>
            <w:r w:rsidRPr="0063622B">
              <w:rPr>
                <w:color w:val="000000"/>
                <w:spacing w:val="-2"/>
                <w:lang w:val="bg-BG"/>
              </w:rPr>
              <w:t>Образец № 17 – Списък на техническото оборудване.</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spacing w:before="60" w:after="60" w:line="240" w:lineRule="atLeast"/>
              <w:jc w:val="both"/>
              <w:rPr>
                <w:lang w:val="bg-BG"/>
              </w:rPr>
            </w:pPr>
            <w:r w:rsidRPr="0063622B">
              <w:rPr>
                <w:color w:val="000000"/>
                <w:spacing w:val="-2"/>
                <w:lang w:val="bg-BG"/>
              </w:rPr>
              <w:t>Образец № 18 – Ключови експерти.</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361CBE">
            <w:pPr>
              <w:numPr>
                <w:ilvl w:val="2"/>
                <w:numId w:val="0"/>
              </w:numPr>
              <w:spacing w:before="60" w:after="60" w:line="240" w:lineRule="atLeast"/>
              <w:jc w:val="both"/>
              <w:rPr>
                <w:color w:val="000000"/>
                <w:spacing w:val="-2"/>
                <w:lang w:val="bg-BG"/>
              </w:rPr>
            </w:pPr>
            <w:r w:rsidRPr="0063622B">
              <w:rPr>
                <w:color w:val="000000"/>
                <w:spacing w:val="-2"/>
                <w:lang w:val="bg-BG"/>
              </w:rPr>
              <w:t>Образец № 19 – Професионална автобиография.</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043FED">
            <w:pPr>
              <w:numPr>
                <w:ilvl w:val="2"/>
                <w:numId w:val="0"/>
              </w:numPr>
              <w:spacing w:before="60" w:after="60" w:line="240" w:lineRule="atLeast"/>
              <w:jc w:val="both"/>
              <w:rPr>
                <w:color w:val="000000"/>
                <w:spacing w:val="-2"/>
                <w:lang w:val="bg-BG"/>
              </w:rPr>
            </w:pPr>
            <w:r w:rsidRPr="0063622B">
              <w:rPr>
                <w:color w:val="000000"/>
                <w:spacing w:val="-2"/>
                <w:lang w:val="bg-BG"/>
              </w:rPr>
              <w:t>Образец № 20 – Внедрени сертификати за качество.</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043FED">
            <w:pPr>
              <w:numPr>
                <w:ilvl w:val="2"/>
                <w:numId w:val="0"/>
              </w:numPr>
              <w:spacing w:before="60" w:after="60" w:line="240" w:lineRule="atLeast"/>
              <w:jc w:val="both"/>
              <w:rPr>
                <w:color w:val="000000"/>
                <w:spacing w:val="-2"/>
                <w:lang w:val="bg-BG"/>
              </w:rPr>
            </w:pPr>
            <w:r w:rsidRPr="0063622B">
              <w:rPr>
                <w:color w:val="000000"/>
                <w:spacing w:val="-2"/>
                <w:lang w:val="bg-BG"/>
              </w:rPr>
              <w:t>Образец № 21 – Декларация за приемане условията на договор.</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r w:rsidR="003D68AF" w:rsidRPr="0063622B">
        <w:trPr>
          <w:cantSplit/>
        </w:trPr>
        <w:tc>
          <w:tcPr>
            <w:tcW w:w="532" w:type="dxa"/>
          </w:tcPr>
          <w:p w:rsidR="003D68AF" w:rsidRPr="0063622B" w:rsidRDefault="003D68AF" w:rsidP="00C1020E">
            <w:pPr>
              <w:numPr>
                <w:ilvl w:val="0"/>
                <w:numId w:val="15"/>
              </w:numPr>
              <w:spacing w:before="120" w:after="120" w:line="240" w:lineRule="atLeast"/>
              <w:ind w:left="284" w:hanging="284"/>
              <w:rPr>
                <w:b/>
                <w:bCs/>
                <w:lang w:val="bg-BG"/>
              </w:rPr>
            </w:pPr>
          </w:p>
        </w:tc>
        <w:tc>
          <w:tcPr>
            <w:tcW w:w="3154" w:type="dxa"/>
          </w:tcPr>
          <w:p w:rsidR="003D68AF" w:rsidRPr="0063622B" w:rsidRDefault="003D68AF" w:rsidP="00597096">
            <w:pPr>
              <w:numPr>
                <w:ilvl w:val="2"/>
                <w:numId w:val="0"/>
              </w:numPr>
              <w:tabs>
                <w:tab w:val="num" w:pos="1980"/>
              </w:tabs>
              <w:spacing w:before="60" w:after="60" w:line="240" w:lineRule="atLeast"/>
              <w:jc w:val="both"/>
              <w:rPr>
                <w:b/>
                <w:bCs/>
                <w:lang w:val="bg-BG"/>
              </w:rPr>
            </w:pPr>
            <w:r w:rsidRPr="0063622B">
              <w:rPr>
                <w:b/>
                <w:bCs/>
                <w:lang w:val="bg-BG"/>
              </w:rPr>
              <w:t>За Други изисквани документи и информация отразени в документацията за участие</w:t>
            </w:r>
          </w:p>
        </w:tc>
        <w:tc>
          <w:tcPr>
            <w:tcW w:w="1559" w:type="dxa"/>
          </w:tcPr>
          <w:p w:rsidR="003D68AF" w:rsidRPr="0063622B" w:rsidRDefault="003D68AF" w:rsidP="00597096">
            <w:pPr>
              <w:spacing w:before="120" w:after="120" w:line="240" w:lineRule="atLeast"/>
              <w:rPr>
                <w:lang w:val="bg-BG"/>
              </w:rPr>
            </w:pPr>
          </w:p>
        </w:tc>
        <w:tc>
          <w:tcPr>
            <w:tcW w:w="1559" w:type="dxa"/>
          </w:tcPr>
          <w:p w:rsidR="003D68AF" w:rsidRPr="0063622B" w:rsidRDefault="003D68AF" w:rsidP="00597096">
            <w:pPr>
              <w:spacing w:before="120" w:after="120" w:line="240" w:lineRule="atLeast"/>
              <w:rPr>
                <w:lang w:val="bg-BG"/>
              </w:rPr>
            </w:pPr>
          </w:p>
        </w:tc>
        <w:tc>
          <w:tcPr>
            <w:tcW w:w="2694" w:type="dxa"/>
          </w:tcPr>
          <w:p w:rsidR="003D68AF" w:rsidRPr="0063622B" w:rsidRDefault="003D68AF" w:rsidP="00597096">
            <w:pPr>
              <w:spacing w:before="120" w:after="120" w:line="240" w:lineRule="atLeast"/>
              <w:rPr>
                <w:lang w:val="bg-BG"/>
              </w:rPr>
            </w:pPr>
          </w:p>
        </w:tc>
      </w:tr>
    </w:tbl>
    <w:p w:rsidR="003D68AF" w:rsidRPr="0063622B" w:rsidRDefault="003D68AF" w:rsidP="00043FED">
      <w:pPr>
        <w:spacing w:before="120" w:after="120" w:line="240" w:lineRule="atLeast"/>
        <w:rPr>
          <w:sz w:val="24"/>
          <w:szCs w:val="24"/>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843"/>
        <w:gridCol w:w="2835"/>
      </w:tblGrid>
      <w:tr w:rsidR="003D68AF" w:rsidRPr="0063622B">
        <w:tc>
          <w:tcPr>
            <w:tcW w:w="4678"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ОЦЕНИТЕЛНА КОМИСИЯ</w:t>
            </w:r>
          </w:p>
        </w:tc>
        <w:tc>
          <w:tcPr>
            <w:tcW w:w="1843"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ПОДПИСИ</w:t>
            </w:r>
          </w:p>
        </w:tc>
        <w:tc>
          <w:tcPr>
            <w:tcW w:w="2835"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ДАТА</w:t>
            </w:r>
          </w:p>
        </w:tc>
      </w:tr>
      <w:tr w:rsidR="003D68AF" w:rsidRPr="0063622B">
        <w:tc>
          <w:tcPr>
            <w:tcW w:w="4678" w:type="dxa"/>
          </w:tcPr>
          <w:p w:rsidR="003D68AF" w:rsidRPr="0063622B" w:rsidRDefault="003D68AF" w:rsidP="00597096">
            <w:pPr>
              <w:spacing w:before="120" w:after="120" w:line="240" w:lineRule="atLeast"/>
              <w:rPr>
                <w:b/>
                <w:bCs/>
                <w:sz w:val="24"/>
                <w:szCs w:val="24"/>
                <w:lang w:val="bg-BG"/>
              </w:rPr>
            </w:pPr>
            <w:r w:rsidRPr="0063622B">
              <w:rPr>
                <w:b/>
                <w:bCs/>
                <w:sz w:val="24"/>
                <w:szCs w:val="24"/>
                <w:lang w:val="bg-BG"/>
              </w:rPr>
              <w:t>1. Председател</w:t>
            </w:r>
          </w:p>
        </w:tc>
        <w:tc>
          <w:tcPr>
            <w:tcW w:w="1843" w:type="dxa"/>
          </w:tcPr>
          <w:p w:rsidR="003D68AF" w:rsidRPr="0063622B" w:rsidRDefault="003D68AF" w:rsidP="00597096">
            <w:pPr>
              <w:spacing w:before="120" w:after="120" w:line="240" w:lineRule="atLeast"/>
              <w:rPr>
                <w:sz w:val="24"/>
                <w:szCs w:val="24"/>
                <w:lang w:val="bg-BG"/>
              </w:rPr>
            </w:pPr>
          </w:p>
        </w:tc>
        <w:tc>
          <w:tcPr>
            <w:tcW w:w="2835" w:type="dxa"/>
          </w:tcPr>
          <w:p w:rsidR="003D68AF" w:rsidRPr="0063622B" w:rsidRDefault="003D68AF" w:rsidP="00597096">
            <w:pPr>
              <w:spacing w:before="120" w:after="120" w:line="240" w:lineRule="atLeast"/>
              <w:rPr>
                <w:sz w:val="24"/>
                <w:szCs w:val="24"/>
                <w:lang w:val="bg-BG"/>
              </w:rPr>
            </w:pPr>
          </w:p>
        </w:tc>
      </w:tr>
      <w:tr w:rsidR="003D68AF" w:rsidRPr="0063622B">
        <w:tc>
          <w:tcPr>
            <w:tcW w:w="4678" w:type="dxa"/>
          </w:tcPr>
          <w:p w:rsidR="003D68AF" w:rsidRPr="0063622B" w:rsidRDefault="003D68AF" w:rsidP="00597096">
            <w:pPr>
              <w:spacing w:before="120" w:after="120" w:line="240" w:lineRule="atLeast"/>
              <w:rPr>
                <w:b/>
                <w:bCs/>
                <w:sz w:val="24"/>
                <w:szCs w:val="24"/>
                <w:lang w:val="bg-BG"/>
              </w:rPr>
            </w:pPr>
            <w:r w:rsidRPr="0063622B">
              <w:rPr>
                <w:b/>
                <w:bCs/>
                <w:sz w:val="24"/>
                <w:szCs w:val="24"/>
                <w:lang w:val="bg-BG"/>
              </w:rPr>
              <w:t>2. Членове ............</w:t>
            </w:r>
          </w:p>
        </w:tc>
        <w:tc>
          <w:tcPr>
            <w:tcW w:w="1843" w:type="dxa"/>
          </w:tcPr>
          <w:p w:rsidR="003D68AF" w:rsidRPr="0063622B" w:rsidRDefault="003D68AF" w:rsidP="00597096">
            <w:pPr>
              <w:spacing w:before="120" w:after="120" w:line="240" w:lineRule="atLeast"/>
              <w:rPr>
                <w:sz w:val="24"/>
                <w:szCs w:val="24"/>
                <w:lang w:val="bg-BG"/>
              </w:rPr>
            </w:pPr>
          </w:p>
        </w:tc>
        <w:tc>
          <w:tcPr>
            <w:tcW w:w="2835" w:type="dxa"/>
          </w:tcPr>
          <w:p w:rsidR="003D68AF" w:rsidRPr="0063622B" w:rsidRDefault="003D68AF" w:rsidP="00597096">
            <w:pPr>
              <w:spacing w:before="120" w:after="120" w:line="240" w:lineRule="atLeast"/>
              <w:rPr>
                <w:sz w:val="24"/>
                <w:szCs w:val="24"/>
                <w:lang w:val="bg-BG"/>
              </w:rPr>
            </w:pPr>
          </w:p>
        </w:tc>
      </w:tr>
      <w:tr w:rsidR="003D68AF" w:rsidRPr="0063622B">
        <w:tc>
          <w:tcPr>
            <w:tcW w:w="4678" w:type="dxa"/>
          </w:tcPr>
          <w:p w:rsidR="003D68AF" w:rsidRPr="0063622B" w:rsidRDefault="003D68AF" w:rsidP="00597096">
            <w:pPr>
              <w:spacing w:before="120" w:after="120" w:line="240" w:lineRule="atLeast"/>
              <w:rPr>
                <w:sz w:val="24"/>
                <w:szCs w:val="24"/>
                <w:lang w:val="bg-BG"/>
              </w:rPr>
            </w:pPr>
          </w:p>
        </w:tc>
        <w:tc>
          <w:tcPr>
            <w:tcW w:w="1843" w:type="dxa"/>
          </w:tcPr>
          <w:p w:rsidR="003D68AF" w:rsidRPr="0063622B" w:rsidRDefault="003D68AF" w:rsidP="00597096">
            <w:pPr>
              <w:spacing w:before="120" w:after="120" w:line="240" w:lineRule="atLeast"/>
              <w:rPr>
                <w:sz w:val="24"/>
                <w:szCs w:val="24"/>
                <w:lang w:val="bg-BG"/>
              </w:rPr>
            </w:pPr>
          </w:p>
        </w:tc>
        <w:tc>
          <w:tcPr>
            <w:tcW w:w="2835" w:type="dxa"/>
          </w:tcPr>
          <w:p w:rsidR="003D68AF" w:rsidRPr="0063622B" w:rsidRDefault="003D68AF" w:rsidP="00597096">
            <w:pPr>
              <w:spacing w:before="120" w:after="120" w:line="240" w:lineRule="atLeast"/>
              <w:rPr>
                <w:sz w:val="24"/>
                <w:szCs w:val="24"/>
                <w:lang w:val="bg-BG"/>
              </w:rPr>
            </w:pPr>
          </w:p>
        </w:tc>
      </w:tr>
    </w:tbl>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3D68AF" w:rsidRPr="0063622B" w:rsidRDefault="003D68AF" w:rsidP="00043FED">
      <w:pPr>
        <w:pBdr>
          <w:top w:val="single" w:sz="4" w:space="1" w:color="auto"/>
          <w:bottom w:val="single" w:sz="4" w:space="1" w:color="auto"/>
        </w:pBdr>
        <w:spacing w:before="120" w:after="120" w:line="240" w:lineRule="atLeast"/>
        <w:jc w:val="center"/>
        <w:rPr>
          <w:b/>
          <w:bCs/>
          <w:sz w:val="40"/>
          <w:szCs w:val="40"/>
          <w:lang w:val="bg-BG"/>
        </w:rPr>
      </w:pPr>
      <w:r w:rsidRPr="0063622B">
        <w:rPr>
          <w:b/>
          <w:bCs/>
          <w:sz w:val="40"/>
          <w:szCs w:val="40"/>
          <w:lang w:val="bg-BG"/>
        </w:rPr>
        <w:t>ОЦЕНИТЕЛЕН ЛИСТ №2</w:t>
      </w:r>
    </w:p>
    <w:p w:rsidR="003D68AF" w:rsidRPr="0063622B" w:rsidRDefault="003D68AF" w:rsidP="00043FED">
      <w:pPr>
        <w:spacing w:before="120" w:after="120" w:line="240" w:lineRule="atLeast"/>
        <w:jc w:val="center"/>
        <w:rPr>
          <w:b/>
          <w:bCs/>
          <w:sz w:val="24"/>
          <w:szCs w:val="24"/>
          <w:lang w:val="bg-BG"/>
        </w:rPr>
      </w:pPr>
      <w:r w:rsidRPr="0063622B">
        <w:rPr>
          <w:b/>
          <w:bCs/>
          <w:sz w:val="24"/>
          <w:szCs w:val="24"/>
          <w:lang w:val="bg-BG"/>
        </w:rPr>
        <w:t>ТУК СЕ ИЗВЪРШВА ПРОВЕРКА ЗА ДОПУСТИМОСТ/ПОДБОР ПО ФИНАНСОВИТЕ И ТЕХНИЧЕСКИ ПОКАЗАТЕЛИ ОТРАЗЕНИ В ПЛИК №1</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5798"/>
        <w:gridCol w:w="2832"/>
      </w:tblGrid>
      <w:tr w:rsidR="003D68AF" w:rsidRPr="0063622B">
        <w:trPr>
          <w:cantSplit/>
          <w:tblHeader/>
        </w:trPr>
        <w:tc>
          <w:tcPr>
            <w:tcW w:w="726" w:type="dxa"/>
            <w:vAlign w:val="center"/>
          </w:tcPr>
          <w:p w:rsidR="003D68AF" w:rsidRPr="0063622B" w:rsidRDefault="003D68AF" w:rsidP="00597096">
            <w:pPr>
              <w:spacing w:before="20" w:after="20" w:line="240" w:lineRule="atLeast"/>
              <w:jc w:val="center"/>
              <w:rPr>
                <w:lang w:val="bg-BG"/>
              </w:rPr>
            </w:pPr>
          </w:p>
        </w:tc>
        <w:tc>
          <w:tcPr>
            <w:tcW w:w="5798" w:type="dxa"/>
            <w:vAlign w:val="center"/>
          </w:tcPr>
          <w:p w:rsidR="003D68AF" w:rsidRPr="0063622B" w:rsidRDefault="003D68AF" w:rsidP="00597096">
            <w:pPr>
              <w:spacing w:before="20" w:after="20" w:line="240" w:lineRule="atLeast"/>
              <w:jc w:val="center"/>
              <w:rPr>
                <w:lang w:val="bg-BG"/>
              </w:rPr>
            </w:pPr>
            <w:r w:rsidRPr="0063622B">
              <w:rPr>
                <w:b/>
                <w:bCs/>
                <w:lang w:val="bg-BG"/>
              </w:rPr>
              <w:t>ИМЕ НА УЧАСТНИКА:</w:t>
            </w:r>
          </w:p>
        </w:tc>
        <w:tc>
          <w:tcPr>
            <w:tcW w:w="2832" w:type="dxa"/>
            <w:vAlign w:val="center"/>
          </w:tcPr>
          <w:p w:rsidR="003D68AF" w:rsidRPr="0063622B" w:rsidRDefault="003D68AF" w:rsidP="00597096">
            <w:pPr>
              <w:spacing w:before="20" w:after="20" w:line="240" w:lineRule="atLeast"/>
              <w:jc w:val="center"/>
              <w:rPr>
                <w:b/>
                <w:bCs/>
                <w:lang w:val="bg-BG"/>
              </w:rPr>
            </w:pPr>
            <w:r w:rsidRPr="0063622B">
              <w:rPr>
                <w:b/>
                <w:bCs/>
                <w:lang w:val="bg-BG"/>
              </w:rPr>
              <w:t>(ЗА ВСЕКИ ЕДИН РАЗГЛЕЖДАН УЧАСТНИК)</w:t>
            </w:r>
          </w:p>
        </w:tc>
      </w:tr>
      <w:tr w:rsidR="003D68AF" w:rsidRPr="0063622B">
        <w:trPr>
          <w:cantSplit/>
          <w:tblHeader/>
        </w:trPr>
        <w:tc>
          <w:tcPr>
            <w:tcW w:w="726" w:type="dxa"/>
            <w:vAlign w:val="center"/>
          </w:tcPr>
          <w:p w:rsidR="003D68AF" w:rsidRPr="0063622B" w:rsidRDefault="003D68AF" w:rsidP="00597096">
            <w:pPr>
              <w:spacing w:before="20" w:after="20" w:line="240" w:lineRule="atLeast"/>
              <w:jc w:val="center"/>
              <w:rPr>
                <w:lang w:val="bg-BG"/>
              </w:rPr>
            </w:pPr>
          </w:p>
        </w:tc>
        <w:tc>
          <w:tcPr>
            <w:tcW w:w="5798" w:type="dxa"/>
            <w:vAlign w:val="center"/>
          </w:tcPr>
          <w:p w:rsidR="003D68AF" w:rsidRPr="0063622B" w:rsidRDefault="003D68AF" w:rsidP="00597096">
            <w:pPr>
              <w:spacing w:before="20" w:after="20" w:line="240" w:lineRule="atLeast"/>
              <w:jc w:val="center"/>
              <w:rPr>
                <w:b/>
                <w:bCs/>
                <w:lang w:val="bg-BG"/>
              </w:rPr>
            </w:pPr>
            <w:r w:rsidRPr="0063622B">
              <w:rPr>
                <w:b/>
                <w:bCs/>
                <w:lang w:val="bg-BG"/>
              </w:rPr>
              <w:t>ВИД ПРОВЕРКА:</w:t>
            </w:r>
          </w:p>
        </w:tc>
        <w:tc>
          <w:tcPr>
            <w:tcW w:w="2832" w:type="dxa"/>
            <w:vAlign w:val="center"/>
          </w:tcPr>
          <w:p w:rsidR="003D68AF" w:rsidRPr="0063622B" w:rsidRDefault="003D68AF" w:rsidP="00597096">
            <w:pPr>
              <w:spacing w:before="20" w:after="20" w:line="240" w:lineRule="atLeast"/>
              <w:jc w:val="center"/>
              <w:rPr>
                <w:b/>
                <w:bCs/>
                <w:lang w:val="bg-BG"/>
              </w:rPr>
            </w:pPr>
            <w:r w:rsidRPr="0063622B">
              <w:rPr>
                <w:b/>
                <w:bCs/>
                <w:lang w:val="bg-BG"/>
              </w:rPr>
              <w:t>ПРОВЕРКА ЗА ДОПУСТИМОСТ/ПОДБОР</w:t>
            </w:r>
          </w:p>
          <w:p w:rsidR="003D68AF" w:rsidRPr="0063622B" w:rsidRDefault="003D68AF" w:rsidP="00597096">
            <w:pPr>
              <w:spacing w:before="20" w:after="20" w:line="240" w:lineRule="atLeast"/>
              <w:jc w:val="center"/>
              <w:rPr>
                <w:b/>
                <w:bCs/>
                <w:lang w:val="bg-BG"/>
              </w:rPr>
            </w:pPr>
            <w:r w:rsidRPr="0063622B">
              <w:rPr>
                <w:b/>
                <w:bCs/>
                <w:lang w:val="bg-BG"/>
              </w:rPr>
              <w:t xml:space="preserve">Попълва се от Комисията с </w:t>
            </w:r>
            <w:r w:rsidRPr="0063622B">
              <w:rPr>
                <w:lang w:val="bg-BG"/>
              </w:rPr>
              <w:t>(</w:t>
            </w:r>
            <w:r w:rsidRPr="0063622B">
              <w:rPr>
                <w:b/>
                <w:bCs/>
                <w:lang w:val="bg-BG"/>
              </w:rPr>
              <w:t>Да/Не)</w:t>
            </w:r>
          </w:p>
        </w:tc>
      </w:tr>
      <w:tr w:rsidR="003D68AF" w:rsidRPr="0063622B">
        <w:trPr>
          <w:cantSplit/>
          <w:tblHeader/>
        </w:trPr>
        <w:tc>
          <w:tcPr>
            <w:tcW w:w="726" w:type="dxa"/>
            <w:vAlign w:val="center"/>
          </w:tcPr>
          <w:p w:rsidR="003D68AF" w:rsidRPr="0063622B" w:rsidRDefault="003D68AF" w:rsidP="00597096">
            <w:pPr>
              <w:spacing w:before="20" w:after="20" w:line="240" w:lineRule="atLeast"/>
              <w:jc w:val="center"/>
              <w:rPr>
                <w:b/>
                <w:bCs/>
                <w:lang w:val="bg-BG"/>
              </w:rPr>
            </w:pPr>
            <w:r w:rsidRPr="0063622B">
              <w:rPr>
                <w:b/>
                <w:bCs/>
                <w:lang w:val="bg-BG"/>
              </w:rPr>
              <w:t>№</w:t>
            </w:r>
          </w:p>
        </w:tc>
        <w:tc>
          <w:tcPr>
            <w:tcW w:w="5798" w:type="dxa"/>
            <w:vAlign w:val="center"/>
          </w:tcPr>
          <w:p w:rsidR="003D68AF" w:rsidRPr="0063622B" w:rsidRDefault="003D68AF" w:rsidP="00597096">
            <w:pPr>
              <w:spacing w:before="20" w:after="20" w:line="240" w:lineRule="atLeast"/>
              <w:jc w:val="center"/>
              <w:rPr>
                <w:b/>
                <w:bCs/>
                <w:lang w:val="bg-BG"/>
              </w:rPr>
            </w:pPr>
            <w:r w:rsidRPr="0063622B">
              <w:rPr>
                <w:b/>
                <w:bCs/>
                <w:lang w:val="bg-BG"/>
              </w:rPr>
              <w:t>КОЛОНА №1</w:t>
            </w:r>
          </w:p>
        </w:tc>
        <w:tc>
          <w:tcPr>
            <w:tcW w:w="2832" w:type="dxa"/>
            <w:vAlign w:val="center"/>
          </w:tcPr>
          <w:p w:rsidR="003D68AF" w:rsidRPr="0063622B" w:rsidRDefault="003D68AF" w:rsidP="00597096">
            <w:pPr>
              <w:spacing w:before="20" w:after="20" w:line="240" w:lineRule="atLeast"/>
              <w:jc w:val="center"/>
              <w:rPr>
                <w:lang w:val="bg-BG"/>
              </w:rPr>
            </w:pPr>
            <w:r w:rsidRPr="0063622B">
              <w:rPr>
                <w:b/>
                <w:bCs/>
                <w:lang w:val="bg-BG"/>
              </w:rPr>
              <w:t>КОЛОНА №2</w:t>
            </w:r>
          </w:p>
        </w:tc>
      </w:tr>
      <w:tr w:rsidR="003D68AF" w:rsidRPr="0063622B">
        <w:trPr>
          <w:cantSplit/>
        </w:trPr>
        <w:tc>
          <w:tcPr>
            <w:tcW w:w="726" w:type="dxa"/>
            <w:vAlign w:val="center"/>
          </w:tcPr>
          <w:p w:rsidR="003D68AF" w:rsidRPr="0063622B" w:rsidRDefault="003D68AF" w:rsidP="00597096">
            <w:pPr>
              <w:spacing w:before="20" w:after="20" w:line="240" w:lineRule="atLeast"/>
              <w:jc w:val="center"/>
              <w:rPr>
                <w:b/>
                <w:bCs/>
                <w:lang w:val="bg-BG"/>
              </w:rPr>
            </w:pPr>
            <w:r w:rsidRPr="0063622B">
              <w:rPr>
                <w:b/>
                <w:bCs/>
                <w:lang w:val="bg-BG"/>
              </w:rPr>
              <w:t>1.</w:t>
            </w:r>
          </w:p>
        </w:tc>
        <w:tc>
          <w:tcPr>
            <w:tcW w:w="5798" w:type="dxa"/>
            <w:vAlign w:val="center"/>
          </w:tcPr>
          <w:p w:rsidR="003D68AF" w:rsidRPr="0063622B" w:rsidRDefault="003D68AF" w:rsidP="00597096">
            <w:pPr>
              <w:spacing w:before="20" w:after="20" w:line="240" w:lineRule="atLeast"/>
              <w:rPr>
                <w:b/>
                <w:bCs/>
                <w:lang w:val="bg-BG"/>
              </w:rPr>
            </w:pPr>
            <w:r w:rsidRPr="0063622B">
              <w:rPr>
                <w:b/>
                <w:bCs/>
                <w:lang w:val="bg-BG"/>
              </w:rPr>
              <w:t>ТЕХНИЧЕСК ИЗИСКВАНИЯ КЪМ УЧАСТНИЦИТЕ</w:t>
            </w: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vAlign w:val="center"/>
          </w:tcPr>
          <w:p w:rsidR="003D68AF" w:rsidRPr="0063622B" w:rsidRDefault="003D68AF" w:rsidP="00597096">
            <w:pPr>
              <w:spacing w:before="20" w:after="20" w:line="240" w:lineRule="atLeast"/>
              <w:jc w:val="center"/>
              <w:rPr>
                <w:b/>
                <w:bCs/>
                <w:lang w:val="bg-BG"/>
              </w:rPr>
            </w:pPr>
            <w:r w:rsidRPr="0063622B">
              <w:rPr>
                <w:b/>
                <w:bCs/>
                <w:lang w:val="bg-BG"/>
              </w:rPr>
              <w:t>2.</w:t>
            </w:r>
          </w:p>
        </w:tc>
        <w:tc>
          <w:tcPr>
            <w:tcW w:w="5798" w:type="dxa"/>
            <w:vAlign w:val="center"/>
          </w:tcPr>
          <w:p w:rsidR="003D68AF" w:rsidRPr="0063622B" w:rsidRDefault="003D68AF" w:rsidP="00043FED">
            <w:pPr>
              <w:ind w:firstLine="720"/>
              <w:jc w:val="both"/>
              <w:rPr>
                <w:lang w:val="bg-BG"/>
              </w:rPr>
            </w:pPr>
            <w:r w:rsidRPr="0063622B">
              <w:rPr>
                <w:color w:val="000000"/>
                <w:shd w:val="clear" w:color="auto" w:fill="FFFFFF"/>
                <w:lang w:val="bg-BG"/>
              </w:rPr>
              <w:t>Участникът следва през последните 3 (три) години, считано до изтичане крайния срок за подаване на оферти, да има изпълнена услуга, еднаква или сходна с предмета на поръчката.</w:t>
            </w:r>
          </w:p>
          <w:p w:rsidR="003D68AF" w:rsidRPr="0063622B" w:rsidRDefault="003D68AF" w:rsidP="00043FED">
            <w:pPr>
              <w:jc w:val="both"/>
              <w:rPr>
                <w:lang w:val="bg-BG"/>
              </w:rPr>
            </w:pPr>
            <w:r w:rsidRPr="0063622B">
              <w:rPr>
                <w:lang w:val="bg-BG"/>
              </w:rPr>
              <w:tab/>
              <w:t xml:space="preserve">Документи, с които се доказват: </w:t>
            </w:r>
          </w:p>
          <w:p w:rsidR="003D68AF" w:rsidRPr="0063622B" w:rsidRDefault="003D68AF" w:rsidP="00043FED">
            <w:pPr>
              <w:ind w:firstLine="720"/>
              <w:jc w:val="both"/>
              <w:rPr>
                <w:lang w:val="bg-BG"/>
              </w:rPr>
            </w:pPr>
            <w:r w:rsidRPr="0063622B">
              <w:rPr>
                <w:lang w:val="bg-BG"/>
              </w:rPr>
              <w:t xml:space="preserve">- </w:t>
            </w:r>
            <w:r w:rsidRPr="0063622B">
              <w:rPr>
                <w:color w:val="000000"/>
                <w:shd w:val="clear" w:color="auto" w:fill="FEFEFE"/>
                <w:lang w:val="bg-BG"/>
              </w:rPr>
              <w:t>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заявлението или на офертата.</w:t>
            </w: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tcPr>
          <w:p w:rsidR="003D68AF" w:rsidRPr="0063622B" w:rsidRDefault="003D68AF" w:rsidP="00597096">
            <w:pPr>
              <w:spacing w:before="20" w:after="20" w:line="240" w:lineRule="atLeast"/>
              <w:ind w:hanging="268"/>
              <w:jc w:val="center"/>
              <w:rPr>
                <w:lang w:val="bg-BG"/>
              </w:rPr>
            </w:pPr>
            <w:r w:rsidRPr="0063622B">
              <w:rPr>
                <w:lang w:val="bg-BG"/>
              </w:rPr>
              <w:t>4.</w:t>
            </w:r>
          </w:p>
        </w:tc>
        <w:tc>
          <w:tcPr>
            <w:tcW w:w="5798" w:type="dxa"/>
          </w:tcPr>
          <w:p w:rsidR="003D68AF" w:rsidRPr="0063622B" w:rsidRDefault="003D68AF" w:rsidP="00C115C0">
            <w:pPr>
              <w:autoSpaceDE w:val="0"/>
              <w:autoSpaceDN w:val="0"/>
              <w:adjustRightInd w:val="0"/>
              <w:spacing w:line="300" w:lineRule="exact"/>
              <w:ind w:firstLine="708"/>
              <w:jc w:val="both"/>
              <w:rPr>
                <w:lang w:val="bg-BG"/>
              </w:rPr>
            </w:pPr>
            <w:r w:rsidRPr="0063622B">
              <w:rPr>
                <w:b/>
                <w:bCs/>
                <w:lang w:val="bg-BG"/>
              </w:rPr>
              <w:t xml:space="preserve">- Ключов експерт № 1. - един брой.  </w:t>
            </w:r>
            <w:r w:rsidRPr="0063622B">
              <w:rPr>
                <w:lang w:val="bg-BG"/>
              </w:rPr>
              <w:t>Предвижда се експерта да осъществява функциите на Ръководител. Изисквания:</w:t>
            </w:r>
          </w:p>
          <w:p w:rsidR="003D68AF" w:rsidRPr="0063622B" w:rsidRDefault="003D68AF" w:rsidP="00C115C0">
            <w:pPr>
              <w:autoSpaceDE w:val="0"/>
              <w:autoSpaceDN w:val="0"/>
              <w:adjustRightInd w:val="0"/>
              <w:spacing w:before="120" w:after="120" w:line="240" w:lineRule="atLeast"/>
              <w:ind w:firstLine="708"/>
              <w:jc w:val="both"/>
              <w:rPr>
                <w:b/>
                <w:bCs/>
                <w:lang w:val="bg-BG"/>
              </w:rPr>
            </w:pPr>
            <w:r w:rsidRPr="0063622B">
              <w:rPr>
                <w:lang w:val="bg-BG"/>
              </w:rPr>
              <w:t>◄ Квалификация и умения:</w:t>
            </w:r>
            <w:r w:rsidRPr="0063622B">
              <w:rPr>
                <w:b/>
                <w:bCs/>
                <w:lang w:val="bg-BG"/>
              </w:rPr>
              <w:t xml:space="preserve"> </w:t>
            </w:r>
            <w:r w:rsidRPr="0063622B">
              <w:rPr>
                <w:lang w:val="bg-BG"/>
              </w:rPr>
              <w:t>Висше образование с образователно-квалификационна степен „Електроинженер” или еквивалентна.</w:t>
            </w:r>
          </w:p>
          <w:p w:rsidR="003D68AF" w:rsidRPr="0063622B" w:rsidRDefault="003D68AF" w:rsidP="00C115C0">
            <w:pPr>
              <w:autoSpaceDE w:val="0"/>
              <w:autoSpaceDN w:val="0"/>
              <w:adjustRightInd w:val="0"/>
              <w:spacing w:line="300" w:lineRule="exact"/>
              <w:ind w:firstLine="708"/>
              <w:jc w:val="both"/>
              <w:rPr>
                <w:b/>
                <w:bCs/>
                <w:lang w:val="bg-BG"/>
              </w:rPr>
            </w:pPr>
            <w:r w:rsidRPr="0063622B">
              <w:rPr>
                <w:lang w:val="bg-BG"/>
              </w:rPr>
              <w:t>◄ Професионален опит:</w:t>
            </w:r>
          </w:p>
          <w:p w:rsidR="003D68AF" w:rsidRPr="0063622B" w:rsidRDefault="003D68AF" w:rsidP="00C115C0">
            <w:pPr>
              <w:autoSpaceDE w:val="0"/>
              <w:autoSpaceDN w:val="0"/>
              <w:adjustRightInd w:val="0"/>
              <w:spacing w:line="300" w:lineRule="exact"/>
              <w:ind w:firstLine="708"/>
              <w:jc w:val="both"/>
              <w:rPr>
                <w:lang w:val="bg-BG"/>
              </w:rPr>
            </w:pPr>
            <w:r w:rsidRPr="0063622B">
              <w:rPr>
                <w:lang w:val="bg-BG"/>
              </w:rPr>
              <w:t>Най-малко 5</w:t>
            </w:r>
            <w:r w:rsidRPr="0063622B">
              <w:rPr>
                <w:b/>
                <w:bCs/>
                <w:lang w:val="bg-BG"/>
              </w:rPr>
              <w:t xml:space="preserve"> (пет)</w:t>
            </w:r>
            <w:r w:rsidRPr="0063622B">
              <w:rPr>
                <w:lang w:val="bg-BG"/>
              </w:rPr>
              <w:t xml:space="preserve"> години професионален опит по специалността, след придобиването на образованието;</w:t>
            </w:r>
          </w:p>
          <w:p w:rsidR="003D68AF" w:rsidRPr="0063622B" w:rsidRDefault="003D68AF" w:rsidP="00C115C0">
            <w:pPr>
              <w:spacing w:line="300" w:lineRule="exact"/>
              <w:ind w:firstLine="708"/>
              <w:jc w:val="both"/>
              <w:rPr>
                <w:lang w:val="bg-BG"/>
              </w:rPr>
            </w:pPr>
            <w:r w:rsidRPr="0063622B">
              <w:rPr>
                <w:lang w:val="bg-BG"/>
              </w:rPr>
              <w:t xml:space="preserve">Документи, с които се доказват: вписването на </w:t>
            </w:r>
            <w:r w:rsidRPr="0063622B">
              <w:rPr>
                <w:color w:val="000000"/>
                <w:shd w:val="clear" w:color="auto" w:fill="FEFEFE"/>
                <w:lang w:val="bg-BG"/>
              </w:rPr>
              <w:t xml:space="preserve">образованието, професионалната квалификация и професионалния опит в </w:t>
            </w:r>
            <w:r w:rsidRPr="0063622B">
              <w:rPr>
                <w:lang w:val="bg-BG"/>
              </w:rPr>
              <w:t>Професионалната автобиография, която ще бъде неразделна част от офертата на кандидата.</w:t>
            </w:r>
          </w:p>
          <w:p w:rsidR="003D68AF" w:rsidRPr="0063622B" w:rsidRDefault="003D68AF" w:rsidP="00597096">
            <w:pPr>
              <w:numPr>
                <w:ilvl w:val="2"/>
                <w:numId w:val="0"/>
              </w:numPr>
              <w:spacing w:before="20" w:after="20" w:line="240" w:lineRule="atLeast"/>
              <w:jc w:val="both"/>
              <w:rPr>
                <w:b/>
                <w:bCs/>
                <w:sz w:val="22"/>
                <w:szCs w:val="22"/>
                <w:highlight w:val="yellow"/>
                <w:lang w:val="bg-BG"/>
              </w:rPr>
            </w:pP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tcPr>
          <w:p w:rsidR="003D68AF" w:rsidRPr="0063622B" w:rsidRDefault="003D68AF" w:rsidP="00597096">
            <w:pPr>
              <w:spacing w:before="20" w:after="20" w:line="240" w:lineRule="atLeast"/>
              <w:ind w:hanging="268"/>
              <w:jc w:val="center"/>
              <w:rPr>
                <w:lang w:val="bg-BG"/>
              </w:rPr>
            </w:pPr>
            <w:r w:rsidRPr="0063622B">
              <w:rPr>
                <w:lang w:val="bg-BG"/>
              </w:rPr>
              <w:t>5.</w:t>
            </w:r>
          </w:p>
        </w:tc>
        <w:tc>
          <w:tcPr>
            <w:tcW w:w="5798" w:type="dxa"/>
          </w:tcPr>
          <w:p w:rsidR="003D68AF" w:rsidRPr="0063622B" w:rsidRDefault="003D68AF" w:rsidP="00C115C0">
            <w:pPr>
              <w:autoSpaceDE w:val="0"/>
              <w:autoSpaceDN w:val="0"/>
              <w:adjustRightInd w:val="0"/>
              <w:spacing w:line="300" w:lineRule="exact"/>
              <w:ind w:firstLine="720"/>
              <w:jc w:val="both"/>
              <w:rPr>
                <w:lang w:val="bg-BG"/>
              </w:rPr>
            </w:pPr>
            <w:r w:rsidRPr="0063622B">
              <w:rPr>
                <w:b/>
                <w:bCs/>
                <w:lang w:val="bg-BG"/>
              </w:rPr>
              <w:t xml:space="preserve">- Ключов експерт № 2 - 1 /един/ брой . </w:t>
            </w:r>
            <w:r w:rsidRPr="0063622B">
              <w:rPr>
                <w:lang w:val="bg-BG"/>
              </w:rPr>
              <w:t xml:space="preserve">Тези експерти следва да изпълняват функциите на технически ръководител.   </w:t>
            </w:r>
          </w:p>
          <w:p w:rsidR="003D68AF" w:rsidRPr="0063622B" w:rsidRDefault="003D68AF" w:rsidP="00C115C0">
            <w:pPr>
              <w:autoSpaceDE w:val="0"/>
              <w:autoSpaceDN w:val="0"/>
              <w:adjustRightInd w:val="0"/>
              <w:spacing w:line="300" w:lineRule="exact"/>
              <w:ind w:firstLine="720"/>
              <w:jc w:val="both"/>
              <w:rPr>
                <w:b/>
                <w:bCs/>
                <w:lang w:val="bg-BG"/>
              </w:rPr>
            </w:pPr>
            <w:r w:rsidRPr="0063622B">
              <w:rPr>
                <w:lang w:val="bg-BG"/>
              </w:rPr>
              <w:t>Изисквания:</w:t>
            </w:r>
          </w:p>
          <w:p w:rsidR="003D68AF" w:rsidRPr="0063622B" w:rsidRDefault="003D68AF" w:rsidP="00C115C0">
            <w:pPr>
              <w:autoSpaceDE w:val="0"/>
              <w:autoSpaceDN w:val="0"/>
              <w:adjustRightInd w:val="0"/>
              <w:spacing w:line="300" w:lineRule="exact"/>
              <w:ind w:firstLine="708"/>
              <w:jc w:val="both"/>
              <w:rPr>
                <w:b/>
                <w:bCs/>
                <w:spacing w:val="-6"/>
                <w:lang w:val="bg-BG"/>
              </w:rPr>
            </w:pPr>
            <w:r w:rsidRPr="0063622B">
              <w:rPr>
                <w:lang w:val="bg-BG"/>
              </w:rPr>
              <w:t xml:space="preserve">◄ </w:t>
            </w:r>
            <w:r w:rsidRPr="0063622B">
              <w:rPr>
                <w:spacing w:val="-6"/>
                <w:lang w:val="bg-BG"/>
              </w:rPr>
              <w:t xml:space="preserve">Квалификация и умения: </w:t>
            </w:r>
            <w:r w:rsidRPr="0063622B">
              <w:rPr>
                <w:lang w:val="bg-BG"/>
              </w:rPr>
              <w:t>Висше образование с образователно-квалификационна степен „Електроинженер” или еквивалентна или средно образование, с четиригодишен курс на обучение, специалност „Електротехник” или еквивалентна.</w:t>
            </w:r>
          </w:p>
          <w:p w:rsidR="003D68AF" w:rsidRPr="0063622B" w:rsidRDefault="003D68AF" w:rsidP="00C115C0">
            <w:pPr>
              <w:autoSpaceDE w:val="0"/>
              <w:autoSpaceDN w:val="0"/>
              <w:adjustRightInd w:val="0"/>
              <w:spacing w:line="300" w:lineRule="exact"/>
              <w:ind w:firstLine="708"/>
              <w:jc w:val="both"/>
              <w:rPr>
                <w:b/>
                <w:bCs/>
                <w:lang w:val="bg-BG"/>
              </w:rPr>
            </w:pPr>
            <w:r w:rsidRPr="0063622B">
              <w:rPr>
                <w:lang w:val="bg-BG"/>
              </w:rPr>
              <w:t>◄ Професионален опит:</w:t>
            </w:r>
          </w:p>
          <w:p w:rsidR="003D68AF" w:rsidRPr="0063622B" w:rsidRDefault="003D68AF" w:rsidP="00C115C0">
            <w:pPr>
              <w:autoSpaceDE w:val="0"/>
              <w:autoSpaceDN w:val="0"/>
              <w:adjustRightInd w:val="0"/>
              <w:spacing w:line="300" w:lineRule="exact"/>
              <w:ind w:firstLine="708"/>
              <w:jc w:val="both"/>
              <w:rPr>
                <w:lang w:val="bg-BG"/>
              </w:rPr>
            </w:pPr>
            <w:r w:rsidRPr="0063622B">
              <w:rPr>
                <w:lang w:val="bg-BG"/>
              </w:rPr>
              <w:t xml:space="preserve">Най-малко </w:t>
            </w:r>
            <w:r w:rsidRPr="0063622B">
              <w:rPr>
                <w:b/>
                <w:bCs/>
                <w:lang w:val="bg-BG"/>
              </w:rPr>
              <w:t>3 /три/</w:t>
            </w:r>
            <w:r w:rsidRPr="0063622B">
              <w:rPr>
                <w:lang w:val="bg-BG"/>
              </w:rPr>
              <w:t xml:space="preserve">  години професионален опит по специалността, след придобиване на образованието.</w:t>
            </w:r>
          </w:p>
          <w:p w:rsidR="003D68AF" w:rsidRPr="0063622B" w:rsidRDefault="003D68AF" w:rsidP="00C115C0">
            <w:pPr>
              <w:spacing w:line="300" w:lineRule="exact"/>
              <w:ind w:firstLine="708"/>
              <w:jc w:val="both"/>
              <w:rPr>
                <w:lang w:val="bg-BG"/>
              </w:rPr>
            </w:pPr>
            <w:r w:rsidRPr="0063622B">
              <w:rPr>
                <w:lang w:val="bg-BG"/>
              </w:rPr>
              <w:t xml:space="preserve">Документи, с които се доказват: вписването на </w:t>
            </w:r>
            <w:r w:rsidRPr="0063622B">
              <w:rPr>
                <w:color w:val="000000"/>
                <w:shd w:val="clear" w:color="auto" w:fill="FEFEFE"/>
                <w:lang w:val="bg-BG"/>
              </w:rPr>
              <w:t xml:space="preserve">образованието, професионалната квалификация и професионалния опит в </w:t>
            </w:r>
            <w:r w:rsidRPr="0063622B">
              <w:rPr>
                <w:lang w:val="bg-BG"/>
              </w:rPr>
              <w:t>Професионалната автобиография, която ще бъде неразделна част от офертата на кандидата.</w:t>
            </w:r>
          </w:p>
          <w:p w:rsidR="003D68AF" w:rsidRPr="0063622B" w:rsidRDefault="003D68AF" w:rsidP="00A6196E">
            <w:pPr>
              <w:autoSpaceDE w:val="0"/>
              <w:autoSpaceDN w:val="0"/>
              <w:adjustRightInd w:val="0"/>
              <w:spacing w:line="300" w:lineRule="exact"/>
              <w:ind w:firstLine="708"/>
              <w:jc w:val="both"/>
              <w:rPr>
                <w:lang w:val="bg-BG"/>
              </w:rPr>
            </w:pP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tcPr>
          <w:p w:rsidR="003D68AF" w:rsidRPr="0063622B" w:rsidRDefault="003D68AF" w:rsidP="00597096">
            <w:pPr>
              <w:spacing w:before="20" w:after="20" w:line="240" w:lineRule="atLeast"/>
              <w:ind w:hanging="268"/>
              <w:jc w:val="center"/>
              <w:rPr>
                <w:lang w:val="bg-BG"/>
              </w:rPr>
            </w:pPr>
            <w:r w:rsidRPr="0063622B">
              <w:rPr>
                <w:lang w:val="bg-BG"/>
              </w:rPr>
              <w:t>6.</w:t>
            </w:r>
          </w:p>
        </w:tc>
        <w:tc>
          <w:tcPr>
            <w:tcW w:w="5798" w:type="dxa"/>
          </w:tcPr>
          <w:p w:rsidR="003D68AF" w:rsidRPr="0063622B" w:rsidRDefault="003D68AF" w:rsidP="00C115C0">
            <w:pPr>
              <w:spacing w:line="300" w:lineRule="exact"/>
              <w:ind w:firstLine="708"/>
              <w:jc w:val="both"/>
              <w:rPr>
                <w:lang w:val="bg-BG"/>
              </w:rPr>
            </w:pPr>
            <w:r w:rsidRPr="0063622B">
              <w:rPr>
                <w:b/>
                <w:bCs/>
                <w:lang w:val="bg-BG"/>
              </w:rPr>
              <w:t xml:space="preserve">- Ключов експерт № 3 - 1 /един/ брой . </w:t>
            </w:r>
            <w:r w:rsidRPr="0063622B">
              <w:rPr>
                <w:lang w:val="bg-BG"/>
              </w:rPr>
              <w:t>Тези експерти следва да изпълняват функциите на Кординатор по безопасност и здраве. Изисквания:</w:t>
            </w:r>
          </w:p>
          <w:p w:rsidR="003D68AF" w:rsidRPr="0063622B" w:rsidRDefault="003D68AF" w:rsidP="00C115C0">
            <w:pPr>
              <w:spacing w:before="120" w:after="120" w:line="240" w:lineRule="atLeast"/>
              <w:ind w:firstLine="708"/>
              <w:jc w:val="both"/>
              <w:rPr>
                <w:lang w:val="bg-BG"/>
              </w:rPr>
            </w:pPr>
            <w:r w:rsidRPr="0063622B">
              <w:rPr>
                <w:lang w:val="bg-BG"/>
              </w:rPr>
              <w:t>◄ Квалификация и умения:</w:t>
            </w:r>
            <w:r w:rsidRPr="0063622B">
              <w:rPr>
                <w:b/>
                <w:bCs/>
                <w:lang w:val="bg-BG"/>
              </w:rPr>
              <w:t xml:space="preserve"> </w:t>
            </w:r>
            <w:r w:rsidRPr="0063622B">
              <w:rPr>
                <w:lang w:val="bg-BG"/>
              </w:rPr>
              <w:t>Висше или средно образование.</w:t>
            </w:r>
          </w:p>
          <w:p w:rsidR="003D68AF" w:rsidRPr="0063622B" w:rsidRDefault="003D68AF" w:rsidP="00C115C0">
            <w:pPr>
              <w:spacing w:before="120" w:after="120" w:line="240" w:lineRule="atLeast"/>
              <w:ind w:firstLine="708"/>
              <w:jc w:val="both"/>
              <w:rPr>
                <w:b/>
                <w:bCs/>
                <w:lang w:val="bg-BG"/>
              </w:rPr>
            </w:pPr>
            <w:r w:rsidRPr="0063622B">
              <w:rPr>
                <w:lang w:val="bg-BG"/>
              </w:rPr>
              <w:t>Професионално обучение за длъжностно лице по здраве и безопасност.</w:t>
            </w:r>
          </w:p>
          <w:p w:rsidR="003D68AF" w:rsidRPr="0063622B" w:rsidRDefault="003D68AF" w:rsidP="00C115C0">
            <w:pPr>
              <w:spacing w:line="300" w:lineRule="exact"/>
              <w:ind w:firstLine="708"/>
              <w:jc w:val="both"/>
              <w:rPr>
                <w:b/>
                <w:bCs/>
                <w:lang w:val="bg-BG"/>
              </w:rPr>
            </w:pPr>
            <w:r w:rsidRPr="0063622B">
              <w:rPr>
                <w:lang w:val="bg-BG"/>
              </w:rPr>
              <w:t>◄ Професионален опит:</w:t>
            </w:r>
          </w:p>
          <w:p w:rsidR="003D68AF" w:rsidRPr="0063622B" w:rsidRDefault="003D68AF" w:rsidP="00C115C0">
            <w:pPr>
              <w:spacing w:line="300" w:lineRule="exact"/>
              <w:ind w:firstLine="708"/>
              <w:jc w:val="both"/>
              <w:rPr>
                <w:lang w:val="bg-BG"/>
              </w:rPr>
            </w:pPr>
            <w:r w:rsidRPr="0063622B">
              <w:rPr>
                <w:lang w:val="bg-BG"/>
              </w:rPr>
              <w:t xml:space="preserve">Най-малко </w:t>
            </w:r>
            <w:r w:rsidRPr="0063622B">
              <w:rPr>
                <w:b/>
                <w:bCs/>
                <w:lang w:val="bg-BG"/>
              </w:rPr>
              <w:t xml:space="preserve">2 (две) </w:t>
            </w:r>
            <w:r w:rsidRPr="0063622B">
              <w:rPr>
                <w:lang w:val="bg-BG"/>
              </w:rPr>
              <w:t>години професионален опит специалист по здраве и безопасност на труда на строеж или еквивалентна.</w:t>
            </w:r>
          </w:p>
          <w:p w:rsidR="003D68AF" w:rsidRPr="0063622B" w:rsidRDefault="003D68AF" w:rsidP="00C115C0">
            <w:pPr>
              <w:autoSpaceDE w:val="0"/>
              <w:autoSpaceDN w:val="0"/>
              <w:adjustRightInd w:val="0"/>
              <w:spacing w:line="300" w:lineRule="exact"/>
              <w:ind w:firstLine="720"/>
              <w:jc w:val="both"/>
              <w:rPr>
                <w:lang w:val="bg-BG"/>
              </w:rPr>
            </w:pPr>
            <w:r w:rsidRPr="0063622B">
              <w:rPr>
                <w:lang w:val="bg-BG"/>
              </w:rPr>
              <w:t xml:space="preserve">Документи, с които се доказват: вписването на </w:t>
            </w:r>
            <w:r w:rsidRPr="0063622B">
              <w:rPr>
                <w:color w:val="000000"/>
                <w:shd w:val="clear" w:color="auto" w:fill="FEFEFE"/>
                <w:lang w:val="bg-BG"/>
              </w:rPr>
              <w:t xml:space="preserve">образованието, професионалната квалификация и професионалния опит в </w:t>
            </w:r>
            <w:r w:rsidRPr="0063622B">
              <w:rPr>
                <w:lang w:val="bg-BG"/>
              </w:rPr>
              <w:t>Професионалната автобиография, която ще бъде неразделна част от офертата на кандидата.</w:t>
            </w:r>
          </w:p>
          <w:p w:rsidR="003D68AF" w:rsidRPr="0063622B" w:rsidRDefault="003D68AF" w:rsidP="00A6196E">
            <w:pPr>
              <w:autoSpaceDE w:val="0"/>
              <w:autoSpaceDN w:val="0"/>
              <w:adjustRightInd w:val="0"/>
              <w:spacing w:line="300" w:lineRule="exact"/>
              <w:ind w:firstLine="708"/>
              <w:jc w:val="both"/>
              <w:rPr>
                <w:lang w:val="bg-BG"/>
              </w:rPr>
            </w:pP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tcPr>
          <w:p w:rsidR="003D68AF" w:rsidRPr="0063622B" w:rsidRDefault="003D68AF" w:rsidP="00597096">
            <w:pPr>
              <w:spacing w:before="20" w:after="20" w:line="240" w:lineRule="atLeast"/>
              <w:ind w:hanging="268"/>
              <w:jc w:val="center"/>
              <w:rPr>
                <w:lang w:val="bg-BG"/>
              </w:rPr>
            </w:pPr>
            <w:r w:rsidRPr="0063622B">
              <w:rPr>
                <w:lang w:val="bg-BG"/>
              </w:rPr>
              <w:t>9.</w:t>
            </w:r>
          </w:p>
        </w:tc>
        <w:tc>
          <w:tcPr>
            <w:tcW w:w="5798" w:type="dxa"/>
          </w:tcPr>
          <w:p w:rsidR="003D68AF" w:rsidRPr="0063622B" w:rsidRDefault="003D68AF" w:rsidP="00C115C0">
            <w:pPr>
              <w:spacing w:before="120" w:after="120" w:line="240" w:lineRule="atLeast"/>
              <w:ind w:firstLine="720"/>
              <w:jc w:val="both"/>
              <w:rPr>
                <w:lang w:val="bg-BG"/>
              </w:rPr>
            </w:pPr>
            <w:r w:rsidRPr="0063622B">
              <w:rPr>
                <w:lang w:val="bg-BG"/>
              </w:rPr>
              <w:t>Участникът трябва да има назначен на трудов или граждански договор, или да използва ресурс на други физически и юридически лица, при условията на чл. 51А от ЗОП,  най-малко следния персонал, необходим за реализацията на обществената поръчка:</w:t>
            </w:r>
          </w:p>
          <w:p w:rsidR="003D68AF" w:rsidRPr="0063622B" w:rsidRDefault="003D68AF" w:rsidP="00C115C0">
            <w:pPr>
              <w:spacing w:before="120" w:after="120" w:line="240" w:lineRule="atLeast"/>
              <w:ind w:firstLine="708"/>
              <w:jc w:val="both"/>
              <w:rPr>
                <w:lang w:val="bg-BG"/>
              </w:rPr>
            </w:pPr>
            <w:r w:rsidRPr="0063622B">
              <w:rPr>
                <w:lang w:val="bg-BG"/>
              </w:rPr>
              <w:t xml:space="preserve">3 /лица/ лица на длъжност "Машинист на автовишка" или еквивалентна, съгласно Националната класификация на професиите и длъжностите /НКПД/. </w:t>
            </w:r>
          </w:p>
          <w:p w:rsidR="003D68AF" w:rsidRPr="0063622B" w:rsidRDefault="003D68AF" w:rsidP="00C115C0">
            <w:pPr>
              <w:spacing w:before="120" w:after="120" w:line="240" w:lineRule="atLeast"/>
              <w:ind w:firstLine="708"/>
              <w:jc w:val="both"/>
              <w:rPr>
                <w:lang w:val="bg-BG"/>
              </w:rPr>
            </w:pPr>
            <w:r w:rsidRPr="0063622B">
              <w:rPr>
                <w:lang w:val="bg-BG"/>
              </w:rPr>
              <w:t>За участници, които не са български физически или юридически лица или техни обединения, лицата следва да бъдат назначени на еквивалентни длъжности.</w:t>
            </w:r>
          </w:p>
          <w:p w:rsidR="003D68AF" w:rsidRPr="0063622B" w:rsidRDefault="003D68AF" w:rsidP="00C115C0">
            <w:pPr>
              <w:spacing w:before="120" w:after="120" w:line="240" w:lineRule="atLeast"/>
              <w:ind w:firstLine="708"/>
              <w:jc w:val="both"/>
              <w:rPr>
                <w:lang w:val="bg-BG"/>
              </w:rPr>
            </w:pPr>
            <w:r w:rsidRPr="0063622B">
              <w:rPr>
                <w:lang w:val="bg-BG"/>
              </w:rPr>
              <w:t xml:space="preserve">15 /петнадесет/ лица на длъжност „Електромонтьор” или еквивалентна, съгласно Националната класификация на професиите и длъжностите /НКПД/. </w:t>
            </w:r>
          </w:p>
          <w:p w:rsidR="003D68AF" w:rsidRPr="0063622B" w:rsidRDefault="003D68AF" w:rsidP="00C115C0">
            <w:pPr>
              <w:jc w:val="both"/>
              <w:rPr>
                <w:lang w:val="bg-BG"/>
              </w:rPr>
            </w:pPr>
            <w:r w:rsidRPr="0063622B">
              <w:rPr>
                <w:lang w:val="bg-BG"/>
              </w:rPr>
              <w:tab/>
              <w:t>За участници, които не са български физически или юридически лица или техни обединения, лицата следва да бъдат назначени на еквивалентни длъжности.</w:t>
            </w:r>
          </w:p>
          <w:p w:rsidR="003D68AF" w:rsidRPr="0063622B" w:rsidRDefault="003D68AF" w:rsidP="00C115C0">
            <w:pPr>
              <w:spacing w:line="300" w:lineRule="exact"/>
              <w:ind w:firstLine="708"/>
              <w:jc w:val="both"/>
              <w:rPr>
                <w:lang w:val="bg-BG"/>
              </w:rPr>
            </w:pPr>
            <w:r w:rsidRPr="0063622B">
              <w:rPr>
                <w:lang w:val="bg-BG"/>
              </w:rPr>
              <w:t>Документи, с които се доказват: Списък-</w:t>
            </w:r>
            <w:r w:rsidRPr="0063622B">
              <w:rPr>
                <w:color w:val="000000"/>
                <w:shd w:val="clear" w:color="auto" w:fill="FEFEFE"/>
                <w:lang w:val="bg-BG"/>
              </w:rPr>
              <w:t>декларация за средния годишен брой на работниците и служителите и за броя на ръководните служители на кандидата или участника за последните три години, освен когато кандидатът или участникът е посочил в офертата си, че ще използва подизпълнител или ресурсите на трето лице</w:t>
            </w:r>
            <w:r w:rsidRPr="0063622B">
              <w:rPr>
                <w:lang w:val="bg-BG"/>
              </w:rPr>
              <w:t>.</w:t>
            </w:r>
          </w:p>
          <w:p w:rsidR="003D68AF" w:rsidRPr="0063622B" w:rsidRDefault="003D68AF" w:rsidP="00A6196E">
            <w:pPr>
              <w:autoSpaceDE w:val="0"/>
              <w:autoSpaceDN w:val="0"/>
              <w:adjustRightInd w:val="0"/>
              <w:spacing w:line="300" w:lineRule="exact"/>
              <w:ind w:firstLine="720"/>
              <w:jc w:val="both"/>
              <w:rPr>
                <w:b/>
                <w:bCs/>
                <w:lang w:val="bg-BG"/>
              </w:rPr>
            </w:pP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tcPr>
          <w:p w:rsidR="003D68AF" w:rsidRPr="0063622B" w:rsidRDefault="003D68AF" w:rsidP="00597096">
            <w:pPr>
              <w:spacing w:before="20" w:after="20" w:line="240" w:lineRule="atLeast"/>
              <w:ind w:hanging="268"/>
              <w:jc w:val="center"/>
              <w:rPr>
                <w:lang w:val="bg-BG"/>
              </w:rPr>
            </w:pPr>
            <w:r w:rsidRPr="0063622B">
              <w:rPr>
                <w:lang w:val="bg-BG"/>
              </w:rPr>
              <w:t>10.</w:t>
            </w:r>
          </w:p>
        </w:tc>
        <w:tc>
          <w:tcPr>
            <w:tcW w:w="5798" w:type="dxa"/>
          </w:tcPr>
          <w:p w:rsidR="003D68AF" w:rsidRPr="0063622B" w:rsidRDefault="003D68AF" w:rsidP="00C115C0">
            <w:pPr>
              <w:autoSpaceDE w:val="0"/>
              <w:autoSpaceDN w:val="0"/>
              <w:adjustRightInd w:val="0"/>
              <w:spacing w:line="300" w:lineRule="exact"/>
              <w:ind w:firstLine="708"/>
              <w:jc w:val="both"/>
              <w:rPr>
                <w:lang w:val="bg-BG"/>
              </w:rPr>
            </w:pPr>
            <w:r w:rsidRPr="0063622B">
              <w:rPr>
                <w:lang w:val="bg-BG"/>
              </w:rPr>
              <w:t>Участникът трябва да разполага със следното техническо оборудване:</w:t>
            </w:r>
          </w:p>
          <w:p w:rsidR="003D68AF" w:rsidRPr="0063622B" w:rsidRDefault="003D68AF" w:rsidP="00C115C0">
            <w:pPr>
              <w:tabs>
                <w:tab w:val="center" w:pos="4536"/>
                <w:tab w:val="right" w:pos="9072"/>
              </w:tabs>
              <w:ind w:firstLine="709"/>
              <w:jc w:val="both"/>
              <w:rPr>
                <w:lang w:val="bg-BG"/>
              </w:rPr>
            </w:pPr>
            <w:r w:rsidRPr="0063622B">
              <w:rPr>
                <w:lang w:val="bg-BG"/>
              </w:rPr>
              <w:t>-3 бр. Автовишки, две от които с минимална работна височина 18 м. и една с работна височина минимум 14м..</w:t>
            </w:r>
          </w:p>
          <w:p w:rsidR="003D68AF" w:rsidRPr="0063622B" w:rsidRDefault="003D68AF" w:rsidP="00C115C0">
            <w:pPr>
              <w:tabs>
                <w:tab w:val="center" w:pos="4536"/>
                <w:tab w:val="right" w:pos="9072"/>
              </w:tabs>
              <w:ind w:firstLine="709"/>
              <w:jc w:val="both"/>
              <w:rPr>
                <w:lang w:val="bg-BG"/>
              </w:rPr>
            </w:pPr>
            <w:r w:rsidRPr="0063622B">
              <w:rPr>
                <w:lang w:val="bg-BG"/>
              </w:rPr>
              <w:t>-1 бр. Електроагрегат подвижен.</w:t>
            </w:r>
          </w:p>
          <w:p w:rsidR="003D68AF" w:rsidRPr="0063622B" w:rsidRDefault="003D68AF" w:rsidP="00C115C0">
            <w:pPr>
              <w:tabs>
                <w:tab w:val="center" w:pos="4536"/>
                <w:tab w:val="right" w:pos="9072"/>
              </w:tabs>
              <w:ind w:firstLine="709"/>
              <w:jc w:val="both"/>
              <w:rPr>
                <w:lang w:val="bg-BG"/>
              </w:rPr>
            </w:pPr>
            <w:r w:rsidRPr="0063622B">
              <w:rPr>
                <w:lang w:val="bg-BG"/>
              </w:rPr>
              <w:t>-2 бр. Автомобил лекотоварен с минимална товароподемност 1,0 тон.</w:t>
            </w:r>
          </w:p>
          <w:p w:rsidR="003D68AF" w:rsidRPr="0063622B" w:rsidRDefault="003D68AF" w:rsidP="00C115C0">
            <w:pPr>
              <w:ind w:firstLine="720"/>
              <w:jc w:val="both"/>
              <w:rPr>
                <w:lang w:val="bg-BG"/>
              </w:rPr>
            </w:pPr>
            <w:r w:rsidRPr="0063622B">
              <w:rPr>
                <w:lang w:val="bg-BG"/>
              </w:rPr>
              <w:t xml:space="preserve">-1 бр. Автокран с минимална работна височина 10 метра и товароподемност 1,5 тона </w:t>
            </w:r>
          </w:p>
          <w:p w:rsidR="003D68AF" w:rsidRPr="0063622B" w:rsidRDefault="003D68AF" w:rsidP="00C115C0">
            <w:pPr>
              <w:ind w:firstLine="720"/>
              <w:jc w:val="both"/>
              <w:rPr>
                <w:lang w:val="bg-BG"/>
              </w:rPr>
            </w:pPr>
            <w:r w:rsidRPr="0063622B">
              <w:rPr>
                <w:lang w:val="bg-BG"/>
              </w:rPr>
              <w:t>Допустимо е кандидатът да предложи еквивалентно оборудване, което извършва еквивалентни операции.</w:t>
            </w:r>
          </w:p>
          <w:p w:rsidR="003D68AF" w:rsidRPr="0063622B" w:rsidRDefault="003D68AF" w:rsidP="00C115C0">
            <w:pPr>
              <w:ind w:firstLine="720"/>
              <w:jc w:val="both"/>
              <w:rPr>
                <w:lang w:val="bg-BG"/>
              </w:rPr>
            </w:pPr>
            <w:r w:rsidRPr="0063622B">
              <w:rPr>
                <w:lang w:val="bg-BG"/>
              </w:rPr>
              <w:t>Документи, с които се доказват: Декларация по Образец, за техническото оборудване, което участникът ще осигури за изпълнение на обществената поръчка. Оборудването за изпълнение на дейностите може да бъде собствено или ползвано на друго правно основание, съответно доказано с документ за собственост или договор за наем/лизинг и др. за периода на поръчката.</w:t>
            </w:r>
          </w:p>
          <w:p w:rsidR="003D68AF" w:rsidRPr="0063622B" w:rsidRDefault="003D68AF" w:rsidP="00A6196E">
            <w:pPr>
              <w:autoSpaceDE w:val="0"/>
              <w:autoSpaceDN w:val="0"/>
              <w:adjustRightInd w:val="0"/>
              <w:spacing w:line="300" w:lineRule="exact"/>
              <w:ind w:firstLine="720"/>
              <w:jc w:val="both"/>
              <w:rPr>
                <w:b/>
                <w:bCs/>
                <w:lang w:val="bg-BG"/>
              </w:rPr>
            </w:pP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tcPr>
          <w:p w:rsidR="003D68AF" w:rsidRPr="0063622B" w:rsidRDefault="003D68AF" w:rsidP="00597096">
            <w:pPr>
              <w:spacing w:before="20" w:after="20" w:line="240" w:lineRule="atLeast"/>
              <w:ind w:hanging="268"/>
              <w:jc w:val="center"/>
              <w:rPr>
                <w:lang w:val="bg-BG"/>
              </w:rPr>
            </w:pPr>
            <w:r w:rsidRPr="0063622B">
              <w:rPr>
                <w:lang w:val="bg-BG"/>
              </w:rPr>
              <w:t>11.</w:t>
            </w:r>
          </w:p>
        </w:tc>
        <w:tc>
          <w:tcPr>
            <w:tcW w:w="5798" w:type="dxa"/>
          </w:tcPr>
          <w:p w:rsidR="003D68AF" w:rsidRPr="0063622B" w:rsidRDefault="003D68AF" w:rsidP="00C115C0">
            <w:pPr>
              <w:spacing w:line="300" w:lineRule="exact"/>
              <w:ind w:firstLine="708"/>
              <w:jc w:val="both"/>
              <w:rPr>
                <w:spacing w:val="-1"/>
                <w:lang w:val="bg-BG"/>
              </w:rPr>
            </w:pPr>
            <w:r w:rsidRPr="0063622B">
              <w:rPr>
                <w:lang w:val="bg-BG"/>
              </w:rPr>
              <w:t xml:space="preserve">Участникът трябва да има </w:t>
            </w:r>
            <w:r w:rsidRPr="0063622B">
              <w:rPr>
                <w:spacing w:val="-1"/>
                <w:lang w:val="bg-BG"/>
              </w:rPr>
              <w:t>сертификати, които удостоверяват съответствието на участника със стандарти за системи за управление на качеството:</w:t>
            </w:r>
          </w:p>
          <w:p w:rsidR="003D68AF" w:rsidRPr="0063622B" w:rsidRDefault="003D68AF" w:rsidP="00C115C0">
            <w:pPr>
              <w:spacing w:line="300" w:lineRule="exact"/>
              <w:ind w:firstLine="708"/>
              <w:jc w:val="both"/>
              <w:rPr>
                <w:spacing w:val="-1"/>
                <w:lang w:val="bg-BG"/>
              </w:rPr>
            </w:pPr>
            <w:r w:rsidRPr="0063622B">
              <w:rPr>
                <w:spacing w:val="-1"/>
                <w:lang w:val="bg-BG"/>
              </w:rPr>
              <w:t>- ISO 9001:2008 и/или еквивалентно;</w:t>
            </w:r>
          </w:p>
          <w:p w:rsidR="003D68AF" w:rsidRPr="0063622B" w:rsidRDefault="003D68AF" w:rsidP="00C115C0">
            <w:pPr>
              <w:jc w:val="both"/>
              <w:rPr>
                <w:lang w:val="bg-BG"/>
              </w:rPr>
            </w:pPr>
            <w:r w:rsidRPr="0063622B">
              <w:rPr>
                <w:lang w:val="bg-BG"/>
              </w:rPr>
              <w:tab/>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3D68AF" w:rsidRPr="0063622B" w:rsidRDefault="003D68AF" w:rsidP="00C115C0">
            <w:pPr>
              <w:spacing w:line="300" w:lineRule="exact"/>
              <w:ind w:firstLine="708"/>
              <w:jc w:val="both"/>
              <w:rPr>
                <w:lang w:val="bg-BG"/>
              </w:rPr>
            </w:pPr>
            <w:r w:rsidRPr="0063622B">
              <w:rPr>
                <w:lang w:val="bg-BG"/>
              </w:rPr>
              <w:t xml:space="preserve">Документи, с които се доказват: Копия от сертификати или </w:t>
            </w:r>
            <w:r w:rsidRPr="0063622B">
              <w:rPr>
                <w:color w:val="000000"/>
                <w:shd w:val="clear" w:color="auto" w:fill="FEFEFE"/>
                <w:lang w:val="bg-BG"/>
              </w:rPr>
              <w:t>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r w:rsidRPr="0063622B">
              <w:rPr>
                <w:lang w:val="bg-BG"/>
              </w:rPr>
              <w:t>.</w:t>
            </w:r>
          </w:p>
          <w:p w:rsidR="003D68AF" w:rsidRPr="0063622B" w:rsidRDefault="003D68AF" w:rsidP="00597096">
            <w:pPr>
              <w:spacing w:line="300" w:lineRule="exact"/>
              <w:ind w:firstLine="708"/>
              <w:jc w:val="both"/>
              <w:rPr>
                <w:b/>
                <w:bCs/>
                <w:lang w:val="bg-BG"/>
              </w:rPr>
            </w:pPr>
          </w:p>
        </w:tc>
        <w:tc>
          <w:tcPr>
            <w:tcW w:w="2832" w:type="dxa"/>
          </w:tcPr>
          <w:p w:rsidR="003D68AF" w:rsidRPr="0063622B" w:rsidRDefault="003D68AF" w:rsidP="00597096">
            <w:pPr>
              <w:spacing w:before="20" w:after="20" w:line="240" w:lineRule="atLeast"/>
              <w:rPr>
                <w:lang w:val="bg-BG"/>
              </w:rPr>
            </w:pPr>
          </w:p>
        </w:tc>
      </w:tr>
      <w:tr w:rsidR="003D68AF" w:rsidRPr="0063622B">
        <w:trPr>
          <w:cantSplit/>
        </w:trPr>
        <w:tc>
          <w:tcPr>
            <w:tcW w:w="726" w:type="dxa"/>
          </w:tcPr>
          <w:p w:rsidR="003D68AF" w:rsidRPr="0063622B" w:rsidRDefault="003D68AF" w:rsidP="00597096">
            <w:pPr>
              <w:spacing w:before="20" w:after="20" w:line="240" w:lineRule="atLeast"/>
              <w:ind w:left="360"/>
              <w:rPr>
                <w:lang w:val="bg-BG"/>
              </w:rPr>
            </w:pPr>
            <w:r w:rsidRPr="0063622B">
              <w:rPr>
                <w:lang w:val="bg-BG"/>
              </w:rPr>
              <w:t>7.</w:t>
            </w:r>
          </w:p>
        </w:tc>
        <w:tc>
          <w:tcPr>
            <w:tcW w:w="5798" w:type="dxa"/>
            <w:vAlign w:val="center"/>
          </w:tcPr>
          <w:p w:rsidR="003D68AF" w:rsidRPr="0063622B" w:rsidRDefault="003D68AF" w:rsidP="00597096">
            <w:pPr>
              <w:rPr>
                <w:lang w:val="bg-BG"/>
              </w:rPr>
            </w:pPr>
            <w:r w:rsidRPr="0063622B">
              <w:rPr>
                <w:lang w:val="bg-BG"/>
              </w:rPr>
              <w:t>Други специалисти на участника</w:t>
            </w:r>
          </w:p>
          <w:p w:rsidR="003D68AF" w:rsidRPr="0063622B" w:rsidRDefault="003D68AF" w:rsidP="00597096">
            <w:pPr>
              <w:spacing w:line="300" w:lineRule="exact"/>
              <w:ind w:firstLine="708"/>
              <w:jc w:val="both"/>
              <w:rPr>
                <w:b/>
                <w:bCs/>
                <w:lang w:val="bg-BG"/>
              </w:rPr>
            </w:pPr>
          </w:p>
        </w:tc>
        <w:tc>
          <w:tcPr>
            <w:tcW w:w="2832" w:type="dxa"/>
          </w:tcPr>
          <w:p w:rsidR="003D68AF" w:rsidRPr="0063622B" w:rsidRDefault="003D68AF" w:rsidP="00597096">
            <w:pPr>
              <w:spacing w:before="20" w:after="20" w:line="240" w:lineRule="atLeast"/>
              <w:rPr>
                <w:lang w:val="bg-BG"/>
              </w:rPr>
            </w:pPr>
          </w:p>
        </w:tc>
      </w:tr>
    </w:tbl>
    <w:p w:rsidR="003D68AF" w:rsidRDefault="003D68AF" w:rsidP="00043FED">
      <w:pPr>
        <w:spacing w:line="240" w:lineRule="atLeast"/>
        <w:rPr>
          <w:lang w:val="bg-BG"/>
        </w:rPr>
      </w:pPr>
    </w:p>
    <w:p w:rsidR="00E022D9" w:rsidRPr="0063622B" w:rsidRDefault="00E022D9" w:rsidP="00043FED">
      <w:pPr>
        <w:spacing w:line="240" w:lineRule="atLeast"/>
        <w:rPr>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843"/>
        <w:gridCol w:w="2835"/>
      </w:tblGrid>
      <w:tr w:rsidR="003D68AF" w:rsidRPr="0063622B">
        <w:tc>
          <w:tcPr>
            <w:tcW w:w="4678"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ОЦЕНИТЕЛНА КОМИСИЯ</w:t>
            </w:r>
          </w:p>
        </w:tc>
        <w:tc>
          <w:tcPr>
            <w:tcW w:w="1843"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ПОДПИСИ</w:t>
            </w:r>
          </w:p>
        </w:tc>
        <w:tc>
          <w:tcPr>
            <w:tcW w:w="2835" w:type="dxa"/>
          </w:tcPr>
          <w:p w:rsidR="003D68AF" w:rsidRPr="0063622B" w:rsidRDefault="003D68AF" w:rsidP="00597096">
            <w:pPr>
              <w:spacing w:before="120" w:after="120" w:line="240" w:lineRule="atLeast"/>
              <w:jc w:val="center"/>
              <w:rPr>
                <w:b/>
                <w:bCs/>
                <w:sz w:val="24"/>
                <w:szCs w:val="24"/>
                <w:lang w:val="bg-BG"/>
              </w:rPr>
            </w:pPr>
            <w:r w:rsidRPr="0063622B">
              <w:rPr>
                <w:b/>
                <w:bCs/>
                <w:sz w:val="24"/>
                <w:szCs w:val="24"/>
                <w:lang w:val="bg-BG"/>
              </w:rPr>
              <w:t>ДАТА</w:t>
            </w:r>
          </w:p>
        </w:tc>
      </w:tr>
      <w:tr w:rsidR="003D68AF" w:rsidRPr="0063622B">
        <w:tc>
          <w:tcPr>
            <w:tcW w:w="4678" w:type="dxa"/>
          </w:tcPr>
          <w:p w:rsidR="003D68AF" w:rsidRPr="0063622B" w:rsidRDefault="003D68AF" w:rsidP="00597096">
            <w:pPr>
              <w:spacing w:before="120" w:after="120" w:line="240" w:lineRule="atLeast"/>
              <w:rPr>
                <w:b/>
                <w:bCs/>
                <w:sz w:val="24"/>
                <w:szCs w:val="24"/>
                <w:lang w:val="bg-BG"/>
              </w:rPr>
            </w:pPr>
            <w:r w:rsidRPr="0063622B">
              <w:rPr>
                <w:b/>
                <w:bCs/>
                <w:sz w:val="24"/>
                <w:szCs w:val="24"/>
                <w:lang w:val="bg-BG"/>
              </w:rPr>
              <w:t>1. Председател</w:t>
            </w:r>
          </w:p>
        </w:tc>
        <w:tc>
          <w:tcPr>
            <w:tcW w:w="1843" w:type="dxa"/>
          </w:tcPr>
          <w:p w:rsidR="003D68AF" w:rsidRPr="0063622B" w:rsidRDefault="003D68AF" w:rsidP="00597096">
            <w:pPr>
              <w:spacing w:before="120" w:after="120" w:line="240" w:lineRule="atLeast"/>
              <w:rPr>
                <w:sz w:val="24"/>
                <w:szCs w:val="24"/>
                <w:lang w:val="bg-BG"/>
              </w:rPr>
            </w:pPr>
          </w:p>
        </w:tc>
        <w:tc>
          <w:tcPr>
            <w:tcW w:w="2835" w:type="dxa"/>
          </w:tcPr>
          <w:p w:rsidR="003D68AF" w:rsidRPr="0063622B" w:rsidRDefault="003D68AF" w:rsidP="00597096">
            <w:pPr>
              <w:spacing w:before="120" w:after="120" w:line="240" w:lineRule="atLeast"/>
              <w:rPr>
                <w:sz w:val="24"/>
                <w:szCs w:val="24"/>
                <w:lang w:val="bg-BG"/>
              </w:rPr>
            </w:pPr>
          </w:p>
        </w:tc>
      </w:tr>
      <w:tr w:rsidR="003D68AF" w:rsidRPr="0063622B">
        <w:tc>
          <w:tcPr>
            <w:tcW w:w="4678" w:type="dxa"/>
          </w:tcPr>
          <w:p w:rsidR="003D68AF" w:rsidRPr="0063622B" w:rsidRDefault="003D68AF" w:rsidP="00597096">
            <w:pPr>
              <w:spacing w:before="120" w:after="120" w:line="240" w:lineRule="atLeast"/>
              <w:rPr>
                <w:b/>
                <w:bCs/>
                <w:sz w:val="24"/>
                <w:szCs w:val="24"/>
                <w:lang w:val="bg-BG"/>
              </w:rPr>
            </w:pPr>
            <w:r w:rsidRPr="0063622B">
              <w:rPr>
                <w:b/>
                <w:bCs/>
                <w:sz w:val="24"/>
                <w:szCs w:val="24"/>
                <w:lang w:val="bg-BG"/>
              </w:rPr>
              <w:t>2. Членове ............</w:t>
            </w:r>
          </w:p>
        </w:tc>
        <w:tc>
          <w:tcPr>
            <w:tcW w:w="1843" w:type="dxa"/>
          </w:tcPr>
          <w:p w:rsidR="003D68AF" w:rsidRPr="0063622B" w:rsidRDefault="003D68AF" w:rsidP="00597096">
            <w:pPr>
              <w:spacing w:before="120" w:after="120" w:line="240" w:lineRule="atLeast"/>
              <w:rPr>
                <w:sz w:val="24"/>
                <w:szCs w:val="24"/>
                <w:lang w:val="bg-BG"/>
              </w:rPr>
            </w:pPr>
          </w:p>
        </w:tc>
        <w:tc>
          <w:tcPr>
            <w:tcW w:w="2835" w:type="dxa"/>
          </w:tcPr>
          <w:p w:rsidR="003D68AF" w:rsidRPr="0063622B" w:rsidRDefault="003D68AF" w:rsidP="00597096">
            <w:pPr>
              <w:spacing w:before="120" w:after="120" w:line="240" w:lineRule="atLeast"/>
              <w:rPr>
                <w:sz w:val="24"/>
                <w:szCs w:val="24"/>
                <w:lang w:val="bg-BG"/>
              </w:rPr>
            </w:pPr>
          </w:p>
        </w:tc>
      </w:tr>
    </w:tbl>
    <w:p w:rsidR="003D68AF" w:rsidRPr="0063622B" w:rsidRDefault="003D68AF" w:rsidP="00043FED">
      <w:pPr>
        <w:pBdr>
          <w:top w:val="single" w:sz="4" w:space="1" w:color="auto"/>
          <w:bottom w:val="single" w:sz="4" w:space="1" w:color="auto"/>
        </w:pBdr>
        <w:spacing w:before="120" w:after="120" w:line="240" w:lineRule="atLeast"/>
        <w:jc w:val="center"/>
        <w:rPr>
          <w:b/>
          <w:bCs/>
          <w:sz w:val="40"/>
          <w:szCs w:val="40"/>
          <w:lang w:val="bg-BG"/>
        </w:rPr>
      </w:pPr>
    </w:p>
    <w:p w:rsidR="003D68AF" w:rsidRDefault="003D68AF"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Pr="0063622B"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3D68AF" w:rsidRPr="002117ED" w:rsidRDefault="003D68AF" w:rsidP="00043FED">
      <w:pPr>
        <w:pBdr>
          <w:top w:val="single" w:sz="4" w:space="1" w:color="auto"/>
          <w:bottom w:val="single" w:sz="4" w:space="1" w:color="auto"/>
        </w:pBdr>
        <w:spacing w:before="120" w:after="120" w:line="240" w:lineRule="atLeast"/>
        <w:jc w:val="center"/>
        <w:rPr>
          <w:b/>
          <w:bCs/>
          <w:sz w:val="40"/>
          <w:szCs w:val="40"/>
          <w:lang w:val="bg-BG"/>
        </w:rPr>
      </w:pPr>
      <w:r w:rsidRPr="002117ED">
        <w:rPr>
          <w:b/>
          <w:bCs/>
          <w:sz w:val="40"/>
          <w:szCs w:val="40"/>
          <w:lang w:val="bg-BG"/>
        </w:rPr>
        <w:t>ОЦЕНИТЕЛЕН ЛИСТ №3</w:t>
      </w:r>
    </w:p>
    <w:p w:rsidR="003D68AF" w:rsidRPr="002117ED" w:rsidRDefault="003D68AF" w:rsidP="00043FED">
      <w:pPr>
        <w:pBdr>
          <w:top w:val="single" w:sz="4" w:space="1" w:color="auto"/>
          <w:left w:val="single" w:sz="4" w:space="0" w:color="auto"/>
          <w:bottom w:val="single" w:sz="4" w:space="1" w:color="auto"/>
          <w:right w:val="single" w:sz="4" w:space="4" w:color="auto"/>
          <w:between w:val="single" w:sz="4" w:space="1" w:color="auto"/>
        </w:pBdr>
        <w:spacing w:before="120" w:after="120" w:line="240" w:lineRule="atLeast"/>
        <w:jc w:val="center"/>
        <w:rPr>
          <w:b/>
          <w:bCs/>
          <w:sz w:val="24"/>
          <w:szCs w:val="24"/>
          <w:lang w:val="bg-BG"/>
        </w:rPr>
      </w:pPr>
      <w:r w:rsidRPr="002117ED">
        <w:rPr>
          <w:b/>
          <w:bCs/>
          <w:sz w:val="24"/>
          <w:szCs w:val="24"/>
          <w:lang w:val="bg-BG"/>
        </w:rPr>
        <w:t>ТУК СЕ ИЗВЪРШВА ПРОВЕРКАТА ЗА НАЛИЧИЕ, ПЪЛНОТА И СЪОТВЕТСТВИЕ НА ПЛИК №2</w:t>
      </w:r>
    </w:p>
    <w:tbl>
      <w:tblPr>
        <w:tblW w:w="9639" w:type="dxa"/>
        <w:tblInd w:w="2" w:type="dxa"/>
        <w:tblLook w:val="00A0" w:firstRow="1" w:lastRow="0" w:firstColumn="1" w:lastColumn="0" w:noHBand="0" w:noVBand="0"/>
      </w:tblPr>
      <w:tblGrid>
        <w:gridCol w:w="680"/>
        <w:gridCol w:w="5236"/>
        <w:gridCol w:w="1604"/>
        <w:gridCol w:w="2119"/>
      </w:tblGrid>
      <w:tr w:rsidR="003D68AF" w:rsidRPr="002117ED" w:rsidTr="00E022D9">
        <w:tc>
          <w:tcPr>
            <w:tcW w:w="680"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lang w:val="bg-BG"/>
              </w:rPr>
            </w:pPr>
          </w:p>
        </w:tc>
        <w:tc>
          <w:tcPr>
            <w:tcW w:w="5236"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line="240" w:lineRule="atLeast"/>
              <w:jc w:val="center"/>
              <w:rPr>
                <w:lang w:val="bg-BG"/>
              </w:rPr>
            </w:pPr>
            <w:r w:rsidRPr="002117ED">
              <w:rPr>
                <w:b/>
                <w:bCs/>
                <w:lang w:val="bg-BG"/>
              </w:rPr>
              <w:t>ИМЕ НА УЧАСТНИКА:</w:t>
            </w:r>
          </w:p>
        </w:tc>
        <w:tc>
          <w:tcPr>
            <w:tcW w:w="3723" w:type="dxa"/>
            <w:gridSpan w:val="2"/>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line="240" w:lineRule="atLeast"/>
              <w:jc w:val="center"/>
              <w:rPr>
                <w:b/>
                <w:bCs/>
                <w:lang w:val="bg-BG"/>
              </w:rPr>
            </w:pPr>
            <w:r w:rsidRPr="002117ED">
              <w:rPr>
                <w:b/>
                <w:bCs/>
                <w:lang w:val="bg-BG"/>
              </w:rPr>
              <w:t>(ЗА ВСЕКИ ЕДИН ОЦЕНЯВАН УЧАСТНИК)</w:t>
            </w:r>
          </w:p>
        </w:tc>
      </w:tr>
      <w:tr w:rsidR="003D68AF" w:rsidRPr="002117ED" w:rsidTr="00E022D9">
        <w:tc>
          <w:tcPr>
            <w:tcW w:w="680"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lang w:val="bg-BG"/>
              </w:rPr>
            </w:pPr>
          </w:p>
        </w:tc>
        <w:tc>
          <w:tcPr>
            <w:tcW w:w="5236"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line="240" w:lineRule="atLeast"/>
              <w:jc w:val="center"/>
              <w:rPr>
                <w:b/>
                <w:bCs/>
                <w:lang w:val="bg-BG"/>
              </w:rPr>
            </w:pPr>
            <w:r w:rsidRPr="002117ED">
              <w:rPr>
                <w:b/>
                <w:bCs/>
                <w:lang w:val="bg-BG"/>
              </w:rPr>
              <w:t>ВИД ПРОВЕРКА:</w:t>
            </w:r>
          </w:p>
        </w:tc>
        <w:tc>
          <w:tcPr>
            <w:tcW w:w="1604"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line="240" w:lineRule="atLeast"/>
              <w:jc w:val="center"/>
              <w:rPr>
                <w:b/>
                <w:bCs/>
                <w:lang w:val="bg-BG"/>
              </w:rPr>
            </w:pPr>
            <w:r w:rsidRPr="002117ED">
              <w:rPr>
                <w:b/>
                <w:bCs/>
                <w:lang w:val="bg-BG"/>
              </w:rPr>
              <w:t>ПРОВЕРКА ЗА НАЛИЧИЕ</w:t>
            </w:r>
          </w:p>
          <w:p w:rsidR="003D68AF" w:rsidRPr="002117ED" w:rsidRDefault="003D68AF" w:rsidP="00597096">
            <w:pPr>
              <w:spacing w:line="240" w:lineRule="atLeast"/>
              <w:jc w:val="center"/>
              <w:rPr>
                <w:b/>
                <w:bCs/>
                <w:lang w:val="bg-BG"/>
              </w:rPr>
            </w:pPr>
            <w:r w:rsidRPr="002117ED">
              <w:rPr>
                <w:b/>
                <w:bCs/>
                <w:lang w:val="bg-BG"/>
              </w:rPr>
              <w:t xml:space="preserve">Попълва се от Комисията с </w:t>
            </w:r>
            <w:r w:rsidRPr="002117ED">
              <w:rPr>
                <w:lang w:val="bg-BG"/>
              </w:rPr>
              <w:t>(</w:t>
            </w:r>
            <w:r w:rsidRPr="002117ED">
              <w:rPr>
                <w:b/>
                <w:bCs/>
                <w:lang w:val="bg-BG"/>
              </w:rPr>
              <w:t>Да/Не)</w:t>
            </w:r>
          </w:p>
        </w:tc>
        <w:tc>
          <w:tcPr>
            <w:tcW w:w="2119"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line="240" w:lineRule="atLeast"/>
              <w:jc w:val="center"/>
              <w:rPr>
                <w:b/>
                <w:bCs/>
                <w:lang w:val="bg-BG"/>
              </w:rPr>
            </w:pPr>
            <w:r w:rsidRPr="002117ED">
              <w:rPr>
                <w:b/>
                <w:bCs/>
                <w:lang w:val="bg-BG"/>
              </w:rPr>
              <w:t xml:space="preserve">ПРОВЕРКА ЗА ПЪЛНОТА И СЪОТВЕТСТВИЕ С ИЗИСКВАНИЯТА, КРИТЕРИИТЕ Попълва се от Комисията с </w:t>
            </w:r>
            <w:r w:rsidRPr="002117ED">
              <w:rPr>
                <w:lang w:val="bg-BG"/>
              </w:rPr>
              <w:t>(</w:t>
            </w:r>
            <w:r w:rsidRPr="002117ED">
              <w:rPr>
                <w:b/>
                <w:bCs/>
                <w:lang w:val="bg-BG"/>
              </w:rPr>
              <w:t>Да/Не)</w:t>
            </w:r>
          </w:p>
        </w:tc>
      </w:tr>
      <w:tr w:rsidR="003D68AF" w:rsidRPr="002117ED" w:rsidTr="00E022D9">
        <w:tc>
          <w:tcPr>
            <w:tcW w:w="680"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b/>
                <w:bCs/>
                <w:lang w:val="bg-BG"/>
              </w:rPr>
            </w:pPr>
            <w:r w:rsidRPr="002117ED">
              <w:rPr>
                <w:b/>
                <w:bCs/>
                <w:lang w:val="bg-BG"/>
              </w:rPr>
              <w:t>№</w:t>
            </w:r>
          </w:p>
        </w:tc>
        <w:tc>
          <w:tcPr>
            <w:tcW w:w="5236"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line="240" w:lineRule="atLeast"/>
              <w:jc w:val="center"/>
              <w:rPr>
                <w:b/>
                <w:bCs/>
                <w:lang w:val="bg-BG"/>
              </w:rPr>
            </w:pPr>
            <w:r w:rsidRPr="002117ED">
              <w:rPr>
                <w:b/>
                <w:bCs/>
                <w:lang w:val="bg-BG"/>
              </w:rPr>
              <w:t>КОЛОНА №1</w:t>
            </w:r>
          </w:p>
        </w:tc>
        <w:tc>
          <w:tcPr>
            <w:tcW w:w="1604"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lang w:val="bg-BG"/>
              </w:rPr>
            </w:pPr>
            <w:r w:rsidRPr="002117ED">
              <w:rPr>
                <w:b/>
                <w:bCs/>
                <w:lang w:val="bg-BG"/>
              </w:rPr>
              <w:t>КОЛОНА №2</w:t>
            </w:r>
          </w:p>
        </w:tc>
        <w:tc>
          <w:tcPr>
            <w:tcW w:w="2119"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b/>
                <w:bCs/>
                <w:lang w:val="bg-BG"/>
              </w:rPr>
            </w:pPr>
            <w:r w:rsidRPr="002117ED">
              <w:rPr>
                <w:b/>
                <w:bCs/>
                <w:lang w:val="bg-BG"/>
              </w:rPr>
              <w:t>КОЛОНА №3</w:t>
            </w:r>
          </w:p>
        </w:tc>
      </w:tr>
      <w:tr w:rsidR="003D68AF" w:rsidRPr="002117ED" w:rsidTr="002D3953">
        <w:tc>
          <w:tcPr>
            <w:tcW w:w="680" w:type="dxa"/>
            <w:tcBorders>
              <w:top w:val="single" w:sz="4" w:space="0" w:color="auto"/>
              <w:left w:val="single" w:sz="4" w:space="0" w:color="auto"/>
              <w:bottom w:val="single" w:sz="4" w:space="0" w:color="auto"/>
              <w:right w:val="single" w:sz="4" w:space="0" w:color="auto"/>
            </w:tcBorders>
            <w:vAlign w:val="center"/>
          </w:tcPr>
          <w:p w:rsidR="003D68AF" w:rsidRPr="002117ED" w:rsidRDefault="0007290C" w:rsidP="002D3953">
            <w:pPr>
              <w:spacing w:before="120" w:after="120" w:line="240" w:lineRule="atLeast"/>
              <w:jc w:val="center"/>
              <w:rPr>
                <w:lang w:val="bg-BG"/>
              </w:rPr>
            </w:pPr>
            <w:r w:rsidRPr="0007290C">
              <w:rPr>
                <w:b/>
                <w:lang w:val="bg-BG"/>
              </w:rPr>
              <w:t>1</w:t>
            </w:r>
            <w:r>
              <w:rPr>
                <w:lang w:val="bg-BG"/>
              </w:rPr>
              <w:t>.</w:t>
            </w:r>
          </w:p>
        </w:tc>
        <w:tc>
          <w:tcPr>
            <w:tcW w:w="5236" w:type="dxa"/>
            <w:tcBorders>
              <w:top w:val="single" w:sz="4" w:space="0" w:color="auto"/>
              <w:left w:val="single" w:sz="4" w:space="0" w:color="auto"/>
              <w:bottom w:val="single" w:sz="4" w:space="0" w:color="auto"/>
              <w:right w:val="single" w:sz="4" w:space="0" w:color="auto"/>
            </w:tcBorders>
          </w:tcPr>
          <w:p w:rsidR="002117ED" w:rsidRPr="002117ED" w:rsidRDefault="00E022D9" w:rsidP="00E022D9">
            <w:pPr>
              <w:jc w:val="both"/>
              <w:rPr>
                <w:bCs/>
                <w:color w:val="000000"/>
                <w:sz w:val="24"/>
                <w:szCs w:val="24"/>
              </w:rPr>
            </w:pPr>
            <w:r>
              <w:rPr>
                <w:bCs/>
                <w:color w:val="000000"/>
                <w:sz w:val="24"/>
                <w:szCs w:val="24"/>
                <w:lang w:val="bg-BG"/>
              </w:rPr>
              <w:t xml:space="preserve">         </w:t>
            </w:r>
            <w:r w:rsidR="002117ED" w:rsidRPr="002117ED">
              <w:rPr>
                <w:bCs/>
                <w:color w:val="000000"/>
                <w:sz w:val="24"/>
                <w:szCs w:val="24"/>
              </w:rPr>
              <w:t xml:space="preserve">1.гаранционен срок на светлоизточник: - …….. (…………………..) месеца; </w:t>
            </w:r>
          </w:p>
          <w:p w:rsidR="002117ED" w:rsidRPr="002117ED" w:rsidRDefault="002117ED" w:rsidP="002117ED">
            <w:pPr>
              <w:ind w:firstLine="720"/>
              <w:jc w:val="both"/>
              <w:rPr>
                <w:bCs/>
                <w:color w:val="000000"/>
                <w:sz w:val="24"/>
                <w:szCs w:val="24"/>
              </w:rPr>
            </w:pPr>
            <w:r w:rsidRPr="002117ED">
              <w:rPr>
                <w:bCs/>
                <w:color w:val="000000"/>
                <w:sz w:val="24"/>
                <w:szCs w:val="24"/>
              </w:rPr>
              <w:t xml:space="preserve">2.гаранционен срок на пусково-регулираща апаратура на осветителни тела -  ………………… (………………………………) месеца; </w:t>
            </w:r>
          </w:p>
          <w:p w:rsidR="002117ED" w:rsidRPr="002117ED" w:rsidRDefault="002117ED" w:rsidP="002117ED">
            <w:pPr>
              <w:ind w:firstLine="720"/>
              <w:jc w:val="both"/>
              <w:rPr>
                <w:bCs/>
                <w:color w:val="000000"/>
                <w:sz w:val="24"/>
                <w:szCs w:val="24"/>
              </w:rPr>
            </w:pPr>
            <w:r w:rsidRPr="002117ED">
              <w:rPr>
                <w:bCs/>
                <w:color w:val="000000"/>
                <w:sz w:val="24"/>
                <w:szCs w:val="24"/>
              </w:rPr>
              <w:t>3.гаранционен срок на корпус на осветителни тела - ………… (…………………….) месеца;</w:t>
            </w:r>
          </w:p>
          <w:p w:rsidR="002117ED" w:rsidRPr="002117ED" w:rsidRDefault="002117ED" w:rsidP="002117ED">
            <w:pPr>
              <w:ind w:firstLine="720"/>
              <w:jc w:val="both"/>
              <w:rPr>
                <w:bCs/>
                <w:sz w:val="24"/>
                <w:szCs w:val="24"/>
              </w:rPr>
            </w:pPr>
            <w:r w:rsidRPr="002117ED">
              <w:rPr>
                <w:bCs/>
                <w:sz w:val="24"/>
                <w:szCs w:val="24"/>
              </w:rPr>
              <w:t>4.гаранционен срок за изпълнението на предвидените монтаж на осветителни тела, монтаж на конзоли за осветителни тела, монтаж на рогатки – единични и двойни, монтаж на часовници за УО, изтегляне на кабел, полагане на кабел – в изкоп и в ПВЦ тръба, възстановява</w:t>
            </w:r>
            <w:r>
              <w:rPr>
                <w:bCs/>
                <w:sz w:val="24"/>
                <w:szCs w:val="24"/>
              </w:rPr>
              <w:t>не на нарушени настилки</w:t>
            </w:r>
            <w:r w:rsidRPr="002117ED">
              <w:rPr>
                <w:bCs/>
                <w:sz w:val="24"/>
                <w:szCs w:val="24"/>
              </w:rPr>
              <w:t xml:space="preserve">: …………………. (…………………………………………………….) месеца. </w:t>
            </w:r>
          </w:p>
          <w:p w:rsidR="003D68AF" w:rsidRPr="002117ED" w:rsidRDefault="003D68AF" w:rsidP="00810B75">
            <w:pPr>
              <w:pStyle w:val="15"/>
              <w:keepNext w:val="0"/>
              <w:spacing w:before="120" w:after="120" w:line="240" w:lineRule="atLeast"/>
              <w:ind w:left="0" w:firstLine="0"/>
              <w:rPr>
                <w:sz w:val="20"/>
                <w:szCs w:val="20"/>
              </w:rPr>
            </w:pPr>
          </w:p>
        </w:tc>
        <w:tc>
          <w:tcPr>
            <w:tcW w:w="1604"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lang w:val="bg-BG"/>
              </w:rPr>
            </w:pPr>
          </w:p>
        </w:tc>
        <w:tc>
          <w:tcPr>
            <w:tcW w:w="2119"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lang w:val="bg-BG"/>
              </w:rPr>
            </w:pPr>
          </w:p>
        </w:tc>
      </w:tr>
      <w:tr w:rsidR="003D68AF" w:rsidRPr="002117ED" w:rsidTr="002D3953">
        <w:tc>
          <w:tcPr>
            <w:tcW w:w="680" w:type="dxa"/>
            <w:tcBorders>
              <w:top w:val="single" w:sz="4" w:space="0" w:color="auto"/>
              <w:left w:val="single" w:sz="4" w:space="0" w:color="auto"/>
              <w:bottom w:val="single" w:sz="4" w:space="0" w:color="auto"/>
              <w:right w:val="single" w:sz="4" w:space="0" w:color="auto"/>
            </w:tcBorders>
            <w:vAlign w:val="center"/>
          </w:tcPr>
          <w:p w:rsidR="003D68AF" w:rsidRPr="002117ED" w:rsidRDefault="0007290C" w:rsidP="002D3953">
            <w:pPr>
              <w:spacing w:before="120" w:after="120" w:line="240" w:lineRule="atLeast"/>
              <w:jc w:val="center"/>
              <w:rPr>
                <w:sz w:val="24"/>
                <w:szCs w:val="24"/>
                <w:lang w:val="bg-BG"/>
              </w:rPr>
            </w:pPr>
            <w:r w:rsidRPr="0007290C">
              <w:rPr>
                <w:b/>
                <w:sz w:val="24"/>
                <w:szCs w:val="24"/>
                <w:lang w:val="bg-BG"/>
              </w:rPr>
              <w:t>2</w:t>
            </w:r>
            <w:r>
              <w:rPr>
                <w:sz w:val="24"/>
                <w:szCs w:val="24"/>
                <w:lang w:val="bg-BG"/>
              </w:rPr>
              <w:t>.</w:t>
            </w:r>
          </w:p>
        </w:tc>
        <w:tc>
          <w:tcPr>
            <w:tcW w:w="5236" w:type="dxa"/>
            <w:tcBorders>
              <w:top w:val="single" w:sz="4" w:space="0" w:color="auto"/>
              <w:left w:val="single" w:sz="4" w:space="0" w:color="auto"/>
              <w:bottom w:val="single" w:sz="4" w:space="0" w:color="auto"/>
              <w:right w:val="single" w:sz="4" w:space="0" w:color="auto"/>
            </w:tcBorders>
            <w:vAlign w:val="center"/>
          </w:tcPr>
          <w:p w:rsidR="003D68AF" w:rsidRPr="002117ED" w:rsidRDefault="003D68AF" w:rsidP="002D3953">
            <w:pPr>
              <w:tabs>
                <w:tab w:val="right" w:leader="dot" w:pos="9540"/>
              </w:tabs>
              <w:spacing w:line="240" w:lineRule="atLeast"/>
              <w:ind w:right="96"/>
              <w:jc w:val="center"/>
              <w:outlineLvl w:val="2"/>
              <w:rPr>
                <w:sz w:val="24"/>
                <w:szCs w:val="24"/>
                <w:lang w:val="bg-BG"/>
              </w:rPr>
            </w:pPr>
            <w:r w:rsidRPr="002117ED">
              <w:rPr>
                <w:b/>
                <w:bCs/>
                <w:sz w:val="24"/>
                <w:szCs w:val="24"/>
                <w:lang w:val="bg-BG"/>
              </w:rPr>
              <w:t>Подход за изпълнение на поръчката</w:t>
            </w:r>
          </w:p>
        </w:tc>
        <w:tc>
          <w:tcPr>
            <w:tcW w:w="1604"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sz w:val="24"/>
                <w:szCs w:val="24"/>
                <w:lang w:val="bg-BG"/>
              </w:rPr>
            </w:pPr>
          </w:p>
        </w:tc>
        <w:tc>
          <w:tcPr>
            <w:tcW w:w="2119"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sz w:val="24"/>
                <w:szCs w:val="24"/>
                <w:lang w:val="bg-BG"/>
              </w:rPr>
            </w:pPr>
          </w:p>
        </w:tc>
      </w:tr>
      <w:tr w:rsidR="003D68AF" w:rsidRPr="002117ED" w:rsidTr="002D3953">
        <w:tc>
          <w:tcPr>
            <w:tcW w:w="680" w:type="dxa"/>
            <w:tcBorders>
              <w:top w:val="single" w:sz="4" w:space="0" w:color="auto"/>
              <w:left w:val="single" w:sz="4" w:space="0" w:color="auto"/>
              <w:bottom w:val="single" w:sz="4" w:space="0" w:color="auto"/>
              <w:right w:val="single" w:sz="4" w:space="0" w:color="auto"/>
            </w:tcBorders>
            <w:vAlign w:val="center"/>
          </w:tcPr>
          <w:p w:rsidR="003D68AF" w:rsidRPr="002D3953" w:rsidRDefault="00E022D9" w:rsidP="002D3953">
            <w:pPr>
              <w:spacing w:before="120" w:after="120" w:line="240" w:lineRule="atLeast"/>
              <w:jc w:val="center"/>
              <w:rPr>
                <w:b/>
                <w:sz w:val="24"/>
                <w:szCs w:val="24"/>
                <w:lang w:val="bg-BG"/>
              </w:rPr>
            </w:pPr>
            <w:r w:rsidRPr="002D3953">
              <w:rPr>
                <w:b/>
                <w:sz w:val="24"/>
                <w:szCs w:val="24"/>
                <w:lang w:val="bg-BG"/>
              </w:rPr>
              <w:t>3.</w:t>
            </w:r>
          </w:p>
        </w:tc>
        <w:tc>
          <w:tcPr>
            <w:tcW w:w="5236" w:type="dxa"/>
            <w:tcBorders>
              <w:top w:val="single" w:sz="4" w:space="0" w:color="auto"/>
              <w:left w:val="single" w:sz="4" w:space="0" w:color="auto"/>
              <w:bottom w:val="single" w:sz="4" w:space="0" w:color="auto"/>
              <w:right w:val="single" w:sz="4" w:space="0" w:color="auto"/>
            </w:tcBorders>
            <w:vAlign w:val="center"/>
          </w:tcPr>
          <w:p w:rsidR="003D68AF" w:rsidRPr="002117ED" w:rsidRDefault="003D68AF" w:rsidP="002D3953">
            <w:pPr>
              <w:tabs>
                <w:tab w:val="right" w:leader="dot" w:pos="9540"/>
              </w:tabs>
              <w:spacing w:before="120" w:after="120" w:line="240" w:lineRule="atLeast"/>
              <w:ind w:right="96"/>
              <w:jc w:val="center"/>
              <w:outlineLvl w:val="2"/>
              <w:rPr>
                <w:sz w:val="24"/>
                <w:szCs w:val="24"/>
                <w:lang w:val="bg-BG"/>
              </w:rPr>
            </w:pPr>
            <w:r w:rsidRPr="002117ED">
              <w:rPr>
                <w:b/>
                <w:bCs/>
                <w:sz w:val="24"/>
                <w:szCs w:val="24"/>
                <w:lang w:val="bg-BG"/>
              </w:rPr>
              <w:t>Мерки за опазване на околната среда</w:t>
            </w:r>
          </w:p>
        </w:tc>
        <w:tc>
          <w:tcPr>
            <w:tcW w:w="1604"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sz w:val="24"/>
                <w:szCs w:val="24"/>
                <w:lang w:val="bg-BG"/>
              </w:rPr>
            </w:pPr>
          </w:p>
        </w:tc>
        <w:tc>
          <w:tcPr>
            <w:tcW w:w="2119"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sz w:val="24"/>
                <w:szCs w:val="24"/>
                <w:lang w:val="bg-BG"/>
              </w:rPr>
            </w:pPr>
          </w:p>
        </w:tc>
      </w:tr>
      <w:tr w:rsidR="003D68AF" w:rsidRPr="002117ED" w:rsidTr="002D3953">
        <w:tc>
          <w:tcPr>
            <w:tcW w:w="680" w:type="dxa"/>
            <w:tcBorders>
              <w:top w:val="single" w:sz="4" w:space="0" w:color="auto"/>
              <w:left w:val="single" w:sz="4" w:space="0" w:color="auto"/>
              <w:bottom w:val="single" w:sz="4" w:space="0" w:color="auto"/>
              <w:right w:val="single" w:sz="4" w:space="0" w:color="auto"/>
            </w:tcBorders>
            <w:vAlign w:val="center"/>
          </w:tcPr>
          <w:p w:rsidR="003D68AF" w:rsidRPr="002D3953" w:rsidRDefault="00E022D9" w:rsidP="002D3953">
            <w:pPr>
              <w:spacing w:before="120" w:after="120" w:line="240" w:lineRule="atLeast"/>
              <w:jc w:val="center"/>
              <w:rPr>
                <w:b/>
                <w:sz w:val="24"/>
                <w:szCs w:val="24"/>
                <w:lang w:val="bg-BG"/>
              </w:rPr>
            </w:pPr>
            <w:r w:rsidRPr="002D3953">
              <w:rPr>
                <w:b/>
                <w:sz w:val="24"/>
                <w:szCs w:val="24"/>
                <w:lang w:val="bg-BG"/>
              </w:rPr>
              <w:t>4</w:t>
            </w:r>
            <w:r w:rsidR="002D3953">
              <w:rPr>
                <w:b/>
                <w:sz w:val="24"/>
                <w:szCs w:val="24"/>
                <w:lang w:val="bg-BG"/>
              </w:rPr>
              <w:t>.</w:t>
            </w:r>
          </w:p>
        </w:tc>
        <w:tc>
          <w:tcPr>
            <w:tcW w:w="5236" w:type="dxa"/>
            <w:tcBorders>
              <w:top w:val="single" w:sz="4" w:space="0" w:color="auto"/>
              <w:left w:val="single" w:sz="4" w:space="0" w:color="auto"/>
              <w:bottom w:val="single" w:sz="4" w:space="0" w:color="auto"/>
              <w:right w:val="single" w:sz="4" w:space="0" w:color="auto"/>
            </w:tcBorders>
            <w:vAlign w:val="center"/>
          </w:tcPr>
          <w:p w:rsidR="003D68AF" w:rsidRPr="002117ED" w:rsidRDefault="003D68AF" w:rsidP="002D3953">
            <w:pPr>
              <w:spacing w:before="120" w:after="120" w:line="240" w:lineRule="atLeast"/>
              <w:ind w:right="96"/>
              <w:jc w:val="center"/>
              <w:outlineLvl w:val="2"/>
              <w:rPr>
                <w:b/>
                <w:bCs/>
                <w:sz w:val="24"/>
                <w:szCs w:val="24"/>
                <w:lang w:val="bg-BG"/>
              </w:rPr>
            </w:pPr>
            <w:r w:rsidRPr="002117ED">
              <w:rPr>
                <w:b/>
                <w:bCs/>
                <w:sz w:val="24"/>
                <w:szCs w:val="24"/>
                <w:lang w:val="bg-BG"/>
              </w:rPr>
              <w:t>Система за осигуряване на качеството.</w:t>
            </w:r>
          </w:p>
          <w:p w:rsidR="003D68AF" w:rsidRPr="002117ED" w:rsidRDefault="003D68AF" w:rsidP="002D3953">
            <w:pPr>
              <w:tabs>
                <w:tab w:val="num" w:pos="426"/>
                <w:tab w:val="right" w:leader="dot" w:pos="9540"/>
              </w:tabs>
              <w:spacing w:line="240" w:lineRule="atLeast"/>
              <w:ind w:right="96"/>
              <w:jc w:val="center"/>
              <w:outlineLvl w:val="2"/>
              <w:rPr>
                <w:b/>
                <w:bCs/>
                <w:sz w:val="24"/>
                <w:szCs w:val="24"/>
                <w:lang w:val="bg-BG"/>
              </w:rPr>
            </w:pPr>
          </w:p>
        </w:tc>
        <w:tc>
          <w:tcPr>
            <w:tcW w:w="1604"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sz w:val="24"/>
                <w:szCs w:val="24"/>
                <w:lang w:val="bg-BG"/>
              </w:rPr>
            </w:pPr>
          </w:p>
        </w:tc>
        <w:tc>
          <w:tcPr>
            <w:tcW w:w="2119" w:type="dxa"/>
            <w:tcBorders>
              <w:top w:val="single" w:sz="4" w:space="0" w:color="auto"/>
              <w:left w:val="single" w:sz="4" w:space="0" w:color="auto"/>
              <w:bottom w:val="single" w:sz="4" w:space="0" w:color="auto"/>
              <w:right w:val="single" w:sz="4" w:space="0" w:color="auto"/>
            </w:tcBorders>
          </w:tcPr>
          <w:p w:rsidR="003D68AF" w:rsidRPr="002117ED" w:rsidRDefault="003D68AF" w:rsidP="00597096">
            <w:pPr>
              <w:spacing w:before="120" w:after="120" w:line="240" w:lineRule="atLeast"/>
              <w:jc w:val="center"/>
              <w:rPr>
                <w:sz w:val="24"/>
                <w:szCs w:val="24"/>
                <w:lang w:val="bg-BG"/>
              </w:rPr>
            </w:pPr>
          </w:p>
        </w:tc>
      </w:tr>
      <w:tr w:rsidR="002117ED" w:rsidRPr="002117ED" w:rsidTr="002D3953">
        <w:tc>
          <w:tcPr>
            <w:tcW w:w="680" w:type="dxa"/>
            <w:tcBorders>
              <w:top w:val="single" w:sz="4" w:space="0" w:color="auto"/>
              <w:left w:val="single" w:sz="4" w:space="0" w:color="auto"/>
              <w:bottom w:val="single" w:sz="4" w:space="0" w:color="auto"/>
              <w:right w:val="single" w:sz="4" w:space="0" w:color="auto"/>
            </w:tcBorders>
            <w:vAlign w:val="center"/>
          </w:tcPr>
          <w:p w:rsidR="002117ED" w:rsidRPr="002D3953" w:rsidRDefault="002D3953" w:rsidP="002D3953">
            <w:pPr>
              <w:spacing w:before="120" w:after="120" w:line="240" w:lineRule="atLeast"/>
              <w:jc w:val="center"/>
              <w:rPr>
                <w:b/>
                <w:sz w:val="24"/>
                <w:szCs w:val="24"/>
                <w:lang w:val="bg-BG"/>
              </w:rPr>
            </w:pPr>
            <w:r w:rsidRPr="002D3953">
              <w:rPr>
                <w:b/>
                <w:sz w:val="24"/>
                <w:szCs w:val="24"/>
                <w:lang w:val="bg-BG"/>
              </w:rPr>
              <w:t>5.</w:t>
            </w:r>
          </w:p>
        </w:tc>
        <w:tc>
          <w:tcPr>
            <w:tcW w:w="5236" w:type="dxa"/>
            <w:tcBorders>
              <w:top w:val="single" w:sz="4" w:space="0" w:color="auto"/>
              <w:left w:val="single" w:sz="4" w:space="0" w:color="auto"/>
              <w:bottom w:val="single" w:sz="4" w:space="0" w:color="auto"/>
              <w:right w:val="single" w:sz="4" w:space="0" w:color="auto"/>
            </w:tcBorders>
            <w:vAlign w:val="center"/>
          </w:tcPr>
          <w:p w:rsidR="002117ED" w:rsidRPr="002117ED" w:rsidRDefault="002117ED" w:rsidP="002D3953">
            <w:pPr>
              <w:spacing w:before="120" w:after="120" w:line="240" w:lineRule="atLeast"/>
              <w:ind w:right="96"/>
              <w:jc w:val="center"/>
              <w:outlineLvl w:val="2"/>
              <w:rPr>
                <w:b/>
                <w:bCs/>
                <w:sz w:val="24"/>
                <w:szCs w:val="24"/>
                <w:lang w:val="bg-BG"/>
              </w:rPr>
            </w:pPr>
            <w:r>
              <w:rPr>
                <w:b/>
                <w:bCs/>
                <w:sz w:val="24"/>
                <w:szCs w:val="24"/>
                <w:lang w:val="bg-BG"/>
              </w:rPr>
              <w:t>Технически спецификации</w:t>
            </w:r>
          </w:p>
        </w:tc>
        <w:tc>
          <w:tcPr>
            <w:tcW w:w="1604" w:type="dxa"/>
            <w:tcBorders>
              <w:top w:val="single" w:sz="4" w:space="0" w:color="auto"/>
              <w:left w:val="single" w:sz="4" w:space="0" w:color="auto"/>
              <w:bottom w:val="single" w:sz="4" w:space="0" w:color="auto"/>
              <w:right w:val="single" w:sz="4" w:space="0" w:color="auto"/>
            </w:tcBorders>
          </w:tcPr>
          <w:p w:rsidR="002117ED" w:rsidRPr="002117ED" w:rsidRDefault="002117ED" w:rsidP="00597096">
            <w:pPr>
              <w:spacing w:before="120" w:after="120" w:line="240" w:lineRule="atLeast"/>
              <w:jc w:val="center"/>
              <w:rPr>
                <w:sz w:val="24"/>
                <w:szCs w:val="24"/>
                <w:lang w:val="bg-BG"/>
              </w:rPr>
            </w:pPr>
          </w:p>
        </w:tc>
        <w:tc>
          <w:tcPr>
            <w:tcW w:w="2119" w:type="dxa"/>
            <w:tcBorders>
              <w:top w:val="single" w:sz="4" w:space="0" w:color="auto"/>
              <w:left w:val="single" w:sz="4" w:space="0" w:color="auto"/>
              <w:bottom w:val="single" w:sz="4" w:space="0" w:color="auto"/>
              <w:right w:val="single" w:sz="4" w:space="0" w:color="auto"/>
            </w:tcBorders>
          </w:tcPr>
          <w:p w:rsidR="002117ED" w:rsidRPr="002117ED" w:rsidRDefault="002117ED" w:rsidP="00597096">
            <w:pPr>
              <w:spacing w:before="120" w:after="120" w:line="240" w:lineRule="atLeast"/>
              <w:jc w:val="center"/>
              <w:rPr>
                <w:sz w:val="24"/>
                <w:szCs w:val="24"/>
                <w:lang w:val="bg-BG"/>
              </w:rPr>
            </w:pPr>
          </w:p>
        </w:tc>
      </w:tr>
    </w:tbl>
    <w:p w:rsidR="003D68AF" w:rsidRPr="002117ED" w:rsidRDefault="003D68AF" w:rsidP="00043FED">
      <w:pPr>
        <w:spacing w:before="120" w:after="120" w:line="240" w:lineRule="atLeast"/>
        <w:rPr>
          <w:sz w:val="24"/>
          <w:szCs w:val="24"/>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843"/>
        <w:gridCol w:w="2835"/>
      </w:tblGrid>
      <w:tr w:rsidR="003D68AF" w:rsidRPr="002117ED">
        <w:tc>
          <w:tcPr>
            <w:tcW w:w="4678"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ОЦЕНИТЕЛНА КОМИСИЯ</w:t>
            </w:r>
          </w:p>
        </w:tc>
        <w:tc>
          <w:tcPr>
            <w:tcW w:w="1843"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ПОДПИСИ</w:t>
            </w:r>
          </w:p>
        </w:tc>
        <w:tc>
          <w:tcPr>
            <w:tcW w:w="2835"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ДАТА</w:t>
            </w:r>
          </w:p>
        </w:tc>
      </w:tr>
      <w:tr w:rsidR="003D68AF" w:rsidRPr="002117ED">
        <w:tc>
          <w:tcPr>
            <w:tcW w:w="4678" w:type="dxa"/>
          </w:tcPr>
          <w:p w:rsidR="003D68AF" w:rsidRPr="002117ED" w:rsidRDefault="003D68AF" w:rsidP="00597096">
            <w:pPr>
              <w:spacing w:before="120" w:after="120" w:line="240" w:lineRule="atLeast"/>
              <w:rPr>
                <w:b/>
                <w:bCs/>
                <w:sz w:val="24"/>
                <w:szCs w:val="24"/>
                <w:lang w:val="bg-BG"/>
              </w:rPr>
            </w:pPr>
            <w:r w:rsidRPr="002117ED">
              <w:rPr>
                <w:b/>
                <w:bCs/>
                <w:sz w:val="24"/>
                <w:szCs w:val="24"/>
                <w:lang w:val="bg-BG"/>
              </w:rPr>
              <w:t>1. Председател</w:t>
            </w:r>
          </w:p>
        </w:tc>
        <w:tc>
          <w:tcPr>
            <w:tcW w:w="1843" w:type="dxa"/>
          </w:tcPr>
          <w:p w:rsidR="003D68AF" w:rsidRPr="002117ED" w:rsidRDefault="003D68AF" w:rsidP="00597096">
            <w:pPr>
              <w:spacing w:before="120" w:after="120" w:line="240" w:lineRule="atLeast"/>
              <w:rPr>
                <w:sz w:val="24"/>
                <w:szCs w:val="24"/>
                <w:lang w:val="bg-BG"/>
              </w:rPr>
            </w:pPr>
          </w:p>
        </w:tc>
        <w:tc>
          <w:tcPr>
            <w:tcW w:w="2835" w:type="dxa"/>
          </w:tcPr>
          <w:p w:rsidR="003D68AF" w:rsidRPr="002117ED" w:rsidRDefault="003D68AF" w:rsidP="00597096">
            <w:pPr>
              <w:spacing w:before="120" w:after="120" w:line="240" w:lineRule="atLeast"/>
              <w:rPr>
                <w:sz w:val="24"/>
                <w:szCs w:val="24"/>
                <w:lang w:val="bg-BG"/>
              </w:rPr>
            </w:pPr>
          </w:p>
        </w:tc>
      </w:tr>
      <w:tr w:rsidR="003D68AF" w:rsidRPr="0063622B">
        <w:tc>
          <w:tcPr>
            <w:tcW w:w="4678" w:type="dxa"/>
          </w:tcPr>
          <w:p w:rsidR="003D68AF" w:rsidRPr="0063622B" w:rsidRDefault="003D68AF" w:rsidP="00597096">
            <w:pPr>
              <w:spacing w:before="120" w:after="120" w:line="240" w:lineRule="atLeast"/>
              <w:rPr>
                <w:b/>
                <w:bCs/>
                <w:sz w:val="24"/>
                <w:szCs w:val="24"/>
                <w:lang w:val="bg-BG"/>
              </w:rPr>
            </w:pPr>
            <w:r w:rsidRPr="002117ED">
              <w:rPr>
                <w:b/>
                <w:bCs/>
                <w:sz w:val="24"/>
                <w:szCs w:val="24"/>
                <w:lang w:val="bg-BG"/>
              </w:rPr>
              <w:t>2. Членове ............</w:t>
            </w:r>
          </w:p>
        </w:tc>
        <w:tc>
          <w:tcPr>
            <w:tcW w:w="1843" w:type="dxa"/>
          </w:tcPr>
          <w:p w:rsidR="003D68AF" w:rsidRPr="0063622B" w:rsidRDefault="003D68AF" w:rsidP="00597096">
            <w:pPr>
              <w:spacing w:before="120" w:after="120" w:line="240" w:lineRule="atLeast"/>
              <w:rPr>
                <w:sz w:val="24"/>
                <w:szCs w:val="24"/>
                <w:lang w:val="bg-BG"/>
              </w:rPr>
            </w:pPr>
          </w:p>
        </w:tc>
        <w:tc>
          <w:tcPr>
            <w:tcW w:w="2835" w:type="dxa"/>
          </w:tcPr>
          <w:p w:rsidR="003D68AF" w:rsidRPr="0063622B" w:rsidRDefault="003D68AF" w:rsidP="00597096">
            <w:pPr>
              <w:spacing w:before="120" w:after="120" w:line="240" w:lineRule="atLeast"/>
              <w:rPr>
                <w:sz w:val="24"/>
                <w:szCs w:val="24"/>
                <w:lang w:val="bg-BG"/>
              </w:rPr>
            </w:pPr>
          </w:p>
        </w:tc>
      </w:tr>
    </w:tbl>
    <w:p w:rsidR="003D68AF" w:rsidRDefault="003D68AF"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2D3953">
      <w:pPr>
        <w:pBdr>
          <w:top w:val="single" w:sz="4" w:space="1" w:color="auto"/>
          <w:bottom w:val="single" w:sz="4" w:space="1" w:color="auto"/>
        </w:pBdr>
        <w:spacing w:before="120" w:after="120" w:line="240" w:lineRule="atLeast"/>
        <w:rPr>
          <w:b/>
          <w:bCs/>
          <w:sz w:val="40"/>
          <w:szCs w:val="40"/>
          <w:lang w:val="bg-BG"/>
        </w:rPr>
      </w:pPr>
    </w:p>
    <w:p w:rsidR="002D3953" w:rsidRDefault="002D3953" w:rsidP="00043FED">
      <w:pPr>
        <w:pBdr>
          <w:top w:val="single" w:sz="4" w:space="1" w:color="auto"/>
          <w:bottom w:val="single" w:sz="4" w:space="1" w:color="auto"/>
        </w:pBdr>
        <w:spacing w:before="120" w:after="120" w:line="240" w:lineRule="atLeast"/>
        <w:jc w:val="center"/>
        <w:rPr>
          <w:b/>
          <w:bCs/>
          <w:sz w:val="40"/>
          <w:szCs w:val="40"/>
          <w:lang w:val="bg-BG"/>
        </w:rPr>
      </w:pPr>
    </w:p>
    <w:p w:rsidR="002D3953" w:rsidRDefault="002D3953" w:rsidP="00043FED">
      <w:pPr>
        <w:pBdr>
          <w:top w:val="single" w:sz="4" w:space="1" w:color="auto"/>
          <w:bottom w:val="single" w:sz="4" w:space="1" w:color="auto"/>
        </w:pBdr>
        <w:spacing w:before="120" w:after="120" w:line="240" w:lineRule="atLeast"/>
        <w:jc w:val="center"/>
        <w:rPr>
          <w:b/>
          <w:bCs/>
          <w:sz w:val="40"/>
          <w:szCs w:val="40"/>
          <w:lang w:val="bg-BG"/>
        </w:rPr>
      </w:pPr>
    </w:p>
    <w:p w:rsidR="002D3953" w:rsidRDefault="002D3953" w:rsidP="00043FED">
      <w:pPr>
        <w:pBdr>
          <w:top w:val="single" w:sz="4" w:space="1" w:color="auto"/>
          <w:bottom w:val="single" w:sz="4" w:space="1" w:color="auto"/>
        </w:pBdr>
        <w:spacing w:before="120" w:after="120" w:line="240" w:lineRule="atLeast"/>
        <w:jc w:val="center"/>
        <w:rPr>
          <w:b/>
          <w:bCs/>
          <w:sz w:val="40"/>
          <w:szCs w:val="40"/>
          <w:lang w:val="bg-BG"/>
        </w:rPr>
      </w:pPr>
    </w:p>
    <w:p w:rsidR="00747843" w:rsidRPr="0063622B"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3D68AF" w:rsidRPr="002117ED" w:rsidRDefault="003D68AF" w:rsidP="00810B75">
      <w:pPr>
        <w:pBdr>
          <w:top w:val="single" w:sz="4" w:space="1" w:color="auto"/>
          <w:bottom w:val="single" w:sz="4" w:space="1" w:color="auto"/>
        </w:pBdr>
        <w:spacing w:before="120" w:after="120" w:line="240" w:lineRule="atLeast"/>
        <w:rPr>
          <w:b/>
          <w:bCs/>
          <w:sz w:val="40"/>
          <w:szCs w:val="40"/>
          <w:lang w:val="bg-BG"/>
        </w:rPr>
      </w:pPr>
    </w:p>
    <w:p w:rsidR="003D68AF" w:rsidRPr="002117ED" w:rsidRDefault="00B0376E" w:rsidP="00043FED">
      <w:pPr>
        <w:pBdr>
          <w:top w:val="single" w:sz="4" w:space="1" w:color="auto"/>
          <w:bottom w:val="single" w:sz="4" w:space="1" w:color="auto"/>
        </w:pBdr>
        <w:spacing w:before="120" w:after="120" w:line="240" w:lineRule="atLeast"/>
        <w:jc w:val="center"/>
        <w:rPr>
          <w:b/>
          <w:bCs/>
          <w:sz w:val="40"/>
          <w:szCs w:val="40"/>
          <w:lang w:val="bg-BG"/>
        </w:rPr>
      </w:pPr>
      <w:r>
        <w:rPr>
          <w:b/>
          <w:bCs/>
          <w:sz w:val="40"/>
          <w:szCs w:val="40"/>
          <w:lang w:val="bg-BG"/>
        </w:rPr>
        <w:t>ОЦЕНИТЕЛЕН ЛИСТ №4</w:t>
      </w:r>
    </w:p>
    <w:p w:rsidR="003D68AF" w:rsidRPr="002117ED" w:rsidRDefault="003D68AF" w:rsidP="00043FED">
      <w:pPr>
        <w:spacing w:before="120" w:after="120" w:line="240" w:lineRule="atLeast"/>
        <w:jc w:val="center"/>
        <w:rPr>
          <w:b/>
          <w:bCs/>
          <w:sz w:val="24"/>
          <w:szCs w:val="24"/>
          <w:lang w:val="bg-BG"/>
        </w:rPr>
      </w:pPr>
      <w:r w:rsidRPr="002117ED">
        <w:rPr>
          <w:b/>
          <w:bCs/>
          <w:sz w:val="24"/>
          <w:szCs w:val="24"/>
          <w:lang w:val="bg-BG"/>
        </w:rPr>
        <w:t>ТУК СЕ ИЗВЪРШВА ПРОВЕРКА ЗА НАЛИЧИЕ И ПЪЛНОТА НА ВСИЧКИ ДОКУМЕНТИ В ПЛИК №3</w:t>
      </w:r>
    </w:p>
    <w:tbl>
      <w:tblPr>
        <w:tblW w:w="7939"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2445"/>
        <w:gridCol w:w="1559"/>
        <w:gridCol w:w="1843"/>
        <w:gridCol w:w="1560"/>
      </w:tblGrid>
      <w:tr w:rsidR="00F947A4" w:rsidRPr="002117ED" w:rsidTr="00F947A4">
        <w:trPr>
          <w:tblHeader/>
        </w:trPr>
        <w:tc>
          <w:tcPr>
            <w:tcW w:w="532" w:type="dxa"/>
            <w:vAlign w:val="center"/>
          </w:tcPr>
          <w:p w:rsidR="00F947A4" w:rsidRPr="002117ED" w:rsidRDefault="00F947A4" w:rsidP="00597096">
            <w:pPr>
              <w:spacing w:line="240" w:lineRule="atLeast"/>
              <w:rPr>
                <w:b/>
                <w:bCs/>
                <w:lang w:val="bg-BG"/>
              </w:rPr>
            </w:pPr>
          </w:p>
        </w:tc>
        <w:tc>
          <w:tcPr>
            <w:tcW w:w="2445" w:type="dxa"/>
            <w:vAlign w:val="center"/>
          </w:tcPr>
          <w:p w:rsidR="00F947A4" w:rsidRPr="002117ED" w:rsidRDefault="00F947A4" w:rsidP="00597096">
            <w:pPr>
              <w:spacing w:before="60" w:after="60" w:line="240" w:lineRule="atLeast"/>
              <w:jc w:val="center"/>
              <w:rPr>
                <w:lang w:val="bg-BG"/>
              </w:rPr>
            </w:pPr>
            <w:r w:rsidRPr="002117ED">
              <w:rPr>
                <w:b/>
                <w:bCs/>
                <w:lang w:val="bg-BG"/>
              </w:rPr>
              <w:t>ИМЕ НА УЧАСТНИКА:</w:t>
            </w:r>
          </w:p>
        </w:tc>
        <w:tc>
          <w:tcPr>
            <w:tcW w:w="4962" w:type="dxa"/>
            <w:gridSpan w:val="3"/>
            <w:shd w:val="clear" w:color="auto" w:fill="auto"/>
          </w:tcPr>
          <w:p w:rsidR="00F947A4" w:rsidRDefault="00F947A4">
            <w:pPr>
              <w:rPr>
                <w:b/>
                <w:bCs/>
                <w:lang w:val="bg-BG"/>
              </w:rPr>
            </w:pPr>
          </w:p>
          <w:p w:rsidR="00F947A4" w:rsidRPr="00F947A4" w:rsidRDefault="002D3953" w:rsidP="002D3953">
            <w:pPr>
              <w:rPr>
                <w:lang w:val="bg-BG"/>
              </w:rPr>
            </w:pPr>
            <w:r w:rsidRPr="002117ED">
              <w:rPr>
                <w:b/>
                <w:bCs/>
                <w:lang w:val="bg-BG"/>
              </w:rPr>
              <w:t>(ЗА ВСЕКИ ЕДИН ОЦЕНЯВАН  УЧАСТНИК)</w:t>
            </w:r>
          </w:p>
        </w:tc>
      </w:tr>
      <w:tr w:rsidR="00F947A4" w:rsidRPr="002117ED" w:rsidTr="00F947A4">
        <w:trPr>
          <w:tblHeader/>
        </w:trPr>
        <w:tc>
          <w:tcPr>
            <w:tcW w:w="532" w:type="dxa"/>
            <w:vAlign w:val="center"/>
          </w:tcPr>
          <w:p w:rsidR="00F947A4" w:rsidRPr="002117ED" w:rsidRDefault="00F947A4" w:rsidP="00597096">
            <w:pPr>
              <w:spacing w:line="240" w:lineRule="atLeast"/>
              <w:rPr>
                <w:b/>
                <w:bCs/>
                <w:lang w:val="bg-BG"/>
              </w:rPr>
            </w:pPr>
          </w:p>
        </w:tc>
        <w:tc>
          <w:tcPr>
            <w:tcW w:w="2445" w:type="dxa"/>
            <w:vAlign w:val="center"/>
          </w:tcPr>
          <w:p w:rsidR="00F947A4" w:rsidRPr="002117ED" w:rsidRDefault="00F947A4" w:rsidP="00597096">
            <w:pPr>
              <w:spacing w:before="60" w:after="60" w:line="240" w:lineRule="atLeast"/>
              <w:jc w:val="center"/>
              <w:rPr>
                <w:b/>
                <w:bCs/>
                <w:lang w:val="bg-BG"/>
              </w:rPr>
            </w:pPr>
            <w:r w:rsidRPr="002117ED">
              <w:rPr>
                <w:b/>
                <w:bCs/>
                <w:lang w:val="bg-BG"/>
              </w:rPr>
              <w:t>ВИД ПРОВЕРКА:</w:t>
            </w:r>
          </w:p>
        </w:tc>
        <w:tc>
          <w:tcPr>
            <w:tcW w:w="1559" w:type="dxa"/>
            <w:vAlign w:val="center"/>
          </w:tcPr>
          <w:p w:rsidR="00F947A4" w:rsidRPr="002117ED" w:rsidRDefault="00F947A4" w:rsidP="00597096">
            <w:pPr>
              <w:spacing w:line="240" w:lineRule="atLeast"/>
              <w:jc w:val="center"/>
              <w:rPr>
                <w:b/>
                <w:bCs/>
                <w:lang w:val="bg-BG"/>
              </w:rPr>
            </w:pPr>
            <w:r w:rsidRPr="002117ED">
              <w:rPr>
                <w:b/>
                <w:bCs/>
                <w:lang w:val="bg-BG"/>
              </w:rPr>
              <w:t>ПРОВЕРКА ЗА НАЛИЧИЕ</w:t>
            </w:r>
          </w:p>
          <w:p w:rsidR="00F947A4" w:rsidRPr="002117ED" w:rsidRDefault="00F947A4" w:rsidP="00597096">
            <w:pPr>
              <w:spacing w:line="240" w:lineRule="atLeast"/>
              <w:jc w:val="center"/>
              <w:rPr>
                <w:b/>
                <w:bCs/>
                <w:lang w:val="bg-BG"/>
              </w:rPr>
            </w:pPr>
            <w:r w:rsidRPr="002117ED">
              <w:rPr>
                <w:b/>
                <w:bCs/>
                <w:lang w:val="bg-BG"/>
              </w:rPr>
              <w:t>Попълва се от Комисията с (Да/Не)</w:t>
            </w:r>
          </w:p>
        </w:tc>
        <w:tc>
          <w:tcPr>
            <w:tcW w:w="1843" w:type="dxa"/>
            <w:vAlign w:val="center"/>
          </w:tcPr>
          <w:p w:rsidR="00F947A4" w:rsidRPr="002117ED" w:rsidRDefault="00F947A4" w:rsidP="00597096">
            <w:pPr>
              <w:spacing w:line="240" w:lineRule="atLeast"/>
              <w:jc w:val="center"/>
              <w:rPr>
                <w:b/>
                <w:bCs/>
                <w:lang w:val="bg-BG"/>
              </w:rPr>
            </w:pPr>
            <w:r w:rsidRPr="002117ED">
              <w:rPr>
                <w:b/>
                <w:bCs/>
                <w:lang w:val="bg-BG"/>
              </w:rPr>
              <w:t>ПРОВЕРКА ЗА ПЪЛНОТА</w:t>
            </w:r>
          </w:p>
          <w:p w:rsidR="00F947A4" w:rsidRPr="002117ED" w:rsidRDefault="00F947A4" w:rsidP="00597096">
            <w:pPr>
              <w:spacing w:line="240" w:lineRule="atLeast"/>
              <w:jc w:val="center"/>
              <w:rPr>
                <w:b/>
                <w:bCs/>
                <w:lang w:val="bg-BG"/>
              </w:rPr>
            </w:pPr>
            <w:r w:rsidRPr="002117ED">
              <w:rPr>
                <w:b/>
                <w:bCs/>
                <w:lang w:val="bg-BG"/>
              </w:rPr>
              <w:t>Попълва се от Комисията с (Да/Не)</w:t>
            </w:r>
          </w:p>
        </w:tc>
        <w:tc>
          <w:tcPr>
            <w:tcW w:w="1560" w:type="dxa"/>
            <w:vAlign w:val="center"/>
          </w:tcPr>
          <w:p w:rsidR="00F947A4" w:rsidRPr="002117ED" w:rsidRDefault="00F947A4" w:rsidP="0002737B">
            <w:pPr>
              <w:spacing w:line="240" w:lineRule="atLeast"/>
              <w:jc w:val="center"/>
              <w:rPr>
                <w:b/>
                <w:bCs/>
                <w:lang w:val="bg-BG"/>
              </w:rPr>
            </w:pPr>
            <w:r w:rsidRPr="002117ED">
              <w:rPr>
                <w:b/>
                <w:bCs/>
                <w:lang w:val="bg-BG"/>
              </w:rPr>
              <w:t>ПРОВЕРКА ЗА АРИТМЕТИЧНИ ГРЕШКИ</w:t>
            </w:r>
          </w:p>
          <w:p w:rsidR="00F947A4" w:rsidRPr="002117ED" w:rsidRDefault="00F947A4" w:rsidP="0002737B">
            <w:pPr>
              <w:spacing w:line="240" w:lineRule="atLeast"/>
              <w:jc w:val="center"/>
              <w:rPr>
                <w:b/>
                <w:bCs/>
                <w:lang w:val="bg-BG"/>
              </w:rPr>
            </w:pPr>
            <w:r w:rsidRPr="002117ED">
              <w:rPr>
                <w:b/>
                <w:bCs/>
                <w:lang w:val="bg-BG"/>
              </w:rPr>
              <w:t>Попълва се от Комисията с (Да/Не/Да се иска Разяснение)</w:t>
            </w:r>
          </w:p>
        </w:tc>
      </w:tr>
      <w:tr w:rsidR="00F947A4" w:rsidRPr="002117ED" w:rsidTr="00F947A4">
        <w:trPr>
          <w:tblHeader/>
        </w:trPr>
        <w:tc>
          <w:tcPr>
            <w:tcW w:w="532" w:type="dxa"/>
            <w:vAlign w:val="center"/>
          </w:tcPr>
          <w:p w:rsidR="00F947A4" w:rsidRPr="002117ED" w:rsidRDefault="00F947A4" w:rsidP="00597096">
            <w:pPr>
              <w:spacing w:before="120" w:after="120" w:line="240" w:lineRule="atLeast"/>
              <w:rPr>
                <w:b/>
                <w:bCs/>
                <w:lang w:val="bg-BG"/>
              </w:rPr>
            </w:pPr>
            <w:r w:rsidRPr="002117ED">
              <w:rPr>
                <w:b/>
                <w:bCs/>
                <w:lang w:val="bg-BG"/>
              </w:rPr>
              <w:t>№</w:t>
            </w:r>
          </w:p>
        </w:tc>
        <w:tc>
          <w:tcPr>
            <w:tcW w:w="2445" w:type="dxa"/>
            <w:vAlign w:val="center"/>
          </w:tcPr>
          <w:p w:rsidR="00F947A4" w:rsidRPr="002117ED" w:rsidRDefault="00F947A4" w:rsidP="00597096">
            <w:pPr>
              <w:spacing w:before="120" w:after="120" w:line="240" w:lineRule="atLeast"/>
              <w:jc w:val="center"/>
              <w:rPr>
                <w:b/>
                <w:bCs/>
                <w:lang w:val="bg-BG"/>
              </w:rPr>
            </w:pPr>
            <w:r w:rsidRPr="002117ED">
              <w:rPr>
                <w:b/>
                <w:bCs/>
                <w:lang w:val="bg-BG"/>
              </w:rPr>
              <w:t>КОЛОНА №1</w:t>
            </w:r>
          </w:p>
        </w:tc>
        <w:tc>
          <w:tcPr>
            <w:tcW w:w="1559" w:type="dxa"/>
            <w:vAlign w:val="center"/>
          </w:tcPr>
          <w:p w:rsidR="00F947A4" w:rsidRPr="002117ED" w:rsidRDefault="00F947A4" w:rsidP="00597096">
            <w:pPr>
              <w:spacing w:before="120" w:after="120" w:line="240" w:lineRule="atLeast"/>
              <w:jc w:val="center"/>
              <w:rPr>
                <w:b/>
                <w:bCs/>
                <w:lang w:val="bg-BG"/>
              </w:rPr>
            </w:pPr>
            <w:r w:rsidRPr="002117ED">
              <w:rPr>
                <w:b/>
                <w:bCs/>
                <w:lang w:val="bg-BG"/>
              </w:rPr>
              <w:t>КОЛОНА №2</w:t>
            </w:r>
          </w:p>
        </w:tc>
        <w:tc>
          <w:tcPr>
            <w:tcW w:w="1843" w:type="dxa"/>
            <w:vAlign w:val="center"/>
          </w:tcPr>
          <w:p w:rsidR="00F947A4" w:rsidRPr="002117ED" w:rsidRDefault="00F947A4" w:rsidP="00597096">
            <w:pPr>
              <w:spacing w:before="120" w:after="120" w:line="240" w:lineRule="atLeast"/>
              <w:jc w:val="center"/>
              <w:rPr>
                <w:b/>
                <w:bCs/>
                <w:lang w:val="bg-BG"/>
              </w:rPr>
            </w:pPr>
            <w:r w:rsidRPr="002117ED">
              <w:rPr>
                <w:b/>
                <w:bCs/>
                <w:lang w:val="bg-BG"/>
              </w:rPr>
              <w:t>КОЛОНА №3</w:t>
            </w:r>
          </w:p>
        </w:tc>
        <w:tc>
          <w:tcPr>
            <w:tcW w:w="1560" w:type="dxa"/>
            <w:vAlign w:val="center"/>
          </w:tcPr>
          <w:p w:rsidR="00F947A4" w:rsidRPr="002117ED" w:rsidRDefault="00F947A4" w:rsidP="0002737B">
            <w:pPr>
              <w:spacing w:before="120" w:after="120" w:line="240" w:lineRule="atLeast"/>
              <w:jc w:val="center"/>
              <w:rPr>
                <w:b/>
                <w:bCs/>
                <w:lang w:val="bg-BG"/>
              </w:rPr>
            </w:pPr>
            <w:r>
              <w:rPr>
                <w:b/>
                <w:bCs/>
                <w:lang w:val="bg-BG"/>
              </w:rPr>
              <w:t>КОЛОНА №4</w:t>
            </w:r>
          </w:p>
        </w:tc>
      </w:tr>
      <w:tr w:rsidR="00F947A4" w:rsidRPr="002117ED" w:rsidTr="00F947A4">
        <w:tc>
          <w:tcPr>
            <w:tcW w:w="532" w:type="dxa"/>
            <w:vAlign w:val="center"/>
          </w:tcPr>
          <w:p w:rsidR="00F947A4" w:rsidRPr="002117ED" w:rsidRDefault="00F947A4" w:rsidP="00597096">
            <w:pPr>
              <w:spacing w:before="120" w:after="120" w:line="240" w:lineRule="atLeast"/>
              <w:rPr>
                <w:lang w:val="bg-BG"/>
              </w:rPr>
            </w:pPr>
          </w:p>
        </w:tc>
        <w:tc>
          <w:tcPr>
            <w:tcW w:w="2445" w:type="dxa"/>
            <w:vAlign w:val="center"/>
          </w:tcPr>
          <w:p w:rsidR="00F947A4" w:rsidRPr="002117ED" w:rsidRDefault="00F947A4" w:rsidP="00810B75">
            <w:pPr>
              <w:rPr>
                <w:sz w:val="24"/>
                <w:szCs w:val="24"/>
                <w:lang w:val="bg-BG"/>
              </w:rPr>
            </w:pPr>
            <w:r w:rsidRPr="002117ED">
              <w:rPr>
                <w:b/>
                <w:bCs/>
                <w:sz w:val="24"/>
                <w:szCs w:val="24"/>
                <w:lang w:val="bg-BG"/>
              </w:rPr>
              <w:t>ПЛИК №3 - “ПРЕДЛАГАНА ЦЕНА</w:t>
            </w:r>
            <w:r w:rsidRPr="002117ED">
              <w:rPr>
                <w:sz w:val="24"/>
                <w:szCs w:val="24"/>
                <w:lang w:val="bg-BG"/>
              </w:rPr>
              <w:t>” трябва да има следната последователност и съдържание:</w:t>
            </w:r>
          </w:p>
        </w:tc>
        <w:tc>
          <w:tcPr>
            <w:tcW w:w="1559" w:type="dxa"/>
          </w:tcPr>
          <w:p w:rsidR="00F947A4" w:rsidRPr="002117ED" w:rsidRDefault="00F947A4" w:rsidP="00597096">
            <w:pPr>
              <w:spacing w:before="120" w:after="120" w:line="240" w:lineRule="atLeast"/>
              <w:jc w:val="center"/>
              <w:rPr>
                <w:lang w:val="bg-BG"/>
              </w:rPr>
            </w:pPr>
          </w:p>
        </w:tc>
        <w:tc>
          <w:tcPr>
            <w:tcW w:w="1843" w:type="dxa"/>
            <w:vAlign w:val="center"/>
          </w:tcPr>
          <w:p w:rsidR="00F947A4" w:rsidRPr="002117ED" w:rsidRDefault="00F947A4" w:rsidP="00597096">
            <w:pPr>
              <w:spacing w:before="120" w:after="120" w:line="240" w:lineRule="atLeast"/>
              <w:jc w:val="center"/>
              <w:rPr>
                <w:lang w:val="bg-BG"/>
              </w:rPr>
            </w:pPr>
          </w:p>
        </w:tc>
        <w:tc>
          <w:tcPr>
            <w:tcW w:w="1560" w:type="dxa"/>
          </w:tcPr>
          <w:p w:rsidR="00F947A4" w:rsidRPr="002117ED" w:rsidRDefault="00F947A4" w:rsidP="0002737B">
            <w:pPr>
              <w:spacing w:before="120" w:after="120" w:line="240" w:lineRule="atLeast"/>
              <w:jc w:val="center"/>
              <w:rPr>
                <w:lang w:val="bg-BG"/>
              </w:rPr>
            </w:pPr>
          </w:p>
        </w:tc>
      </w:tr>
      <w:tr w:rsidR="00F947A4" w:rsidRPr="002117ED" w:rsidTr="00F947A4">
        <w:tc>
          <w:tcPr>
            <w:tcW w:w="532" w:type="dxa"/>
            <w:vAlign w:val="center"/>
          </w:tcPr>
          <w:p w:rsidR="00F947A4" w:rsidRPr="002117ED" w:rsidRDefault="00F947A4" w:rsidP="00C1020E">
            <w:pPr>
              <w:numPr>
                <w:ilvl w:val="0"/>
                <w:numId w:val="19"/>
              </w:numPr>
              <w:spacing w:before="120" w:after="120" w:line="240" w:lineRule="atLeast"/>
              <w:ind w:left="284" w:hanging="284"/>
              <w:rPr>
                <w:lang w:val="bg-BG"/>
              </w:rPr>
            </w:pPr>
          </w:p>
        </w:tc>
        <w:tc>
          <w:tcPr>
            <w:tcW w:w="2445" w:type="dxa"/>
            <w:vAlign w:val="center"/>
          </w:tcPr>
          <w:p w:rsidR="00F947A4" w:rsidRPr="002117ED" w:rsidRDefault="00F947A4" w:rsidP="00597096">
            <w:pPr>
              <w:pStyle w:val="a5"/>
              <w:spacing w:before="120" w:line="240" w:lineRule="atLeast"/>
              <w:rPr>
                <w:b/>
                <w:bCs/>
                <w:i/>
                <w:iCs/>
              </w:rPr>
            </w:pPr>
            <w:r>
              <w:t>Образец № 23</w:t>
            </w:r>
            <w:r w:rsidRPr="002117ED">
              <w:t xml:space="preserve"> – Ценово предложение.</w:t>
            </w:r>
          </w:p>
        </w:tc>
        <w:tc>
          <w:tcPr>
            <w:tcW w:w="1559" w:type="dxa"/>
          </w:tcPr>
          <w:p w:rsidR="00F947A4" w:rsidRPr="002117ED" w:rsidRDefault="00F947A4" w:rsidP="00597096">
            <w:pPr>
              <w:spacing w:before="120" w:after="120" w:line="240" w:lineRule="atLeast"/>
              <w:jc w:val="center"/>
              <w:rPr>
                <w:lang w:val="bg-BG"/>
              </w:rPr>
            </w:pPr>
          </w:p>
        </w:tc>
        <w:tc>
          <w:tcPr>
            <w:tcW w:w="1843" w:type="dxa"/>
            <w:vAlign w:val="center"/>
          </w:tcPr>
          <w:p w:rsidR="00F947A4" w:rsidRPr="002117ED" w:rsidRDefault="00F947A4" w:rsidP="00597096">
            <w:pPr>
              <w:spacing w:before="120" w:after="120" w:line="240" w:lineRule="atLeast"/>
              <w:jc w:val="center"/>
              <w:rPr>
                <w:lang w:val="bg-BG"/>
              </w:rPr>
            </w:pPr>
          </w:p>
        </w:tc>
        <w:tc>
          <w:tcPr>
            <w:tcW w:w="1560" w:type="dxa"/>
          </w:tcPr>
          <w:p w:rsidR="00F947A4" w:rsidRPr="002117ED" w:rsidRDefault="00F947A4" w:rsidP="0002737B">
            <w:pPr>
              <w:spacing w:before="120" w:after="120" w:line="240" w:lineRule="atLeast"/>
              <w:jc w:val="center"/>
              <w:rPr>
                <w:lang w:val="bg-BG"/>
              </w:rPr>
            </w:pPr>
          </w:p>
        </w:tc>
      </w:tr>
      <w:tr w:rsidR="00F947A4" w:rsidRPr="002117ED" w:rsidTr="00F947A4">
        <w:tc>
          <w:tcPr>
            <w:tcW w:w="532" w:type="dxa"/>
            <w:vAlign w:val="center"/>
          </w:tcPr>
          <w:p w:rsidR="00F947A4" w:rsidRPr="002117ED" w:rsidRDefault="00F947A4" w:rsidP="00C1020E">
            <w:pPr>
              <w:numPr>
                <w:ilvl w:val="0"/>
                <w:numId w:val="19"/>
              </w:numPr>
              <w:spacing w:before="120" w:after="120" w:line="240" w:lineRule="atLeast"/>
              <w:ind w:left="284" w:hanging="284"/>
              <w:rPr>
                <w:lang w:val="bg-BG"/>
              </w:rPr>
            </w:pPr>
          </w:p>
        </w:tc>
        <w:tc>
          <w:tcPr>
            <w:tcW w:w="2445" w:type="dxa"/>
            <w:vAlign w:val="center"/>
          </w:tcPr>
          <w:p w:rsidR="00F947A4" w:rsidRPr="002117ED" w:rsidRDefault="00F947A4" w:rsidP="00597096">
            <w:pPr>
              <w:pStyle w:val="a5"/>
              <w:spacing w:before="120" w:line="240" w:lineRule="atLeast"/>
            </w:pPr>
            <w:r>
              <w:t>Количествено-стойностна сметка</w:t>
            </w:r>
          </w:p>
        </w:tc>
        <w:tc>
          <w:tcPr>
            <w:tcW w:w="1559" w:type="dxa"/>
          </w:tcPr>
          <w:p w:rsidR="00F947A4" w:rsidRPr="002117ED" w:rsidRDefault="00F947A4" w:rsidP="00597096">
            <w:pPr>
              <w:spacing w:before="120" w:after="120" w:line="240" w:lineRule="atLeast"/>
              <w:jc w:val="center"/>
              <w:rPr>
                <w:lang w:val="bg-BG"/>
              </w:rPr>
            </w:pPr>
          </w:p>
        </w:tc>
        <w:tc>
          <w:tcPr>
            <w:tcW w:w="1843" w:type="dxa"/>
            <w:vAlign w:val="center"/>
          </w:tcPr>
          <w:p w:rsidR="00F947A4" w:rsidRPr="002117ED" w:rsidRDefault="00F947A4" w:rsidP="00597096">
            <w:pPr>
              <w:spacing w:before="120" w:after="120" w:line="240" w:lineRule="atLeast"/>
              <w:jc w:val="center"/>
              <w:rPr>
                <w:lang w:val="bg-BG"/>
              </w:rPr>
            </w:pPr>
          </w:p>
        </w:tc>
        <w:tc>
          <w:tcPr>
            <w:tcW w:w="1560" w:type="dxa"/>
          </w:tcPr>
          <w:p w:rsidR="00F947A4" w:rsidRPr="002117ED" w:rsidRDefault="00F947A4" w:rsidP="0002737B">
            <w:pPr>
              <w:spacing w:before="120" w:after="120" w:line="240" w:lineRule="atLeast"/>
              <w:jc w:val="center"/>
              <w:rPr>
                <w:lang w:val="bg-BG"/>
              </w:rPr>
            </w:pPr>
          </w:p>
        </w:tc>
      </w:tr>
    </w:tbl>
    <w:p w:rsidR="003D68AF" w:rsidRPr="002117ED" w:rsidRDefault="003D68AF" w:rsidP="00043FED">
      <w:pPr>
        <w:spacing w:before="120" w:after="120" w:line="100" w:lineRule="exact"/>
        <w:rPr>
          <w:b/>
          <w:bCs/>
          <w:sz w:val="24"/>
          <w:szCs w:val="24"/>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843"/>
        <w:gridCol w:w="2835"/>
      </w:tblGrid>
      <w:tr w:rsidR="003D68AF" w:rsidRPr="002117ED">
        <w:tc>
          <w:tcPr>
            <w:tcW w:w="4678"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ОЦЕНИТЕЛНА КОМИСИЯ</w:t>
            </w:r>
          </w:p>
        </w:tc>
        <w:tc>
          <w:tcPr>
            <w:tcW w:w="1843"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ПОДПИСИ</w:t>
            </w:r>
          </w:p>
        </w:tc>
        <w:tc>
          <w:tcPr>
            <w:tcW w:w="2835"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ДАТА</w:t>
            </w:r>
          </w:p>
        </w:tc>
      </w:tr>
      <w:tr w:rsidR="003D68AF" w:rsidRPr="002117ED">
        <w:tc>
          <w:tcPr>
            <w:tcW w:w="4678" w:type="dxa"/>
          </w:tcPr>
          <w:p w:rsidR="003D68AF" w:rsidRPr="002117ED" w:rsidRDefault="003D68AF" w:rsidP="00597096">
            <w:pPr>
              <w:spacing w:before="120" w:after="120" w:line="240" w:lineRule="atLeast"/>
              <w:rPr>
                <w:b/>
                <w:bCs/>
                <w:sz w:val="24"/>
                <w:szCs w:val="24"/>
                <w:lang w:val="bg-BG"/>
              </w:rPr>
            </w:pPr>
            <w:r w:rsidRPr="002117ED">
              <w:rPr>
                <w:b/>
                <w:bCs/>
                <w:sz w:val="24"/>
                <w:szCs w:val="24"/>
                <w:lang w:val="bg-BG"/>
              </w:rPr>
              <w:t>1. Председател</w:t>
            </w:r>
          </w:p>
        </w:tc>
        <w:tc>
          <w:tcPr>
            <w:tcW w:w="1843" w:type="dxa"/>
          </w:tcPr>
          <w:p w:rsidR="003D68AF" w:rsidRPr="002117ED" w:rsidRDefault="003D68AF" w:rsidP="00597096">
            <w:pPr>
              <w:spacing w:before="120" w:after="120" w:line="240" w:lineRule="atLeast"/>
              <w:rPr>
                <w:sz w:val="24"/>
                <w:szCs w:val="24"/>
                <w:lang w:val="bg-BG"/>
              </w:rPr>
            </w:pPr>
          </w:p>
        </w:tc>
        <w:tc>
          <w:tcPr>
            <w:tcW w:w="2835" w:type="dxa"/>
          </w:tcPr>
          <w:p w:rsidR="003D68AF" w:rsidRPr="002117ED" w:rsidRDefault="003D68AF" w:rsidP="00597096">
            <w:pPr>
              <w:spacing w:before="120" w:after="120" w:line="240" w:lineRule="atLeast"/>
              <w:rPr>
                <w:sz w:val="24"/>
                <w:szCs w:val="24"/>
                <w:lang w:val="bg-BG"/>
              </w:rPr>
            </w:pPr>
          </w:p>
        </w:tc>
      </w:tr>
      <w:tr w:rsidR="003D68AF" w:rsidRPr="002117ED">
        <w:tc>
          <w:tcPr>
            <w:tcW w:w="4678" w:type="dxa"/>
          </w:tcPr>
          <w:p w:rsidR="003D68AF" w:rsidRPr="002117ED" w:rsidRDefault="003D68AF" w:rsidP="00597096">
            <w:pPr>
              <w:spacing w:before="120" w:after="120" w:line="240" w:lineRule="atLeast"/>
              <w:rPr>
                <w:b/>
                <w:bCs/>
                <w:sz w:val="24"/>
                <w:szCs w:val="24"/>
                <w:lang w:val="bg-BG"/>
              </w:rPr>
            </w:pPr>
            <w:r w:rsidRPr="002117ED">
              <w:rPr>
                <w:b/>
                <w:bCs/>
                <w:sz w:val="24"/>
                <w:szCs w:val="24"/>
                <w:lang w:val="bg-BG"/>
              </w:rPr>
              <w:t>2. Членове ............</w:t>
            </w:r>
          </w:p>
        </w:tc>
        <w:tc>
          <w:tcPr>
            <w:tcW w:w="1843" w:type="dxa"/>
          </w:tcPr>
          <w:p w:rsidR="003D68AF" w:rsidRPr="002117ED" w:rsidRDefault="003D68AF" w:rsidP="00597096">
            <w:pPr>
              <w:spacing w:before="120" w:after="120" w:line="240" w:lineRule="atLeast"/>
              <w:rPr>
                <w:sz w:val="24"/>
                <w:szCs w:val="24"/>
                <w:lang w:val="bg-BG"/>
              </w:rPr>
            </w:pPr>
          </w:p>
        </w:tc>
        <w:tc>
          <w:tcPr>
            <w:tcW w:w="2835" w:type="dxa"/>
          </w:tcPr>
          <w:p w:rsidR="003D68AF" w:rsidRPr="002117ED" w:rsidRDefault="003D68AF" w:rsidP="00597096">
            <w:pPr>
              <w:spacing w:before="120" w:after="120" w:line="240" w:lineRule="atLeast"/>
              <w:rPr>
                <w:sz w:val="24"/>
                <w:szCs w:val="24"/>
                <w:lang w:val="bg-BG"/>
              </w:rPr>
            </w:pPr>
          </w:p>
        </w:tc>
      </w:tr>
      <w:tr w:rsidR="003D68AF" w:rsidRPr="002117ED">
        <w:tc>
          <w:tcPr>
            <w:tcW w:w="4678" w:type="dxa"/>
          </w:tcPr>
          <w:p w:rsidR="003D68AF" w:rsidRPr="002117ED" w:rsidRDefault="003D68AF" w:rsidP="00597096">
            <w:pPr>
              <w:spacing w:before="120" w:after="120" w:line="240" w:lineRule="atLeast"/>
              <w:rPr>
                <w:sz w:val="24"/>
                <w:szCs w:val="24"/>
                <w:lang w:val="bg-BG"/>
              </w:rPr>
            </w:pPr>
          </w:p>
        </w:tc>
        <w:tc>
          <w:tcPr>
            <w:tcW w:w="1843" w:type="dxa"/>
          </w:tcPr>
          <w:p w:rsidR="003D68AF" w:rsidRPr="002117ED" w:rsidRDefault="003D68AF" w:rsidP="00597096">
            <w:pPr>
              <w:spacing w:before="120" w:after="120" w:line="240" w:lineRule="atLeast"/>
              <w:rPr>
                <w:sz w:val="24"/>
                <w:szCs w:val="24"/>
                <w:lang w:val="bg-BG"/>
              </w:rPr>
            </w:pPr>
          </w:p>
        </w:tc>
        <w:tc>
          <w:tcPr>
            <w:tcW w:w="2835" w:type="dxa"/>
          </w:tcPr>
          <w:p w:rsidR="003D68AF" w:rsidRPr="002117ED" w:rsidRDefault="003D68AF" w:rsidP="00597096">
            <w:pPr>
              <w:spacing w:before="120" w:after="120" w:line="240" w:lineRule="atLeast"/>
              <w:rPr>
                <w:sz w:val="24"/>
                <w:szCs w:val="24"/>
                <w:lang w:val="bg-BG"/>
              </w:rPr>
            </w:pPr>
          </w:p>
        </w:tc>
      </w:tr>
    </w:tbl>
    <w:p w:rsidR="003D68AF" w:rsidRDefault="003D68AF" w:rsidP="00043FED">
      <w:pPr>
        <w:pBdr>
          <w:top w:val="single" w:sz="4" w:space="1" w:color="auto"/>
          <w:bottom w:val="single" w:sz="4" w:space="1" w:color="auto"/>
        </w:pBdr>
        <w:spacing w:before="120" w:after="120" w:line="240" w:lineRule="atLeast"/>
        <w:jc w:val="center"/>
        <w:rPr>
          <w:b/>
          <w:bCs/>
          <w:sz w:val="40"/>
          <w:szCs w:val="40"/>
          <w:lang w:val="bg-BG"/>
        </w:rPr>
      </w:pPr>
    </w:p>
    <w:p w:rsidR="00747843"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747843" w:rsidRPr="002117ED" w:rsidRDefault="00747843" w:rsidP="00043FED">
      <w:pPr>
        <w:pBdr>
          <w:top w:val="single" w:sz="4" w:space="1" w:color="auto"/>
          <w:bottom w:val="single" w:sz="4" w:space="1" w:color="auto"/>
        </w:pBdr>
        <w:spacing w:before="120" w:after="120" w:line="240" w:lineRule="atLeast"/>
        <w:jc w:val="center"/>
        <w:rPr>
          <w:b/>
          <w:bCs/>
          <w:sz w:val="40"/>
          <w:szCs w:val="40"/>
          <w:lang w:val="bg-BG"/>
        </w:rPr>
      </w:pPr>
    </w:p>
    <w:p w:rsidR="003D68AF" w:rsidRPr="002117ED" w:rsidRDefault="002D3953" w:rsidP="00043FED">
      <w:pPr>
        <w:pBdr>
          <w:top w:val="single" w:sz="4" w:space="1" w:color="auto"/>
          <w:bottom w:val="single" w:sz="4" w:space="1" w:color="auto"/>
        </w:pBdr>
        <w:spacing w:before="480" w:after="480" w:line="240" w:lineRule="atLeast"/>
        <w:jc w:val="center"/>
        <w:rPr>
          <w:b/>
          <w:bCs/>
          <w:sz w:val="40"/>
          <w:szCs w:val="40"/>
          <w:lang w:val="bg-BG"/>
        </w:rPr>
      </w:pPr>
      <w:r>
        <w:rPr>
          <w:b/>
          <w:bCs/>
          <w:sz w:val="40"/>
          <w:szCs w:val="40"/>
          <w:lang w:val="bg-BG"/>
        </w:rPr>
        <w:t>О</w:t>
      </w:r>
      <w:r w:rsidR="0002737B">
        <w:rPr>
          <w:b/>
          <w:bCs/>
          <w:sz w:val="40"/>
          <w:szCs w:val="40"/>
          <w:lang w:val="bg-BG"/>
        </w:rPr>
        <w:t>ЦЕНИТЕЛЕН ЛИСТ №5</w:t>
      </w:r>
    </w:p>
    <w:p w:rsidR="003D68AF" w:rsidRPr="002117ED" w:rsidRDefault="003D68AF" w:rsidP="00043FED">
      <w:pPr>
        <w:spacing w:before="120" w:after="120" w:line="240" w:lineRule="atLeast"/>
        <w:jc w:val="center"/>
        <w:rPr>
          <w:b/>
          <w:bCs/>
          <w:sz w:val="24"/>
          <w:szCs w:val="24"/>
          <w:lang w:val="bg-BG"/>
        </w:rPr>
      </w:pPr>
      <w:r w:rsidRPr="002117ED">
        <w:rPr>
          <w:b/>
          <w:bCs/>
          <w:sz w:val="24"/>
          <w:szCs w:val="24"/>
          <w:lang w:val="bg-BG"/>
        </w:rPr>
        <w:t>ТУК СЕ ОТРАЗЯ</w:t>
      </w:r>
      <w:r w:rsidR="0007290C">
        <w:rPr>
          <w:b/>
          <w:bCs/>
          <w:sz w:val="24"/>
          <w:szCs w:val="24"/>
          <w:lang w:val="bg-BG"/>
        </w:rPr>
        <w:t>ВА</w:t>
      </w:r>
      <w:r w:rsidRPr="002117ED">
        <w:rPr>
          <w:b/>
          <w:bCs/>
          <w:sz w:val="24"/>
          <w:szCs w:val="24"/>
          <w:lang w:val="bg-BG"/>
        </w:rPr>
        <w:t xml:space="preserve"> ПОЛУЧЕНАТА ОЦЕНКА </w:t>
      </w:r>
      <w:r w:rsidR="0007290C">
        <w:rPr>
          <w:b/>
          <w:bCs/>
          <w:sz w:val="24"/>
          <w:szCs w:val="24"/>
          <w:lang w:val="bg-BG"/>
        </w:rPr>
        <w:t xml:space="preserve">ПО КРИТЕРИЯ </w:t>
      </w:r>
      <w:r w:rsidR="00D41B35">
        <w:rPr>
          <w:b/>
          <w:bCs/>
          <w:sz w:val="24"/>
          <w:szCs w:val="24"/>
          <w:lang w:val="bg-BG"/>
        </w:rPr>
        <w:t>„</w:t>
      </w:r>
      <w:r w:rsidR="0007290C">
        <w:rPr>
          <w:b/>
          <w:bCs/>
          <w:sz w:val="24"/>
          <w:szCs w:val="24"/>
          <w:lang w:val="bg-BG"/>
        </w:rPr>
        <w:t>НАЙ- НИСКА ЦЕНА</w:t>
      </w:r>
      <w:r w:rsidR="00D41B35">
        <w:rPr>
          <w:b/>
          <w:bCs/>
          <w:sz w:val="24"/>
          <w:szCs w:val="24"/>
          <w:lang w:val="bg-BG"/>
        </w:rPr>
        <w:t>“</w:t>
      </w:r>
    </w:p>
    <w:tbl>
      <w:tblPr>
        <w:tblW w:w="92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144"/>
        <w:gridCol w:w="4570"/>
      </w:tblGrid>
      <w:tr w:rsidR="003D68AF" w:rsidRPr="002117ED">
        <w:trPr>
          <w:trHeight w:val="700"/>
        </w:trPr>
        <w:tc>
          <w:tcPr>
            <w:tcW w:w="534" w:type="dxa"/>
            <w:vAlign w:val="center"/>
          </w:tcPr>
          <w:p w:rsidR="003D68AF" w:rsidRPr="002117ED" w:rsidRDefault="003D68AF" w:rsidP="00597096">
            <w:pPr>
              <w:spacing w:before="120" w:after="120" w:line="240" w:lineRule="atLeast"/>
              <w:rPr>
                <w:b/>
                <w:bCs/>
                <w:sz w:val="24"/>
                <w:szCs w:val="24"/>
                <w:lang w:val="bg-BG"/>
              </w:rPr>
            </w:pPr>
            <w:r w:rsidRPr="002117ED">
              <w:rPr>
                <w:b/>
                <w:bCs/>
                <w:sz w:val="24"/>
                <w:szCs w:val="24"/>
                <w:lang w:val="bg-BG"/>
              </w:rPr>
              <w:t>№</w:t>
            </w:r>
          </w:p>
        </w:tc>
        <w:tc>
          <w:tcPr>
            <w:tcW w:w="4144" w:type="dxa"/>
            <w:vAlign w:val="center"/>
          </w:tcPr>
          <w:p w:rsidR="003D68AF" w:rsidRPr="002117ED" w:rsidRDefault="003D68AF" w:rsidP="00597096">
            <w:pPr>
              <w:spacing w:before="120" w:after="120" w:line="240" w:lineRule="atLeast"/>
              <w:jc w:val="center"/>
              <w:rPr>
                <w:sz w:val="24"/>
                <w:szCs w:val="24"/>
                <w:lang w:val="bg-BG"/>
              </w:rPr>
            </w:pPr>
            <w:r w:rsidRPr="002117ED">
              <w:rPr>
                <w:b/>
                <w:bCs/>
                <w:sz w:val="24"/>
                <w:szCs w:val="24"/>
                <w:lang w:val="bg-BG"/>
              </w:rPr>
              <w:t>ИМЕ НА УЧАСТНИКА</w:t>
            </w:r>
          </w:p>
        </w:tc>
        <w:tc>
          <w:tcPr>
            <w:tcW w:w="4570" w:type="dxa"/>
            <w:vAlign w:val="center"/>
          </w:tcPr>
          <w:p w:rsidR="003D68AF" w:rsidRPr="002117ED" w:rsidRDefault="00153555" w:rsidP="00597096">
            <w:pPr>
              <w:spacing w:before="120" w:after="120" w:line="240" w:lineRule="atLeast"/>
              <w:jc w:val="center"/>
              <w:rPr>
                <w:sz w:val="24"/>
                <w:szCs w:val="24"/>
                <w:lang w:val="bg-BG"/>
              </w:rPr>
            </w:pPr>
            <w:r>
              <w:rPr>
                <w:b/>
                <w:bCs/>
                <w:sz w:val="24"/>
                <w:szCs w:val="24"/>
                <w:lang w:val="bg-BG"/>
              </w:rPr>
              <w:t>НАЙ-НИСКА ЦЕНА</w:t>
            </w:r>
          </w:p>
        </w:tc>
      </w:tr>
      <w:tr w:rsidR="003D68AF" w:rsidRPr="002117ED">
        <w:tc>
          <w:tcPr>
            <w:tcW w:w="534" w:type="dxa"/>
            <w:vAlign w:val="center"/>
          </w:tcPr>
          <w:p w:rsidR="003D68AF" w:rsidRPr="002117ED" w:rsidRDefault="003D68AF" w:rsidP="00597096">
            <w:pPr>
              <w:spacing w:before="60" w:after="60" w:line="240" w:lineRule="atLeast"/>
              <w:rPr>
                <w:sz w:val="24"/>
                <w:szCs w:val="24"/>
                <w:lang w:val="bg-BG"/>
              </w:rPr>
            </w:pPr>
          </w:p>
        </w:tc>
        <w:tc>
          <w:tcPr>
            <w:tcW w:w="4144" w:type="dxa"/>
            <w:vAlign w:val="center"/>
          </w:tcPr>
          <w:p w:rsidR="003D68AF" w:rsidRPr="002117ED" w:rsidRDefault="003D68AF" w:rsidP="00597096">
            <w:pPr>
              <w:spacing w:before="60" w:after="60" w:line="240" w:lineRule="atLeast"/>
              <w:jc w:val="center"/>
              <w:rPr>
                <w:b/>
                <w:bCs/>
                <w:sz w:val="24"/>
                <w:szCs w:val="24"/>
                <w:lang w:val="bg-BG"/>
              </w:rPr>
            </w:pPr>
            <w:r w:rsidRPr="002117ED">
              <w:rPr>
                <w:b/>
                <w:bCs/>
                <w:sz w:val="24"/>
                <w:szCs w:val="24"/>
                <w:lang w:val="bg-BG"/>
              </w:rPr>
              <w:t>КОЛОНА №1</w:t>
            </w:r>
          </w:p>
        </w:tc>
        <w:tc>
          <w:tcPr>
            <w:tcW w:w="4570" w:type="dxa"/>
            <w:vAlign w:val="center"/>
          </w:tcPr>
          <w:p w:rsidR="003D68AF" w:rsidRPr="002117ED" w:rsidRDefault="003D68AF" w:rsidP="00597096">
            <w:pPr>
              <w:spacing w:before="60" w:after="60" w:line="240" w:lineRule="atLeast"/>
              <w:jc w:val="center"/>
              <w:rPr>
                <w:b/>
                <w:bCs/>
                <w:sz w:val="24"/>
                <w:szCs w:val="24"/>
                <w:lang w:val="bg-BG"/>
              </w:rPr>
            </w:pPr>
            <w:r w:rsidRPr="002117ED">
              <w:rPr>
                <w:b/>
                <w:bCs/>
                <w:sz w:val="24"/>
                <w:szCs w:val="24"/>
                <w:lang w:val="bg-BG"/>
              </w:rPr>
              <w:t>КОЛОНА №2</w:t>
            </w:r>
          </w:p>
        </w:tc>
      </w:tr>
      <w:tr w:rsidR="003D68AF" w:rsidRPr="002117ED">
        <w:tc>
          <w:tcPr>
            <w:tcW w:w="534" w:type="dxa"/>
            <w:vAlign w:val="center"/>
          </w:tcPr>
          <w:p w:rsidR="003D68AF" w:rsidRPr="002117ED" w:rsidRDefault="003D68AF" w:rsidP="00C1020E">
            <w:pPr>
              <w:numPr>
                <w:ilvl w:val="0"/>
                <w:numId w:val="17"/>
              </w:numPr>
              <w:spacing w:before="60" w:after="60" w:line="240" w:lineRule="atLeast"/>
              <w:ind w:left="284" w:hanging="284"/>
              <w:rPr>
                <w:sz w:val="24"/>
                <w:szCs w:val="24"/>
                <w:lang w:val="bg-BG"/>
              </w:rPr>
            </w:pPr>
          </w:p>
        </w:tc>
        <w:tc>
          <w:tcPr>
            <w:tcW w:w="4144" w:type="dxa"/>
            <w:vAlign w:val="center"/>
          </w:tcPr>
          <w:p w:rsidR="003D68AF" w:rsidRPr="002117ED" w:rsidRDefault="003D68AF" w:rsidP="00597096">
            <w:pPr>
              <w:pStyle w:val="a5"/>
              <w:spacing w:before="60" w:after="60" w:line="240" w:lineRule="atLeast"/>
              <w:rPr>
                <w:b/>
                <w:bCs/>
              </w:rPr>
            </w:pPr>
            <w:r w:rsidRPr="002117ED">
              <w:rPr>
                <w:b/>
                <w:bCs/>
              </w:rPr>
              <w:t>(Участник 1)</w:t>
            </w:r>
          </w:p>
        </w:tc>
        <w:tc>
          <w:tcPr>
            <w:tcW w:w="4570" w:type="dxa"/>
            <w:vAlign w:val="center"/>
          </w:tcPr>
          <w:p w:rsidR="003D68AF" w:rsidRPr="002117ED" w:rsidRDefault="003D68AF" w:rsidP="00597096">
            <w:pPr>
              <w:spacing w:before="60" w:after="60" w:line="240" w:lineRule="atLeast"/>
              <w:jc w:val="center"/>
              <w:rPr>
                <w:sz w:val="24"/>
                <w:szCs w:val="24"/>
                <w:lang w:val="bg-BG"/>
              </w:rPr>
            </w:pPr>
          </w:p>
        </w:tc>
      </w:tr>
      <w:tr w:rsidR="003D68AF" w:rsidRPr="002117ED">
        <w:tc>
          <w:tcPr>
            <w:tcW w:w="534" w:type="dxa"/>
            <w:vAlign w:val="center"/>
          </w:tcPr>
          <w:p w:rsidR="003D68AF" w:rsidRPr="002117ED" w:rsidRDefault="003D68AF" w:rsidP="00C1020E">
            <w:pPr>
              <w:numPr>
                <w:ilvl w:val="0"/>
                <w:numId w:val="17"/>
              </w:numPr>
              <w:spacing w:before="60" w:after="60" w:line="240" w:lineRule="atLeast"/>
              <w:ind w:left="284" w:hanging="284"/>
              <w:rPr>
                <w:sz w:val="24"/>
                <w:szCs w:val="24"/>
                <w:lang w:val="bg-BG"/>
              </w:rPr>
            </w:pPr>
          </w:p>
        </w:tc>
        <w:tc>
          <w:tcPr>
            <w:tcW w:w="4144" w:type="dxa"/>
          </w:tcPr>
          <w:p w:rsidR="003D68AF" w:rsidRPr="002117ED" w:rsidRDefault="003D68AF" w:rsidP="00597096">
            <w:pPr>
              <w:spacing w:before="60" w:after="60" w:line="240" w:lineRule="atLeast"/>
              <w:rPr>
                <w:sz w:val="24"/>
                <w:szCs w:val="24"/>
                <w:lang w:val="bg-BG"/>
              </w:rPr>
            </w:pPr>
            <w:r w:rsidRPr="002117ED">
              <w:rPr>
                <w:b/>
                <w:bCs/>
                <w:sz w:val="24"/>
                <w:szCs w:val="24"/>
                <w:lang w:val="bg-BG"/>
              </w:rPr>
              <w:t>(Участник 2)</w:t>
            </w:r>
          </w:p>
        </w:tc>
        <w:tc>
          <w:tcPr>
            <w:tcW w:w="4570" w:type="dxa"/>
            <w:vAlign w:val="center"/>
          </w:tcPr>
          <w:p w:rsidR="003D68AF" w:rsidRPr="002117ED" w:rsidRDefault="003D68AF" w:rsidP="00597096">
            <w:pPr>
              <w:spacing w:before="60" w:after="60" w:line="240" w:lineRule="atLeast"/>
              <w:jc w:val="center"/>
              <w:rPr>
                <w:sz w:val="24"/>
                <w:szCs w:val="24"/>
                <w:lang w:val="bg-BG"/>
              </w:rPr>
            </w:pPr>
          </w:p>
        </w:tc>
      </w:tr>
      <w:tr w:rsidR="003D68AF" w:rsidRPr="002117ED">
        <w:tc>
          <w:tcPr>
            <w:tcW w:w="534" w:type="dxa"/>
            <w:vAlign w:val="center"/>
          </w:tcPr>
          <w:p w:rsidR="003D68AF" w:rsidRPr="002117ED" w:rsidRDefault="003D68AF" w:rsidP="00C1020E">
            <w:pPr>
              <w:numPr>
                <w:ilvl w:val="0"/>
                <w:numId w:val="17"/>
              </w:numPr>
              <w:spacing w:before="60" w:after="60" w:line="240" w:lineRule="atLeast"/>
              <w:ind w:left="284" w:hanging="284"/>
              <w:rPr>
                <w:sz w:val="24"/>
                <w:szCs w:val="24"/>
                <w:lang w:val="bg-BG"/>
              </w:rPr>
            </w:pPr>
          </w:p>
        </w:tc>
        <w:tc>
          <w:tcPr>
            <w:tcW w:w="4144" w:type="dxa"/>
          </w:tcPr>
          <w:p w:rsidR="003D68AF" w:rsidRPr="002117ED" w:rsidRDefault="003D68AF" w:rsidP="00597096">
            <w:pPr>
              <w:spacing w:before="60" w:after="60" w:line="240" w:lineRule="atLeast"/>
              <w:rPr>
                <w:sz w:val="24"/>
                <w:szCs w:val="24"/>
                <w:lang w:val="bg-BG"/>
              </w:rPr>
            </w:pPr>
            <w:r w:rsidRPr="002117ED">
              <w:rPr>
                <w:b/>
                <w:bCs/>
                <w:sz w:val="24"/>
                <w:szCs w:val="24"/>
                <w:lang w:val="bg-BG"/>
              </w:rPr>
              <w:t>(Участник 3)</w:t>
            </w:r>
          </w:p>
        </w:tc>
        <w:tc>
          <w:tcPr>
            <w:tcW w:w="4570" w:type="dxa"/>
            <w:vAlign w:val="center"/>
          </w:tcPr>
          <w:p w:rsidR="003D68AF" w:rsidRPr="002117ED" w:rsidRDefault="003D68AF" w:rsidP="00597096">
            <w:pPr>
              <w:spacing w:before="60" w:after="60" w:line="240" w:lineRule="atLeast"/>
              <w:jc w:val="center"/>
              <w:rPr>
                <w:sz w:val="24"/>
                <w:szCs w:val="24"/>
                <w:lang w:val="bg-BG"/>
              </w:rPr>
            </w:pPr>
          </w:p>
        </w:tc>
      </w:tr>
      <w:tr w:rsidR="003D68AF" w:rsidRPr="002117ED">
        <w:tc>
          <w:tcPr>
            <w:tcW w:w="534" w:type="dxa"/>
            <w:vAlign w:val="center"/>
          </w:tcPr>
          <w:p w:rsidR="003D68AF" w:rsidRPr="002117ED" w:rsidRDefault="003D68AF" w:rsidP="00C1020E">
            <w:pPr>
              <w:numPr>
                <w:ilvl w:val="0"/>
                <w:numId w:val="17"/>
              </w:numPr>
              <w:spacing w:before="60" w:after="60" w:line="240" w:lineRule="atLeast"/>
              <w:ind w:left="284" w:hanging="284"/>
              <w:rPr>
                <w:sz w:val="24"/>
                <w:szCs w:val="24"/>
                <w:lang w:val="bg-BG"/>
              </w:rPr>
            </w:pPr>
          </w:p>
        </w:tc>
        <w:tc>
          <w:tcPr>
            <w:tcW w:w="4144" w:type="dxa"/>
          </w:tcPr>
          <w:p w:rsidR="003D68AF" w:rsidRPr="002117ED" w:rsidRDefault="003D68AF" w:rsidP="00597096">
            <w:pPr>
              <w:spacing w:before="60" w:after="60" w:line="240" w:lineRule="atLeast"/>
              <w:rPr>
                <w:sz w:val="24"/>
                <w:szCs w:val="24"/>
                <w:lang w:val="bg-BG"/>
              </w:rPr>
            </w:pPr>
            <w:r w:rsidRPr="002117ED">
              <w:rPr>
                <w:b/>
                <w:bCs/>
                <w:sz w:val="24"/>
                <w:szCs w:val="24"/>
                <w:lang w:val="bg-BG"/>
              </w:rPr>
              <w:t>(Участник 4)</w:t>
            </w:r>
          </w:p>
        </w:tc>
        <w:tc>
          <w:tcPr>
            <w:tcW w:w="4570" w:type="dxa"/>
            <w:vAlign w:val="center"/>
          </w:tcPr>
          <w:p w:rsidR="003D68AF" w:rsidRPr="002117ED" w:rsidRDefault="003D68AF" w:rsidP="00597096">
            <w:pPr>
              <w:spacing w:before="60" w:after="60" w:line="240" w:lineRule="atLeast"/>
              <w:jc w:val="center"/>
              <w:rPr>
                <w:sz w:val="24"/>
                <w:szCs w:val="24"/>
                <w:lang w:val="bg-BG"/>
              </w:rPr>
            </w:pPr>
          </w:p>
        </w:tc>
      </w:tr>
      <w:tr w:rsidR="003D68AF" w:rsidRPr="002117ED">
        <w:tc>
          <w:tcPr>
            <w:tcW w:w="534" w:type="dxa"/>
            <w:vAlign w:val="center"/>
          </w:tcPr>
          <w:p w:rsidR="003D68AF" w:rsidRPr="002117ED" w:rsidRDefault="003D68AF" w:rsidP="00C1020E">
            <w:pPr>
              <w:numPr>
                <w:ilvl w:val="0"/>
                <w:numId w:val="17"/>
              </w:numPr>
              <w:spacing w:before="60" w:after="60" w:line="240" w:lineRule="atLeast"/>
              <w:ind w:left="284" w:hanging="284"/>
              <w:rPr>
                <w:sz w:val="24"/>
                <w:szCs w:val="24"/>
                <w:lang w:val="bg-BG"/>
              </w:rPr>
            </w:pPr>
          </w:p>
        </w:tc>
        <w:tc>
          <w:tcPr>
            <w:tcW w:w="4144" w:type="dxa"/>
          </w:tcPr>
          <w:p w:rsidR="003D68AF" w:rsidRPr="002117ED" w:rsidRDefault="003D68AF" w:rsidP="00597096">
            <w:pPr>
              <w:spacing w:before="60" w:after="60" w:line="240" w:lineRule="atLeast"/>
              <w:rPr>
                <w:sz w:val="24"/>
                <w:szCs w:val="24"/>
                <w:lang w:val="bg-BG"/>
              </w:rPr>
            </w:pPr>
            <w:r w:rsidRPr="002117ED">
              <w:rPr>
                <w:b/>
                <w:bCs/>
                <w:sz w:val="24"/>
                <w:szCs w:val="24"/>
                <w:lang w:val="bg-BG"/>
              </w:rPr>
              <w:t>(Участник n)</w:t>
            </w:r>
          </w:p>
        </w:tc>
        <w:tc>
          <w:tcPr>
            <w:tcW w:w="4570" w:type="dxa"/>
            <w:vAlign w:val="center"/>
          </w:tcPr>
          <w:p w:rsidR="003D68AF" w:rsidRPr="002117ED" w:rsidRDefault="003D68AF" w:rsidP="00597096">
            <w:pPr>
              <w:spacing w:before="60" w:after="60" w:line="240" w:lineRule="atLeast"/>
              <w:jc w:val="center"/>
              <w:rPr>
                <w:sz w:val="24"/>
                <w:szCs w:val="24"/>
                <w:lang w:val="bg-BG"/>
              </w:rPr>
            </w:pPr>
          </w:p>
        </w:tc>
      </w:tr>
    </w:tbl>
    <w:p w:rsidR="00153555" w:rsidRPr="002117ED" w:rsidRDefault="003D68AF" w:rsidP="00153555">
      <w:pPr>
        <w:spacing w:before="120" w:after="120" w:line="240" w:lineRule="atLeast"/>
        <w:jc w:val="center"/>
        <w:rPr>
          <w:b/>
          <w:bCs/>
          <w:sz w:val="24"/>
          <w:szCs w:val="24"/>
          <w:lang w:val="bg-BG"/>
        </w:rPr>
      </w:pPr>
      <w:r w:rsidRPr="002117ED">
        <w:rPr>
          <w:b/>
          <w:bCs/>
          <w:sz w:val="24"/>
          <w:szCs w:val="24"/>
          <w:lang w:val="bg-BG"/>
        </w:rPr>
        <w:t>ТУК СЕ ОТРАЗЯВА КЛАСИРАНЕТО НА УЧАС</w:t>
      </w:r>
      <w:r w:rsidR="00153555">
        <w:rPr>
          <w:b/>
          <w:bCs/>
          <w:sz w:val="24"/>
          <w:szCs w:val="24"/>
          <w:lang w:val="bg-BG"/>
        </w:rPr>
        <w:t xml:space="preserve">ТНИЦИТЕ ПО НАЙ-ВИСОКО ПОЛУЧЕНА </w:t>
      </w:r>
      <w:r w:rsidRPr="002117ED">
        <w:rPr>
          <w:b/>
          <w:bCs/>
          <w:sz w:val="24"/>
          <w:szCs w:val="24"/>
          <w:lang w:val="bg-BG"/>
        </w:rPr>
        <w:t>ОЦЕНКА ОТ МЕЖДУ ВСИЧКИ УЧАСТНИЦИ</w:t>
      </w:r>
      <w:r w:rsidR="00153555">
        <w:rPr>
          <w:b/>
          <w:bCs/>
          <w:sz w:val="24"/>
          <w:szCs w:val="24"/>
          <w:lang w:val="bg-BG"/>
        </w:rPr>
        <w:t xml:space="preserve">  ПО КРИТЕРИЯ </w:t>
      </w:r>
      <w:r w:rsidR="00D41B35">
        <w:rPr>
          <w:b/>
          <w:bCs/>
          <w:sz w:val="24"/>
          <w:szCs w:val="24"/>
          <w:lang w:val="bg-BG"/>
        </w:rPr>
        <w:t>„</w:t>
      </w:r>
      <w:r w:rsidR="00153555">
        <w:rPr>
          <w:b/>
          <w:bCs/>
          <w:sz w:val="24"/>
          <w:szCs w:val="24"/>
          <w:lang w:val="bg-BG"/>
        </w:rPr>
        <w:t>НАЙ- НИСКА ЦЕНА</w:t>
      </w:r>
      <w:r w:rsidR="00D41B35">
        <w:rPr>
          <w:b/>
          <w:bCs/>
          <w:sz w:val="24"/>
          <w:szCs w:val="24"/>
          <w:lang w:val="bg-BG"/>
        </w:rPr>
        <w:t>“</w:t>
      </w:r>
    </w:p>
    <w:p w:rsidR="003D68AF" w:rsidRPr="002117ED" w:rsidRDefault="003D68AF" w:rsidP="00043FED">
      <w:pPr>
        <w:spacing w:before="120" w:after="120" w:line="240" w:lineRule="atLeast"/>
        <w:jc w:val="center"/>
        <w:rPr>
          <w:b/>
          <w:bCs/>
          <w:sz w:val="24"/>
          <w:szCs w:val="24"/>
          <w:lang w:val="bg-BG"/>
        </w:rPr>
      </w:pPr>
      <w:r w:rsidRPr="002117ED">
        <w:rPr>
          <w:b/>
          <w:bCs/>
          <w:lang w:val="bg-BG"/>
        </w:rPr>
        <w:t>Сравняването по най-високо получена оценка, ще се извършва само и единствено</w:t>
      </w:r>
      <w:r w:rsidR="00153555">
        <w:rPr>
          <w:b/>
          <w:bCs/>
          <w:lang w:val="bg-BG"/>
        </w:rPr>
        <w:t xml:space="preserve"> между двамата участници  получи</w:t>
      </w:r>
      <w:r w:rsidRPr="002117ED">
        <w:rPr>
          <w:b/>
          <w:bCs/>
          <w:lang w:val="bg-BG"/>
        </w:rPr>
        <w:t>ли най-висока оценка от между всички други участници, съгласно ЗОП</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144"/>
        <w:gridCol w:w="1843"/>
        <w:gridCol w:w="2835"/>
      </w:tblGrid>
      <w:tr w:rsidR="003D68AF" w:rsidRPr="002117ED">
        <w:tc>
          <w:tcPr>
            <w:tcW w:w="534" w:type="dxa"/>
            <w:vMerge w:val="restart"/>
            <w:vAlign w:val="center"/>
          </w:tcPr>
          <w:p w:rsidR="003D68AF" w:rsidRPr="002117ED" w:rsidRDefault="003D68AF" w:rsidP="00597096">
            <w:pPr>
              <w:spacing w:before="120" w:after="120" w:line="240" w:lineRule="atLeast"/>
              <w:rPr>
                <w:b/>
                <w:bCs/>
                <w:sz w:val="24"/>
                <w:szCs w:val="24"/>
                <w:lang w:val="bg-BG"/>
              </w:rPr>
            </w:pPr>
            <w:r w:rsidRPr="002117ED">
              <w:rPr>
                <w:b/>
                <w:bCs/>
                <w:sz w:val="24"/>
                <w:szCs w:val="24"/>
                <w:lang w:val="bg-BG"/>
              </w:rPr>
              <w:t>№</w:t>
            </w:r>
          </w:p>
        </w:tc>
        <w:tc>
          <w:tcPr>
            <w:tcW w:w="4144" w:type="dxa"/>
            <w:vMerge w:val="restart"/>
            <w:vAlign w:val="center"/>
          </w:tcPr>
          <w:p w:rsidR="003D68AF" w:rsidRPr="002117ED" w:rsidRDefault="003D68AF" w:rsidP="00597096">
            <w:pPr>
              <w:spacing w:before="120" w:after="120" w:line="240" w:lineRule="atLeast"/>
              <w:jc w:val="center"/>
              <w:rPr>
                <w:sz w:val="24"/>
                <w:szCs w:val="24"/>
                <w:lang w:val="bg-BG"/>
              </w:rPr>
            </w:pPr>
            <w:r w:rsidRPr="002117ED">
              <w:rPr>
                <w:b/>
                <w:bCs/>
                <w:sz w:val="24"/>
                <w:szCs w:val="24"/>
                <w:lang w:val="bg-BG"/>
              </w:rPr>
              <w:t>ИМЕ НА УЧАСТНИКА</w:t>
            </w:r>
          </w:p>
        </w:tc>
        <w:tc>
          <w:tcPr>
            <w:tcW w:w="1843"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ПЪРВО МЯСТО</w:t>
            </w:r>
          </w:p>
        </w:tc>
        <w:tc>
          <w:tcPr>
            <w:tcW w:w="2835"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ВТОРО МЯСТО</w:t>
            </w:r>
          </w:p>
        </w:tc>
      </w:tr>
      <w:tr w:rsidR="003D68AF" w:rsidRPr="002117ED">
        <w:tc>
          <w:tcPr>
            <w:tcW w:w="534" w:type="dxa"/>
            <w:vMerge/>
            <w:vAlign w:val="center"/>
          </w:tcPr>
          <w:p w:rsidR="003D68AF" w:rsidRPr="002117ED" w:rsidRDefault="003D68AF" w:rsidP="00597096">
            <w:pPr>
              <w:spacing w:before="120" w:after="120" w:line="240" w:lineRule="atLeast"/>
              <w:rPr>
                <w:sz w:val="24"/>
                <w:szCs w:val="24"/>
                <w:lang w:val="bg-BG"/>
              </w:rPr>
            </w:pPr>
          </w:p>
        </w:tc>
        <w:tc>
          <w:tcPr>
            <w:tcW w:w="4144" w:type="dxa"/>
            <w:vMerge/>
            <w:vAlign w:val="center"/>
          </w:tcPr>
          <w:p w:rsidR="003D68AF" w:rsidRPr="002117ED" w:rsidRDefault="003D68AF" w:rsidP="00597096">
            <w:pPr>
              <w:spacing w:before="120" w:after="120" w:line="240" w:lineRule="atLeast"/>
              <w:jc w:val="center"/>
              <w:rPr>
                <w:b/>
                <w:bCs/>
                <w:sz w:val="24"/>
                <w:szCs w:val="24"/>
                <w:lang w:val="bg-BG"/>
              </w:rPr>
            </w:pPr>
          </w:p>
        </w:tc>
        <w:tc>
          <w:tcPr>
            <w:tcW w:w="1843" w:type="dxa"/>
            <w:vAlign w:val="center"/>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(Участник 1)</w:t>
            </w:r>
          </w:p>
        </w:tc>
        <w:tc>
          <w:tcPr>
            <w:tcW w:w="2835" w:type="dxa"/>
            <w:vAlign w:val="center"/>
          </w:tcPr>
          <w:p w:rsidR="003D68AF" w:rsidRPr="002117ED" w:rsidRDefault="003D68AF" w:rsidP="00597096">
            <w:pPr>
              <w:spacing w:before="120" w:after="120" w:line="240" w:lineRule="atLeast"/>
              <w:jc w:val="center"/>
              <w:rPr>
                <w:sz w:val="24"/>
                <w:szCs w:val="24"/>
                <w:lang w:val="bg-BG"/>
              </w:rPr>
            </w:pPr>
            <w:r w:rsidRPr="002117ED">
              <w:rPr>
                <w:b/>
                <w:bCs/>
                <w:sz w:val="24"/>
                <w:szCs w:val="24"/>
                <w:lang w:val="bg-BG"/>
              </w:rPr>
              <w:t>(Участник 2)</w:t>
            </w:r>
          </w:p>
        </w:tc>
      </w:tr>
      <w:tr w:rsidR="003D68AF" w:rsidRPr="002117ED">
        <w:tc>
          <w:tcPr>
            <w:tcW w:w="534" w:type="dxa"/>
            <w:vMerge/>
            <w:vAlign w:val="center"/>
          </w:tcPr>
          <w:p w:rsidR="003D68AF" w:rsidRPr="002117ED" w:rsidRDefault="003D68AF" w:rsidP="00597096">
            <w:pPr>
              <w:spacing w:before="120" w:after="120" w:line="240" w:lineRule="atLeast"/>
              <w:rPr>
                <w:sz w:val="24"/>
                <w:szCs w:val="24"/>
                <w:lang w:val="bg-BG"/>
              </w:rPr>
            </w:pPr>
          </w:p>
        </w:tc>
        <w:tc>
          <w:tcPr>
            <w:tcW w:w="4144" w:type="dxa"/>
            <w:vAlign w:val="center"/>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КОЛОНА №1</w:t>
            </w:r>
          </w:p>
        </w:tc>
        <w:tc>
          <w:tcPr>
            <w:tcW w:w="1843" w:type="dxa"/>
            <w:vAlign w:val="center"/>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КОЛОНА №2</w:t>
            </w:r>
          </w:p>
        </w:tc>
        <w:tc>
          <w:tcPr>
            <w:tcW w:w="2835" w:type="dxa"/>
            <w:vAlign w:val="center"/>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КОЛОНА №3</w:t>
            </w:r>
          </w:p>
        </w:tc>
      </w:tr>
      <w:tr w:rsidR="003D68AF" w:rsidRPr="002117ED">
        <w:tc>
          <w:tcPr>
            <w:tcW w:w="534" w:type="dxa"/>
            <w:vAlign w:val="center"/>
          </w:tcPr>
          <w:p w:rsidR="003D68AF" w:rsidRPr="002117ED" w:rsidRDefault="003D68AF" w:rsidP="00C1020E">
            <w:pPr>
              <w:numPr>
                <w:ilvl w:val="0"/>
                <w:numId w:val="18"/>
              </w:numPr>
              <w:spacing w:before="120" w:after="120" w:line="240" w:lineRule="atLeast"/>
              <w:ind w:left="284" w:hanging="284"/>
              <w:rPr>
                <w:sz w:val="24"/>
                <w:szCs w:val="24"/>
                <w:lang w:val="bg-BG"/>
              </w:rPr>
            </w:pPr>
          </w:p>
        </w:tc>
        <w:tc>
          <w:tcPr>
            <w:tcW w:w="4144" w:type="dxa"/>
            <w:vAlign w:val="center"/>
          </w:tcPr>
          <w:p w:rsidR="003D68AF" w:rsidRPr="002117ED" w:rsidRDefault="003D68AF" w:rsidP="00153555">
            <w:pPr>
              <w:pStyle w:val="a5"/>
              <w:spacing w:before="120" w:line="240" w:lineRule="atLeast"/>
              <w:rPr>
                <w:b/>
                <w:bCs/>
              </w:rPr>
            </w:pPr>
            <w:r w:rsidRPr="002117ED">
              <w:rPr>
                <w:b/>
                <w:bCs/>
              </w:rPr>
              <w:t xml:space="preserve">КЛАСИРАНЕ </w:t>
            </w:r>
          </w:p>
        </w:tc>
        <w:tc>
          <w:tcPr>
            <w:tcW w:w="1843" w:type="dxa"/>
            <w:vAlign w:val="center"/>
          </w:tcPr>
          <w:p w:rsidR="003D68AF" w:rsidRPr="002117ED" w:rsidRDefault="003D68AF" w:rsidP="00597096">
            <w:pPr>
              <w:spacing w:before="120" w:after="120" w:line="240" w:lineRule="atLeast"/>
              <w:jc w:val="center"/>
              <w:rPr>
                <w:sz w:val="24"/>
                <w:szCs w:val="24"/>
                <w:lang w:val="bg-BG"/>
              </w:rPr>
            </w:pPr>
          </w:p>
        </w:tc>
        <w:tc>
          <w:tcPr>
            <w:tcW w:w="2835" w:type="dxa"/>
            <w:vAlign w:val="center"/>
          </w:tcPr>
          <w:p w:rsidR="003D68AF" w:rsidRPr="002117ED" w:rsidRDefault="003D68AF" w:rsidP="00597096">
            <w:pPr>
              <w:spacing w:before="120" w:after="120" w:line="240" w:lineRule="atLeast"/>
              <w:jc w:val="center"/>
              <w:rPr>
                <w:sz w:val="24"/>
                <w:szCs w:val="24"/>
                <w:lang w:val="bg-BG"/>
              </w:rPr>
            </w:pPr>
          </w:p>
        </w:tc>
      </w:tr>
    </w:tbl>
    <w:p w:rsidR="003D68AF" w:rsidRPr="002117ED" w:rsidRDefault="003D68AF" w:rsidP="00043FED">
      <w:pPr>
        <w:spacing w:before="120" w:after="120" w:line="240" w:lineRule="atLeast"/>
        <w:rPr>
          <w:sz w:val="24"/>
          <w:szCs w:val="24"/>
          <w:lang w:val="bg-BG"/>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843"/>
        <w:gridCol w:w="2835"/>
      </w:tblGrid>
      <w:tr w:rsidR="003D68AF" w:rsidRPr="002117ED">
        <w:tc>
          <w:tcPr>
            <w:tcW w:w="4678"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ОЦЕНИТЕЛНА КОМИСИЯ</w:t>
            </w:r>
          </w:p>
        </w:tc>
        <w:tc>
          <w:tcPr>
            <w:tcW w:w="1843"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ПОДПИСИ</w:t>
            </w:r>
          </w:p>
        </w:tc>
        <w:tc>
          <w:tcPr>
            <w:tcW w:w="2835" w:type="dxa"/>
          </w:tcPr>
          <w:p w:rsidR="003D68AF" w:rsidRPr="002117ED" w:rsidRDefault="003D68AF" w:rsidP="00597096">
            <w:pPr>
              <w:spacing w:before="120" w:after="120" w:line="240" w:lineRule="atLeast"/>
              <w:jc w:val="center"/>
              <w:rPr>
                <w:b/>
                <w:bCs/>
                <w:sz w:val="24"/>
                <w:szCs w:val="24"/>
                <w:lang w:val="bg-BG"/>
              </w:rPr>
            </w:pPr>
            <w:r w:rsidRPr="002117ED">
              <w:rPr>
                <w:b/>
                <w:bCs/>
                <w:sz w:val="24"/>
                <w:szCs w:val="24"/>
                <w:lang w:val="bg-BG"/>
              </w:rPr>
              <w:t>ДАТА</w:t>
            </w:r>
          </w:p>
        </w:tc>
      </w:tr>
      <w:tr w:rsidR="003D68AF" w:rsidRPr="002117ED">
        <w:tc>
          <w:tcPr>
            <w:tcW w:w="4678" w:type="dxa"/>
          </w:tcPr>
          <w:p w:rsidR="003D68AF" w:rsidRPr="002117ED" w:rsidRDefault="003D68AF" w:rsidP="00597096">
            <w:pPr>
              <w:spacing w:before="120" w:after="120" w:line="240" w:lineRule="atLeast"/>
              <w:rPr>
                <w:b/>
                <w:bCs/>
                <w:sz w:val="24"/>
                <w:szCs w:val="24"/>
                <w:lang w:val="bg-BG"/>
              </w:rPr>
            </w:pPr>
            <w:r w:rsidRPr="002117ED">
              <w:rPr>
                <w:b/>
                <w:bCs/>
                <w:sz w:val="24"/>
                <w:szCs w:val="24"/>
                <w:lang w:val="bg-BG"/>
              </w:rPr>
              <w:t>1. Председател</w:t>
            </w:r>
          </w:p>
        </w:tc>
        <w:tc>
          <w:tcPr>
            <w:tcW w:w="1843" w:type="dxa"/>
          </w:tcPr>
          <w:p w:rsidR="003D68AF" w:rsidRPr="002117ED" w:rsidRDefault="003D68AF" w:rsidP="00597096">
            <w:pPr>
              <w:spacing w:before="120" w:after="120" w:line="240" w:lineRule="atLeast"/>
              <w:rPr>
                <w:sz w:val="24"/>
                <w:szCs w:val="24"/>
                <w:lang w:val="bg-BG"/>
              </w:rPr>
            </w:pPr>
          </w:p>
        </w:tc>
        <w:tc>
          <w:tcPr>
            <w:tcW w:w="2835" w:type="dxa"/>
          </w:tcPr>
          <w:p w:rsidR="003D68AF" w:rsidRPr="002117ED" w:rsidRDefault="003D68AF" w:rsidP="00597096">
            <w:pPr>
              <w:spacing w:before="120" w:after="120" w:line="240" w:lineRule="atLeast"/>
              <w:rPr>
                <w:sz w:val="24"/>
                <w:szCs w:val="24"/>
                <w:lang w:val="bg-BG"/>
              </w:rPr>
            </w:pPr>
          </w:p>
        </w:tc>
      </w:tr>
      <w:tr w:rsidR="003D68AF" w:rsidRPr="0063622B">
        <w:tc>
          <w:tcPr>
            <w:tcW w:w="4678" w:type="dxa"/>
          </w:tcPr>
          <w:p w:rsidR="003D68AF" w:rsidRPr="0063622B" w:rsidRDefault="003D68AF" w:rsidP="00597096">
            <w:pPr>
              <w:spacing w:before="120" w:after="120" w:line="240" w:lineRule="atLeast"/>
              <w:rPr>
                <w:b/>
                <w:bCs/>
                <w:sz w:val="24"/>
                <w:szCs w:val="24"/>
                <w:lang w:val="bg-BG"/>
              </w:rPr>
            </w:pPr>
            <w:r w:rsidRPr="002117ED">
              <w:rPr>
                <w:b/>
                <w:bCs/>
                <w:sz w:val="24"/>
                <w:szCs w:val="24"/>
                <w:lang w:val="bg-BG"/>
              </w:rPr>
              <w:t>2. Членове ............</w:t>
            </w:r>
          </w:p>
        </w:tc>
        <w:tc>
          <w:tcPr>
            <w:tcW w:w="1843" w:type="dxa"/>
          </w:tcPr>
          <w:p w:rsidR="003D68AF" w:rsidRPr="0063622B" w:rsidRDefault="003D68AF" w:rsidP="00597096">
            <w:pPr>
              <w:spacing w:before="120" w:after="120" w:line="240" w:lineRule="atLeast"/>
              <w:rPr>
                <w:sz w:val="24"/>
                <w:szCs w:val="24"/>
                <w:lang w:val="bg-BG"/>
              </w:rPr>
            </w:pPr>
          </w:p>
        </w:tc>
        <w:tc>
          <w:tcPr>
            <w:tcW w:w="2835" w:type="dxa"/>
          </w:tcPr>
          <w:p w:rsidR="003D68AF" w:rsidRPr="0063622B" w:rsidRDefault="003D68AF" w:rsidP="00597096">
            <w:pPr>
              <w:spacing w:before="120" w:after="120" w:line="240" w:lineRule="atLeast"/>
              <w:rPr>
                <w:sz w:val="24"/>
                <w:szCs w:val="24"/>
                <w:lang w:val="bg-BG"/>
              </w:rPr>
            </w:pPr>
          </w:p>
        </w:tc>
      </w:tr>
    </w:tbl>
    <w:p w:rsidR="003D68AF" w:rsidRPr="0063622B" w:rsidRDefault="000348E9" w:rsidP="00043FED">
      <w:pPr>
        <w:pBdr>
          <w:top w:val="single" w:sz="4" w:space="1" w:color="auto"/>
          <w:bottom w:val="single" w:sz="4" w:space="1" w:color="auto"/>
        </w:pBdr>
        <w:spacing w:before="120" w:after="120" w:line="240" w:lineRule="atLeast"/>
        <w:jc w:val="center"/>
        <w:rPr>
          <w:b/>
          <w:bCs/>
          <w:sz w:val="24"/>
          <w:szCs w:val="24"/>
          <w:lang w:val="bg-BG"/>
        </w:rPr>
      </w:pPr>
      <w:bookmarkStart w:id="76" w:name="_PictureBullets"/>
      <w:r>
        <w:rPr>
          <w:noProof/>
          <w:vanish/>
          <w:sz w:val="24"/>
          <w:szCs w:val="24"/>
          <w:lang w:val="bg-BG"/>
        </w:rPr>
        <w:drawing>
          <wp:inline distT="0" distB="0" distL="0" distR="0" wp14:anchorId="7DC95ECE" wp14:editId="3146F23C">
            <wp:extent cx="2743200" cy="2743200"/>
            <wp:effectExtent l="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76"/>
    </w:p>
    <w:sectPr w:rsidR="003D68AF" w:rsidRPr="0063622B" w:rsidSect="00D1511F">
      <w:headerReference w:type="default" r:id="rId16"/>
      <w:footerReference w:type="default" r:id="rId17"/>
      <w:pgSz w:w="11906" w:h="16838" w:code="9"/>
      <w:pgMar w:top="1438" w:right="1134" w:bottom="1438" w:left="1418" w:header="709" w:footer="822" w:gutter="0"/>
      <w:pgNumType w:chapStyle="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9F" w:rsidRDefault="00E82E9F">
      <w:r>
        <w:separator/>
      </w:r>
    </w:p>
  </w:endnote>
  <w:endnote w:type="continuationSeparator" w:id="0">
    <w:p w:rsidR="00E82E9F" w:rsidRDefault="00E8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tima">
    <w:altName w:val="Courier New"/>
    <w:panose1 w:val="020B0502050508020304"/>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CY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7A" w:rsidRDefault="009C217A">
    <w:pPr>
      <w:pStyle w:val="a8"/>
      <w:jc w:val="right"/>
    </w:pPr>
    <w:r>
      <w:fldChar w:fldCharType="begin"/>
    </w:r>
    <w:r>
      <w:instrText>PAGE   \* MERGEFORMAT</w:instrText>
    </w:r>
    <w:r>
      <w:fldChar w:fldCharType="separate"/>
    </w:r>
    <w:r w:rsidR="00E82E9F">
      <w:rPr>
        <w:noProof/>
      </w:rPr>
      <w:t>1</w:t>
    </w:r>
    <w:r>
      <w:rPr>
        <w:noProof/>
      </w:rPr>
      <w:fldChar w:fldCharType="end"/>
    </w:r>
  </w:p>
  <w:p w:rsidR="009C217A" w:rsidRPr="00345E0E" w:rsidRDefault="009C217A" w:rsidP="003448F0">
    <w:pPr>
      <w:pStyle w:val="a8"/>
      <w:ind w:right="360" w:firstLine="360"/>
      <w:jc w:val="center"/>
    </w:pPr>
  </w:p>
  <w:p w:rsidR="009C217A" w:rsidRDefault="009C21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7A" w:rsidRPr="00C763C1" w:rsidRDefault="009C217A" w:rsidP="006C6BAB">
    <w:pPr>
      <w:jc w:val="both"/>
      <w:rPr>
        <w:b/>
        <w:bCs/>
        <w:sz w:val="16"/>
        <w:szCs w:val="16"/>
        <w:u w:val="single"/>
        <w:lang w:val="ru-RU"/>
      </w:rPr>
    </w:pPr>
  </w:p>
  <w:p w:rsidR="009C217A" w:rsidRPr="00EE5CA7" w:rsidRDefault="009C217A" w:rsidP="00A7640D">
    <w:pPr>
      <w:pStyle w:val="a8"/>
      <w:tabs>
        <w:tab w:val="clear" w:pos="4536"/>
        <w:tab w:val="clear" w:pos="9072"/>
      </w:tabs>
      <w:spacing w:line="240" w:lineRule="atLeast"/>
      <w:jc w:val="right"/>
      <w:rPr>
        <w:sz w:val="16"/>
        <w:szCs w:val="16"/>
        <w:lang w:val="bg-BG"/>
      </w:rPr>
    </w:pPr>
    <w:r w:rsidRPr="00EE5CA7">
      <w:rPr>
        <w:lang w:val="bg-BG"/>
      </w:rPr>
      <w:t>Страница</w:t>
    </w:r>
    <w:r>
      <w:rPr>
        <w:rStyle w:val="aa"/>
        <w:lang w:val="bg-BG"/>
      </w:rPr>
      <w:t xml:space="preserve"> </w:t>
    </w:r>
    <w:r>
      <w:rPr>
        <w:rStyle w:val="aa"/>
      </w:rPr>
      <w:fldChar w:fldCharType="begin"/>
    </w:r>
    <w:r>
      <w:rPr>
        <w:rStyle w:val="aa"/>
      </w:rPr>
      <w:instrText xml:space="preserve"> PAGE </w:instrText>
    </w:r>
    <w:r>
      <w:rPr>
        <w:rStyle w:val="aa"/>
      </w:rPr>
      <w:fldChar w:fldCharType="separate"/>
    </w:r>
    <w:r w:rsidR="00B14576">
      <w:rPr>
        <w:rStyle w:val="aa"/>
        <w:noProof/>
      </w:rPr>
      <w:t>107</w:t>
    </w:r>
    <w:r>
      <w:rPr>
        <w:rStyle w:val="aa"/>
      </w:rPr>
      <w:fldChar w:fldCharType="end"/>
    </w:r>
    <w:r>
      <w:rPr>
        <w:rStyle w:val="aa"/>
        <w:lang w:val="bg-BG"/>
      </w:rPr>
      <w:t xml:space="preserve"> </w:t>
    </w:r>
    <w:r w:rsidRPr="00EE5CA7">
      <w:rPr>
        <w:lang w:val="bg-BG"/>
      </w:rPr>
      <w:t xml:space="preserve">от </w:t>
    </w:r>
    <w:r w:rsidRPr="00EE5CA7">
      <w:rPr>
        <w:b/>
        <w:bCs/>
        <w:lang w:val="bg-BG"/>
      </w:rPr>
      <w:fldChar w:fldCharType="begin"/>
    </w:r>
    <w:r w:rsidRPr="00EE5CA7">
      <w:rPr>
        <w:b/>
        <w:bCs/>
        <w:lang w:val="bg-BG"/>
      </w:rPr>
      <w:instrText>NUMPAGES</w:instrText>
    </w:r>
    <w:r w:rsidRPr="00EE5CA7">
      <w:rPr>
        <w:b/>
        <w:bCs/>
        <w:lang w:val="bg-BG"/>
      </w:rPr>
      <w:fldChar w:fldCharType="separate"/>
    </w:r>
    <w:r w:rsidR="00B14576">
      <w:rPr>
        <w:b/>
        <w:bCs/>
        <w:noProof/>
        <w:lang w:val="bg-BG"/>
      </w:rPr>
      <w:t>107</w:t>
    </w:r>
    <w:r w:rsidRPr="00EE5CA7">
      <w:rPr>
        <w:b/>
        <w:bCs/>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9F" w:rsidRDefault="00E82E9F">
      <w:r>
        <w:separator/>
      </w:r>
    </w:p>
  </w:footnote>
  <w:footnote w:type="continuationSeparator" w:id="0">
    <w:p w:rsidR="00E82E9F" w:rsidRDefault="00E82E9F">
      <w:r>
        <w:continuationSeparator/>
      </w:r>
    </w:p>
  </w:footnote>
  <w:footnote w:id="1">
    <w:p w:rsidR="009C217A" w:rsidRDefault="009C217A" w:rsidP="008C5A56">
      <w:pPr>
        <w:pStyle w:val="afd"/>
        <w:jc w:val="both"/>
        <w:rPr>
          <w:b/>
          <w:bCs/>
          <w:lang w:val="bg-BG"/>
        </w:rPr>
      </w:pPr>
      <w:r>
        <w:rPr>
          <w:rStyle w:val="aff"/>
          <w:b/>
          <w:bCs/>
        </w:rPr>
        <w:footnoteRef/>
      </w:r>
      <w:r>
        <w:rPr>
          <w:b/>
          <w:bCs/>
          <w:lang w:val="ru-RU"/>
        </w:rPr>
        <w:t xml:space="preserve"> </w:t>
      </w:r>
      <w:r>
        <w:rPr>
          <w:b/>
          <w:bCs/>
          <w:lang w:val="bg-BG"/>
        </w:rPr>
        <w:t xml:space="preserve">В случай, че участникът е обединение, което не е юридическо лице, то </w:t>
      </w:r>
      <w:r>
        <w:rPr>
          <w:b/>
          <w:bCs/>
          <w:lang w:val="ru-RU"/>
        </w:rPr>
        <w:t>той попълва единствено редове с номера 1, 2, 5, 9, 10, 11 и 12</w:t>
      </w:r>
      <w:r>
        <w:rPr>
          <w:b/>
          <w:bCs/>
          <w:lang w:val="bg-BG"/>
        </w:rPr>
        <w:t xml:space="preserve"> .</w:t>
      </w:r>
    </w:p>
    <w:p w:rsidR="009C217A" w:rsidRDefault="009C217A" w:rsidP="008C5A56">
      <w:pPr>
        <w:pStyle w:val="afd"/>
        <w:jc w:val="both"/>
      </w:pPr>
    </w:p>
  </w:footnote>
  <w:footnote w:id="2">
    <w:p w:rsidR="009C217A" w:rsidRDefault="009C217A" w:rsidP="00A27BB0">
      <w:pPr>
        <w:pStyle w:val="afd"/>
      </w:pPr>
    </w:p>
  </w:footnote>
  <w:footnote w:id="3">
    <w:p w:rsidR="009C217A" w:rsidRDefault="009C217A" w:rsidP="00A27BB0">
      <w:pPr>
        <w:pStyle w:val="afd"/>
      </w:pPr>
      <w:r w:rsidRPr="00B067A6">
        <w:rPr>
          <w:rStyle w:val="aff"/>
        </w:rPr>
        <w:footnoteRef/>
      </w:r>
      <w:r w:rsidRPr="00B067A6">
        <w:rPr>
          <w:lang w:val="bg-BG"/>
        </w:rPr>
        <w:t xml:space="preserve"> Когато участникът е обединение гаранцията може да се представи от обединението или от участник в него.</w:t>
      </w:r>
    </w:p>
  </w:footnote>
  <w:footnote w:id="4">
    <w:p w:rsidR="009C217A" w:rsidRDefault="009C217A" w:rsidP="00A27BB0">
      <w:pPr>
        <w:pStyle w:val="afd"/>
      </w:pPr>
      <w:r w:rsidRPr="00B067A6">
        <w:rPr>
          <w:rStyle w:val="aff"/>
        </w:rPr>
        <w:footnoteRef/>
      </w:r>
      <w:r w:rsidRPr="00B067A6">
        <w:rPr>
          <w:lang w:val="bg-BG"/>
        </w:rPr>
        <w:t xml:space="preserve"> Срокът на валидност на гаранцията се попълва от банката, в зависимост от офертата на УЧАСТНИКА. Срокът на валидност трябва да бъде не по-кратък от срока на валидност на офертата на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7A" w:rsidRDefault="009C217A" w:rsidP="00776B1A">
    <w:pPr>
      <w:pStyle w:val="a6"/>
      <w:suppressAutoHyphens/>
      <w:jc w:val="center"/>
      <w:rPr>
        <w:b/>
        <w:bCs/>
        <w:sz w:val="32"/>
        <w:szCs w:val="32"/>
        <w:lang w:val="ru-RU"/>
      </w:rPr>
    </w:pPr>
    <w:r>
      <w:rPr>
        <w:noProof/>
        <w:lang w:val="bg-BG"/>
      </w:rPr>
      <w:drawing>
        <wp:anchor distT="0" distB="0" distL="114300" distR="114300" simplePos="0" relativeHeight="251658240" behindDoc="1" locked="0" layoutInCell="1" allowOverlap="1" wp14:anchorId="3B006C1D" wp14:editId="1A406D07">
          <wp:simplePos x="0" y="0"/>
          <wp:positionH relativeFrom="column">
            <wp:posOffset>3810</wp:posOffset>
          </wp:positionH>
          <wp:positionV relativeFrom="paragraph">
            <wp:posOffset>0</wp:posOffset>
          </wp:positionV>
          <wp:extent cx="711835" cy="805815"/>
          <wp:effectExtent l="0" t="0" r="0" b="0"/>
          <wp:wrapNone/>
          <wp:docPr id="1"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805815"/>
                  </a:xfrm>
                  <a:prstGeom prst="rect">
                    <a:avLst/>
                  </a:prstGeom>
                  <a:noFill/>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57216" behindDoc="0" locked="0" layoutInCell="1" allowOverlap="1" wp14:anchorId="34A36CE0" wp14:editId="7C94A437">
          <wp:simplePos x="0" y="0"/>
          <wp:positionH relativeFrom="column">
            <wp:posOffset>5461000</wp:posOffset>
          </wp:positionH>
          <wp:positionV relativeFrom="paragraph">
            <wp:posOffset>6350</wp:posOffset>
          </wp:positionV>
          <wp:extent cx="914400" cy="585470"/>
          <wp:effectExtent l="19050" t="19050" r="19050" b="24130"/>
          <wp:wrapSquare wrapText="bothSides"/>
          <wp:docPr id="2" name="Картина 6" descr="bg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descr="bgfla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5854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727A3">
      <w:rPr>
        <w:b/>
        <w:bCs/>
        <w:sz w:val="60"/>
        <w:szCs w:val="60"/>
        <w:lang w:val="ru-RU"/>
      </w:rPr>
      <w:t>Община Панагюрище</w:t>
    </w:r>
  </w:p>
  <w:p w:rsidR="009C217A" w:rsidRPr="00776B1A" w:rsidRDefault="009C217A" w:rsidP="00776B1A">
    <w:pPr>
      <w:pStyle w:val="a6"/>
      <w:suppressAutoHyphens/>
      <w:jc w:val="center"/>
      <w:rPr>
        <w:b/>
        <w:bCs/>
        <w:sz w:val="32"/>
        <w:szCs w:val="32"/>
        <w:lang w:val="ru-RU"/>
      </w:rPr>
    </w:pPr>
  </w:p>
  <w:p w:rsidR="009C217A" w:rsidRPr="005727A3" w:rsidRDefault="009C217A" w:rsidP="005727A3">
    <w:pPr>
      <w:pStyle w:val="a6"/>
      <w:suppressAutoHyphens/>
      <w:jc w:val="center"/>
      <w:rPr>
        <w:b/>
        <w:bCs/>
        <w:sz w:val="60"/>
        <w:szCs w:val="6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2124E80"/>
    <w:lvl w:ilvl="0">
      <w:start w:val="1"/>
      <w:numFmt w:val="bullet"/>
      <w:pStyle w:val="5"/>
      <w:lvlText w:val=""/>
      <w:lvlJc w:val="left"/>
      <w:pPr>
        <w:tabs>
          <w:tab w:val="num" w:pos="1800"/>
        </w:tabs>
        <w:ind w:left="1800" w:hanging="360"/>
      </w:pPr>
      <w:rPr>
        <w:rFonts w:ascii="Symbol" w:hAnsi="Symbol" w:cs="Symbol" w:hint="default"/>
      </w:rPr>
    </w:lvl>
  </w:abstractNum>
  <w:abstractNum w:abstractNumId="1">
    <w:nsid w:val="FFFFFF82"/>
    <w:multiLevelType w:val="singleLevel"/>
    <w:tmpl w:val="46BE493A"/>
    <w:lvl w:ilvl="0">
      <w:start w:val="1"/>
      <w:numFmt w:val="bullet"/>
      <w:pStyle w:val="3"/>
      <w:lvlText w:val=""/>
      <w:lvlJc w:val="left"/>
      <w:pPr>
        <w:tabs>
          <w:tab w:val="num" w:pos="1080"/>
        </w:tabs>
        <w:ind w:left="1080" w:hanging="360"/>
      </w:pPr>
      <w:rPr>
        <w:rFonts w:ascii="Symbol" w:hAnsi="Symbol" w:cs="Symbol" w:hint="default"/>
      </w:rPr>
    </w:lvl>
  </w:abstractNum>
  <w:abstractNum w:abstractNumId="2">
    <w:nsid w:val="FFFFFF83"/>
    <w:multiLevelType w:val="singleLevel"/>
    <w:tmpl w:val="A38A8816"/>
    <w:lvl w:ilvl="0">
      <w:start w:val="1"/>
      <w:numFmt w:val="bullet"/>
      <w:pStyle w:val="2"/>
      <w:lvlText w:val=""/>
      <w:lvlJc w:val="left"/>
      <w:pPr>
        <w:tabs>
          <w:tab w:val="num" w:pos="720"/>
        </w:tabs>
        <w:ind w:left="720" w:hanging="360"/>
      </w:pPr>
      <w:rPr>
        <w:rFonts w:ascii="Symbol" w:hAnsi="Symbol" w:cs="Symbol" w:hint="default"/>
      </w:rPr>
    </w:lvl>
  </w:abstractNum>
  <w:abstractNum w:abstractNumId="3">
    <w:nsid w:val="00B97138"/>
    <w:multiLevelType w:val="hybridMultilevel"/>
    <w:tmpl w:val="4A0C1774"/>
    <w:name w:val="WW8Num46"/>
    <w:lvl w:ilvl="0" w:tplc="CD1C20B8">
      <w:numFmt w:val="bullet"/>
      <w:lvlText w:val="-"/>
      <w:lvlJc w:val="left"/>
      <w:pPr>
        <w:tabs>
          <w:tab w:val="num" w:pos="1068"/>
        </w:tabs>
        <w:ind w:left="1068" w:hanging="360"/>
      </w:pPr>
      <w:rPr>
        <w:rFonts w:ascii="Times New Roman" w:eastAsia="Times New Roman" w:hAnsi="Times New Roman" w:hint="default"/>
      </w:rPr>
    </w:lvl>
    <w:lvl w:ilvl="1" w:tplc="A0AEC388">
      <w:start w:val="1"/>
      <w:numFmt w:val="bullet"/>
      <w:lvlText w:val="o"/>
      <w:lvlJc w:val="left"/>
      <w:pPr>
        <w:tabs>
          <w:tab w:val="num" w:pos="1788"/>
        </w:tabs>
        <w:ind w:left="1788" w:hanging="360"/>
      </w:pPr>
      <w:rPr>
        <w:rFonts w:ascii="Courier New" w:hAnsi="Courier New" w:cs="Courier New" w:hint="default"/>
      </w:rPr>
    </w:lvl>
    <w:lvl w:ilvl="2" w:tplc="C1904D1A">
      <w:start w:val="1"/>
      <w:numFmt w:val="bullet"/>
      <w:lvlText w:val=""/>
      <w:lvlJc w:val="left"/>
      <w:pPr>
        <w:tabs>
          <w:tab w:val="num" w:pos="2508"/>
        </w:tabs>
        <w:ind w:left="2508" w:hanging="360"/>
      </w:pPr>
      <w:rPr>
        <w:rFonts w:ascii="Wingdings" w:hAnsi="Wingdings" w:cs="Wingdings" w:hint="default"/>
      </w:rPr>
    </w:lvl>
    <w:lvl w:ilvl="3" w:tplc="4F8C2598">
      <w:start w:val="1"/>
      <w:numFmt w:val="bullet"/>
      <w:lvlText w:val=""/>
      <w:lvlJc w:val="left"/>
      <w:pPr>
        <w:tabs>
          <w:tab w:val="num" w:pos="3228"/>
        </w:tabs>
        <w:ind w:left="3228" w:hanging="360"/>
      </w:pPr>
      <w:rPr>
        <w:rFonts w:ascii="Symbol" w:hAnsi="Symbol" w:cs="Symbol" w:hint="default"/>
      </w:rPr>
    </w:lvl>
    <w:lvl w:ilvl="4" w:tplc="A1B2BF4E">
      <w:start w:val="1"/>
      <w:numFmt w:val="bullet"/>
      <w:lvlText w:val="o"/>
      <w:lvlJc w:val="left"/>
      <w:pPr>
        <w:tabs>
          <w:tab w:val="num" w:pos="3948"/>
        </w:tabs>
        <w:ind w:left="3948" w:hanging="360"/>
      </w:pPr>
      <w:rPr>
        <w:rFonts w:ascii="Courier New" w:hAnsi="Courier New" w:cs="Courier New" w:hint="default"/>
      </w:rPr>
    </w:lvl>
    <w:lvl w:ilvl="5" w:tplc="AE94D49E">
      <w:start w:val="1"/>
      <w:numFmt w:val="bullet"/>
      <w:lvlText w:val=""/>
      <w:lvlJc w:val="left"/>
      <w:pPr>
        <w:tabs>
          <w:tab w:val="num" w:pos="4668"/>
        </w:tabs>
        <w:ind w:left="4668" w:hanging="360"/>
      </w:pPr>
      <w:rPr>
        <w:rFonts w:ascii="Wingdings" w:hAnsi="Wingdings" w:cs="Wingdings" w:hint="default"/>
      </w:rPr>
    </w:lvl>
    <w:lvl w:ilvl="6" w:tplc="4BAC9B72">
      <w:start w:val="1"/>
      <w:numFmt w:val="bullet"/>
      <w:lvlText w:val=""/>
      <w:lvlJc w:val="left"/>
      <w:pPr>
        <w:tabs>
          <w:tab w:val="num" w:pos="5388"/>
        </w:tabs>
        <w:ind w:left="5388" w:hanging="360"/>
      </w:pPr>
      <w:rPr>
        <w:rFonts w:ascii="Symbol" w:hAnsi="Symbol" w:cs="Symbol" w:hint="default"/>
      </w:rPr>
    </w:lvl>
    <w:lvl w:ilvl="7" w:tplc="F9FA9ECC">
      <w:start w:val="1"/>
      <w:numFmt w:val="bullet"/>
      <w:lvlText w:val="o"/>
      <w:lvlJc w:val="left"/>
      <w:pPr>
        <w:tabs>
          <w:tab w:val="num" w:pos="6108"/>
        </w:tabs>
        <w:ind w:left="6108" w:hanging="360"/>
      </w:pPr>
      <w:rPr>
        <w:rFonts w:ascii="Courier New" w:hAnsi="Courier New" w:cs="Courier New" w:hint="default"/>
      </w:rPr>
    </w:lvl>
    <w:lvl w:ilvl="8" w:tplc="83E457EC">
      <w:start w:val="1"/>
      <w:numFmt w:val="bullet"/>
      <w:lvlText w:val=""/>
      <w:lvlJc w:val="left"/>
      <w:pPr>
        <w:tabs>
          <w:tab w:val="num" w:pos="6828"/>
        </w:tabs>
        <w:ind w:left="6828" w:hanging="360"/>
      </w:pPr>
      <w:rPr>
        <w:rFonts w:ascii="Wingdings" w:hAnsi="Wingdings" w:cs="Wingdings" w:hint="default"/>
      </w:rPr>
    </w:lvl>
  </w:abstractNum>
  <w:abstractNum w:abstractNumId="4">
    <w:nsid w:val="03784336"/>
    <w:multiLevelType w:val="singleLevel"/>
    <w:tmpl w:val="A7806EAA"/>
    <w:lvl w:ilvl="0">
      <w:start w:val="1"/>
      <w:numFmt w:val="decimal"/>
      <w:lvlText w:val="%1."/>
      <w:legacy w:legacy="1" w:legacySpace="0" w:legacyIndent="360"/>
      <w:lvlJc w:val="left"/>
      <w:pPr>
        <w:ind w:left="1069" w:hanging="360"/>
      </w:pPr>
      <w:rPr>
        <w:b/>
        <w:bCs/>
      </w:rPr>
    </w:lvl>
  </w:abstractNum>
  <w:abstractNum w:abstractNumId="5">
    <w:nsid w:val="085964F1"/>
    <w:multiLevelType w:val="hybridMultilevel"/>
    <w:tmpl w:val="BE149D18"/>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0AF16E92"/>
    <w:multiLevelType w:val="hybridMultilevel"/>
    <w:tmpl w:val="1BD4FB96"/>
    <w:lvl w:ilvl="0" w:tplc="0402000F">
      <w:start w:val="4"/>
      <w:numFmt w:val="decimal"/>
      <w:lvlText w:val="%1."/>
      <w:lvlJc w:val="left"/>
      <w:pPr>
        <w:tabs>
          <w:tab w:val="num" w:pos="1065"/>
        </w:tabs>
        <w:ind w:left="1065" w:hanging="705"/>
      </w:pPr>
      <w:rPr>
        <w:rFonts w:hint="default"/>
        <w:b/>
        <w:bCs/>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nsid w:val="0CDC0E79"/>
    <w:multiLevelType w:val="hybridMultilevel"/>
    <w:tmpl w:val="BF98C8BC"/>
    <w:lvl w:ilvl="0" w:tplc="7B0AC238">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8">
    <w:nsid w:val="0E785657"/>
    <w:multiLevelType w:val="multilevel"/>
    <w:tmpl w:val="5546B736"/>
    <w:lvl w:ilvl="0">
      <w:start w:val="1"/>
      <w:numFmt w:val="decimal"/>
      <w:lvlText w:val="%1."/>
      <w:lvlJc w:val="left"/>
      <w:pPr>
        <w:ind w:left="720" w:hanging="360"/>
      </w:pPr>
    </w:lvl>
    <w:lvl w:ilvl="1">
      <w:start w:val="6"/>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16F76CF"/>
    <w:multiLevelType w:val="hybridMultilevel"/>
    <w:tmpl w:val="BE149D18"/>
    <w:lvl w:ilvl="0" w:tplc="1A98967A">
      <w:start w:val="1"/>
      <w:numFmt w:val="decimal"/>
      <w:lvlText w:val="%1."/>
      <w:lvlJc w:val="left"/>
      <w:pPr>
        <w:ind w:left="720" w:hanging="360"/>
      </w:pPr>
    </w:lvl>
    <w:lvl w:ilvl="1" w:tplc="6B8683EC">
      <w:start w:val="1"/>
      <w:numFmt w:val="lowerLetter"/>
      <w:lvlText w:val="%2."/>
      <w:lvlJc w:val="left"/>
      <w:pPr>
        <w:ind w:left="1440" w:hanging="360"/>
      </w:pPr>
    </w:lvl>
    <w:lvl w:ilvl="2" w:tplc="5762ACF2">
      <w:start w:val="1"/>
      <w:numFmt w:val="lowerRoman"/>
      <w:lvlText w:val="%3."/>
      <w:lvlJc w:val="right"/>
      <w:pPr>
        <w:ind w:left="2160" w:hanging="180"/>
      </w:pPr>
    </w:lvl>
    <w:lvl w:ilvl="3" w:tplc="4BBA847C">
      <w:start w:val="1"/>
      <w:numFmt w:val="decimal"/>
      <w:lvlText w:val="%4."/>
      <w:lvlJc w:val="left"/>
      <w:pPr>
        <w:ind w:left="2880" w:hanging="360"/>
      </w:pPr>
    </w:lvl>
    <w:lvl w:ilvl="4" w:tplc="E6DAEC34">
      <w:start w:val="1"/>
      <w:numFmt w:val="lowerLetter"/>
      <w:lvlText w:val="%5."/>
      <w:lvlJc w:val="left"/>
      <w:pPr>
        <w:ind w:left="3600" w:hanging="360"/>
      </w:pPr>
    </w:lvl>
    <w:lvl w:ilvl="5" w:tplc="5044B702">
      <w:start w:val="1"/>
      <w:numFmt w:val="lowerRoman"/>
      <w:lvlText w:val="%6."/>
      <w:lvlJc w:val="right"/>
      <w:pPr>
        <w:ind w:left="4320" w:hanging="180"/>
      </w:pPr>
    </w:lvl>
    <w:lvl w:ilvl="6" w:tplc="7ECAA004">
      <w:start w:val="1"/>
      <w:numFmt w:val="decimal"/>
      <w:lvlText w:val="%7."/>
      <w:lvlJc w:val="left"/>
      <w:pPr>
        <w:ind w:left="5040" w:hanging="360"/>
      </w:pPr>
    </w:lvl>
    <w:lvl w:ilvl="7" w:tplc="31448784">
      <w:start w:val="1"/>
      <w:numFmt w:val="lowerLetter"/>
      <w:lvlText w:val="%8."/>
      <w:lvlJc w:val="left"/>
      <w:pPr>
        <w:ind w:left="5760" w:hanging="360"/>
      </w:pPr>
    </w:lvl>
    <w:lvl w:ilvl="8" w:tplc="7CBE18C2">
      <w:start w:val="1"/>
      <w:numFmt w:val="lowerRoman"/>
      <w:lvlText w:val="%9."/>
      <w:lvlJc w:val="right"/>
      <w:pPr>
        <w:ind w:left="6480" w:hanging="180"/>
      </w:pPr>
    </w:lvl>
  </w:abstractNum>
  <w:abstractNum w:abstractNumId="10">
    <w:nsid w:val="1194206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bCs/>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25C15FA"/>
    <w:multiLevelType w:val="hybridMultilevel"/>
    <w:tmpl w:val="BA001CA0"/>
    <w:lvl w:ilvl="0" w:tplc="3AE846F6">
      <w:start w:val="1"/>
      <w:numFmt w:val="decimal"/>
      <w:lvlText w:val="%1."/>
      <w:lvlJc w:val="left"/>
      <w:pPr>
        <w:tabs>
          <w:tab w:val="num" w:pos="720"/>
        </w:tabs>
        <w:ind w:left="720" w:hanging="360"/>
      </w:pPr>
    </w:lvl>
    <w:lvl w:ilvl="1" w:tplc="BD4A5FCA">
      <w:start w:val="1"/>
      <w:numFmt w:val="decimal"/>
      <w:lvlText w:val="%2."/>
      <w:lvlJc w:val="left"/>
      <w:pPr>
        <w:tabs>
          <w:tab w:val="num" w:pos="1440"/>
        </w:tabs>
        <w:ind w:left="1440" w:hanging="360"/>
      </w:pPr>
    </w:lvl>
    <w:lvl w:ilvl="2" w:tplc="4E00DC3A">
      <w:start w:val="1"/>
      <w:numFmt w:val="decimal"/>
      <w:lvlText w:val="%3."/>
      <w:lvlJc w:val="left"/>
      <w:pPr>
        <w:tabs>
          <w:tab w:val="num" w:pos="2160"/>
        </w:tabs>
        <w:ind w:left="2160" w:hanging="360"/>
      </w:pPr>
    </w:lvl>
    <w:lvl w:ilvl="3" w:tplc="29DC5E30">
      <w:start w:val="1"/>
      <w:numFmt w:val="decimal"/>
      <w:lvlText w:val="%4."/>
      <w:lvlJc w:val="left"/>
      <w:pPr>
        <w:tabs>
          <w:tab w:val="num" w:pos="2880"/>
        </w:tabs>
        <w:ind w:left="2880" w:hanging="360"/>
      </w:pPr>
    </w:lvl>
    <w:lvl w:ilvl="4" w:tplc="B60EEBCC">
      <w:start w:val="1"/>
      <w:numFmt w:val="decimal"/>
      <w:lvlText w:val="%5."/>
      <w:lvlJc w:val="left"/>
      <w:pPr>
        <w:tabs>
          <w:tab w:val="num" w:pos="3600"/>
        </w:tabs>
        <w:ind w:left="3600" w:hanging="360"/>
      </w:pPr>
    </w:lvl>
    <w:lvl w:ilvl="5" w:tplc="7DBE4CC4">
      <w:start w:val="1"/>
      <w:numFmt w:val="decimal"/>
      <w:lvlText w:val="%6."/>
      <w:lvlJc w:val="left"/>
      <w:pPr>
        <w:tabs>
          <w:tab w:val="num" w:pos="4320"/>
        </w:tabs>
        <w:ind w:left="4320" w:hanging="360"/>
      </w:pPr>
    </w:lvl>
    <w:lvl w:ilvl="6" w:tplc="524CB92E">
      <w:start w:val="1"/>
      <w:numFmt w:val="decimal"/>
      <w:lvlText w:val="%7."/>
      <w:lvlJc w:val="left"/>
      <w:pPr>
        <w:tabs>
          <w:tab w:val="num" w:pos="5040"/>
        </w:tabs>
        <w:ind w:left="5040" w:hanging="360"/>
      </w:pPr>
    </w:lvl>
    <w:lvl w:ilvl="7" w:tplc="BE0A2E62">
      <w:start w:val="1"/>
      <w:numFmt w:val="decimal"/>
      <w:lvlText w:val="%8."/>
      <w:lvlJc w:val="left"/>
      <w:pPr>
        <w:tabs>
          <w:tab w:val="num" w:pos="5760"/>
        </w:tabs>
        <w:ind w:left="5760" w:hanging="360"/>
      </w:pPr>
    </w:lvl>
    <w:lvl w:ilvl="8" w:tplc="B5D8CBFA">
      <w:start w:val="1"/>
      <w:numFmt w:val="decimal"/>
      <w:lvlText w:val="%9."/>
      <w:lvlJc w:val="left"/>
      <w:pPr>
        <w:tabs>
          <w:tab w:val="num" w:pos="6480"/>
        </w:tabs>
        <w:ind w:left="6480" w:hanging="360"/>
      </w:pPr>
    </w:lvl>
  </w:abstractNum>
  <w:abstractNum w:abstractNumId="12">
    <w:nsid w:val="12FA32B2"/>
    <w:multiLevelType w:val="hybridMultilevel"/>
    <w:tmpl w:val="C706A3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5627D45"/>
    <w:multiLevelType w:val="hybridMultilevel"/>
    <w:tmpl w:val="0C660FC2"/>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nsid w:val="15E64B51"/>
    <w:multiLevelType w:val="hybridMultilevel"/>
    <w:tmpl w:val="E61EA610"/>
    <w:lvl w:ilvl="0" w:tplc="0402000B">
      <w:start w:val="1"/>
      <w:numFmt w:val="decimal"/>
      <w:lvlText w:val="%1."/>
      <w:lvlJc w:val="left"/>
      <w:pPr>
        <w:tabs>
          <w:tab w:val="num" w:pos="1068"/>
        </w:tabs>
        <w:ind w:left="1068" w:hanging="360"/>
      </w:pPr>
      <w:rPr>
        <w:rFonts w:hint="default"/>
      </w:rPr>
    </w:lvl>
    <w:lvl w:ilvl="1" w:tplc="04020003">
      <w:numFmt w:val="none"/>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15">
    <w:nsid w:val="17ED0956"/>
    <w:multiLevelType w:val="hybridMultilevel"/>
    <w:tmpl w:val="6E424AEC"/>
    <w:lvl w:ilvl="0" w:tplc="A53A48FC">
      <w:start w:val="40"/>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18BD474A"/>
    <w:multiLevelType w:val="hybridMultilevel"/>
    <w:tmpl w:val="299C9928"/>
    <w:lvl w:ilvl="0" w:tplc="30629B4C">
      <w:start w:val="1"/>
      <w:numFmt w:val="decimal"/>
      <w:lvlText w:val="%1."/>
      <w:lvlJc w:val="left"/>
      <w:pPr>
        <w:ind w:left="720" w:hanging="360"/>
      </w:pPr>
    </w:lvl>
    <w:lvl w:ilvl="1" w:tplc="611C0DD8">
      <w:start w:val="1"/>
      <w:numFmt w:val="lowerLetter"/>
      <w:lvlText w:val="%2."/>
      <w:lvlJc w:val="left"/>
      <w:pPr>
        <w:ind w:left="1440" w:hanging="360"/>
      </w:pPr>
    </w:lvl>
    <w:lvl w:ilvl="2" w:tplc="83028080">
      <w:start w:val="1"/>
      <w:numFmt w:val="lowerRoman"/>
      <w:lvlText w:val="%3."/>
      <w:lvlJc w:val="right"/>
      <w:pPr>
        <w:ind w:left="2160" w:hanging="180"/>
      </w:pPr>
    </w:lvl>
    <w:lvl w:ilvl="3" w:tplc="30F235F6">
      <w:start w:val="1"/>
      <w:numFmt w:val="decimal"/>
      <w:lvlText w:val="%4."/>
      <w:lvlJc w:val="left"/>
      <w:pPr>
        <w:ind w:left="2880" w:hanging="360"/>
      </w:pPr>
    </w:lvl>
    <w:lvl w:ilvl="4" w:tplc="8C54E858">
      <w:start w:val="1"/>
      <w:numFmt w:val="lowerLetter"/>
      <w:lvlText w:val="%5."/>
      <w:lvlJc w:val="left"/>
      <w:pPr>
        <w:ind w:left="3600" w:hanging="360"/>
      </w:pPr>
    </w:lvl>
    <w:lvl w:ilvl="5" w:tplc="12C6BAF0">
      <w:start w:val="1"/>
      <w:numFmt w:val="lowerRoman"/>
      <w:lvlText w:val="%6."/>
      <w:lvlJc w:val="right"/>
      <w:pPr>
        <w:ind w:left="4320" w:hanging="180"/>
      </w:pPr>
    </w:lvl>
    <w:lvl w:ilvl="6" w:tplc="33024010">
      <w:start w:val="1"/>
      <w:numFmt w:val="decimal"/>
      <w:lvlText w:val="%7."/>
      <w:lvlJc w:val="left"/>
      <w:pPr>
        <w:ind w:left="5040" w:hanging="360"/>
      </w:pPr>
    </w:lvl>
    <w:lvl w:ilvl="7" w:tplc="1B3882B4">
      <w:start w:val="1"/>
      <w:numFmt w:val="lowerLetter"/>
      <w:lvlText w:val="%8."/>
      <w:lvlJc w:val="left"/>
      <w:pPr>
        <w:ind w:left="5760" w:hanging="360"/>
      </w:pPr>
    </w:lvl>
    <w:lvl w:ilvl="8" w:tplc="B0CC342C">
      <w:start w:val="1"/>
      <w:numFmt w:val="lowerRoman"/>
      <w:lvlText w:val="%9."/>
      <w:lvlJc w:val="right"/>
      <w:pPr>
        <w:ind w:left="6480" w:hanging="180"/>
      </w:pPr>
    </w:lvl>
  </w:abstractNum>
  <w:abstractNum w:abstractNumId="17">
    <w:nsid w:val="1A235B81"/>
    <w:multiLevelType w:val="hybridMultilevel"/>
    <w:tmpl w:val="DAFA502A"/>
    <w:lvl w:ilvl="0" w:tplc="0402000F">
      <w:start w:val="3"/>
      <w:numFmt w:val="bullet"/>
      <w:lvlText w:val="-"/>
      <w:lvlJc w:val="left"/>
      <w:pPr>
        <w:tabs>
          <w:tab w:val="num" w:pos="1080"/>
        </w:tabs>
        <w:ind w:left="1080" w:hanging="360"/>
      </w:pPr>
      <w:rPr>
        <w:rFonts w:ascii="Times New Roman" w:eastAsia="Times New Roman" w:hAnsi="Times New Roman" w:hint="default"/>
      </w:rPr>
    </w:lvl>
    <w:lvl w:ilvl="1" w:tplc="04020019">
      <w:start w:val="1"/>
      <w:numFmt w:val="bullet"/>
      <w:lvlText w:val="o"/>
      <w:lvlJc w:val="left"/>
      <w:pPr>
        <w:tabs>
          <w:tab w:val="num" w:pos="1800"/>
        </w:tabs>
        <w:ind w:left="1800" w:hanging="360"/>
      </w:pPr>
      <w:rPr>
        <w:rFonts w:ascii="Courier New" w:hAnsi="Courier New" w:cs="Courier New" w:hint="default"/>
      </w:rPr>
    </w:lvl>
    <w:lvl w:ilvl="2" w:tplc="0402001B">
      <w:start w:val="1"/>
      <w:numFmt w:val="bullet"/>
      <w:lvlText w:val=""/>
      <w:lvlJc w:val="left"/>
      <w:pPr>
        <w:tabs>
          <w:tab w:val="num" w:pos="2520"/>
        </w:tabs>
        <w:ind w:left="2520" w:hanging="360"/>
      </w:pPr>
      <w:rPr>
        <w:rFonts w:ascii="Wingdings" w:hAnsi="Wingdings" w:cs="Wingdings" w:hint="default"/>
      </w:rPr>
    </w:lvl>
    <w:lvl w:ilvl="3" w:tplc="0402000F">
      <w:start w:val="1"/>
      <w:numFmt w:val="bullet"/>
      <w:lvlText w:val=""/>
      <w:lvlJc w:val="left"/>
      <w:pPr>
        <w:tabs>
          <w:tab w:val="num" w:pos="3240"/>
        </w:tabs>
        <w:ind w:left="3240" w:hanging="360"/>
      </w:pPr>
      <w:rPr>
        <w:rFonts w:ascii="Symbol" w:hAnsi="Symbol" w:cs="Symbol" w:hint="default"/>
      </w:rPr>
    </w:lvl>
    <w:lvl w:ilvl="4" w:tplc="04020019">
      <w:start w:val="1"/>
      <w:numFmt w:val="bullet"/>
      <w:lvlText w:val="o"/>
      <w:lvlJc w:val="left"/>
      <w:pPr>
        <w:tabs>
          <w:tab w:val="num" w:pos="3960"/>
        </w:tabs>
        <w:ind w:left="3960" w:hanging="360"/>
      </w:pPr>
      <w:rPr>
        <w:rFonts w:ascii="Courier New" w:hAnsi="Courier New" w:cs="Courier New" w:hint="default"/>
      </w:rPr>
    </w:lvl>
    <w:lvl w:ilvl="5" w:tplc="0402001B">
      <w:start w:val="1"/>
      <w:numFmt w:val="bullet"/>
      <w:lvlText w:val=""/>
      <w:lvlJc w:val="left"/>
      <w:pPr>
        <w:tabs>
          <w:tab w:val="num" w:pos="4680"/>
        </w:tabs>
        <w:ind w:left="4680" w:hanging="360"/>
      </w:pPr>
      <w:rPr>
        <w:rFonts w:ascii="Wingdings" w:hAnsi="Wingdings" w:cs="Wingdings" w:hint="default"/>
      </w:rPr>
    </w:lvl>
    <w:lvl w:ilvl="6" w:tplc="0402000F">
      <w:start w:val="1"/>
      <w:numFmt w:val="bullet"/>
      <w:lvlText w:val=""/>
      <w:lvlJc w:val="left"/>
      <w:pPr>
        <w:tabs>
          <w:tab w:val="num" w:pos="5400"/>
        </w:tabs>
        <w:ind w:left="5400" w:hanging="360"/>
      </w:pPr>
      <w:rPr>
        <w:rFonts w:ascii="Symbol" w:hAnsi="Symbol" w:cs="Symbol" w:hint="default"/>
      </w:rPr>
    </w:lvl>
    <w:lvl w:ilvl="7" w:tplc="04020019">
      <w:start w:val="1"/>
      <w:numFmt w:val="bullet"/>
      <w:lvlText w:val="o"/>
      <w:lvlJc w:val="left"/>
      <w:pPr>
        <w:tabs>
          <w:tab w:val="num" w:pos="6120"/>
        </w:tabs>
        <w:ind w:left="6120" w:hanging="360"/>
      </w:pPr>
      <w:rPr>
        <w:rFonts w:ascii="Courier New" w:hAnsi="Courier New" w:cs="Courier New" w:hint="default"/>
      </w:rPr>
    </w:lvl>
    <w:lvl w:ilvl="8" w:tplc="0402001B">
      <w:start w:val="1"/>
      <w:numFmt w:val="bullet"/>
      <w:lvlText w:val=""/>
      <w:lvlJc w:val="left"/>
      <w:pPr>
        <w:tabs>
          <w:tab w:val="num" w:pos="6840"/>
        </w:tabs>
        <w:ind w:left="6840" w:hanging="360"/>
      </w:pPr>
      <w:rPr>
        <w:rFonts w:ascii="Wingdings" w:hAnsi="Wingdings" w:cs="Wingdings" w:hint="default"/>
      </w:rPr>
    </w:lvl>
  </w:abstractNum>
  <w:abstractNum w:abstractNumId="18">
    <w:nsid w:val="1EC35E2F"/>
    <w:multiLevelType w:val="hybridMultilevel"/>
    <w:tmpl w:val="F54C07D0"/>
    <w:lvl w:ilvl="0" w:tplc="04090001">
      <w:start w:val="1"/>
      <w:numFmt w:val="bullet"/>
      <w:lvlText w:val=""/>
      <w:lvlJc w:val="left"/>
      <w:pPr>
        <w:tabs>
          <w:tab w:val="num" w:pos="928"/>
        </w:tabs>
        <w:ind w:left="928" w:hanging="360"/>
      </w:pPr>
      <w:rPr>
        <w:rFonts w:ascii="Symbol" w:hAnsi="Symbol" w:cs="Symbol" w:hint="default"/>
      </w:rPr>
    </w:lvl>
    <w:lvl w:ilvl="1" w:tplc="04090003">
      <w:start w:val="1"/>
      <w:numFmt w:val="bullet"/>
      <w:lvlText w:val="o"/>
      <w:lvlJc w:val="left"/>
      <w:pPr>
        <w:tabs>
          <w:tab w:val="num" w:pos="1648"/>
        </w:tabs>
        <w:ind w:left="1648" w:hanging="360"/>
      </w:pPr>
      <w:rPr>
        <w:rFonts w:ascii="Courier New" w:hAnsi="Courier New" w:cs="Courier New" w:hint="default"/>
      </w:rPr>
    </w:lvl>
    <w:lvl w:ilvl="2" w:tplc="04090005">
      <w:start w:val="1"/>
      <w:numFmt w:val="bullet"/>
      <w:lvlText w:val=""/>
      <w:lvlJc w:val="left"/>
      <w:pPr>
        <w:tabs>
          <w:tab w:val="num" w:pos="2368"/>
        </w:tabs>
        <w:ind w:left="2368" w:hanging="360"/>
      </w:pPr>
      <w:rPr>
        <w:rFonts w:ascii="Wingdings" w:hAnsi="Wingdings" w:cs="Wingdings" w:hint="default"/>
      </w:rPr>
    </w:lvl>
    <w:lvl w:ilvl="3" w:tplc="04090001">
      <w:start w:val="1"/>
      <w:numFmt w:val="bullet"/>
      <w:lvlText w:val=""/>
      <w:lvlJc w:val="left"/>
      <w:pPr>
        <w:tabs>
          <w:tab w:val="num" w:pos="3088"/>
        </w:tabs>
        <w:ind w:left="3088" w:hanging="360"/>
      </w:pPr>
      <w:rPr>
        <w:rFonts w:ascii="Symbol" w:hAnsi="Symbol" w:cs="Symbol" w:hint="default"/>
      </w:rPr>
    </w:lvl>
    <w:lvl w:ilvl="4" w:tplc="04090003">
      <w:start w:val="1"/>
      <w:numFmt w:val="bullet"/>
      <w:lvlText w:val="o"/>
      <w:lvlJc w:val="left"/>
      <w:pPr>
        <w:tabs>
          <w:tab w:val="num" w:pos="3808"/>
        </w:tabs>
        <w:ind w:left="3808" w:hanging="360"/>
      </w:pPr>
      <w:rPr>
        <w:rFonts w:ascii="Courier New" w:hAnsi="Courier New" w:cs="Courier New" w:hint="default"/>
      </w:rPr>
    </w:lvl>
    <w:lvl w:ilvl="5" w:tplc="04090005">
      <w:start w:val="1"/>
      <w:numFmt w:val="bullet"/>
      <w:lvlText w:val=""/>
      <w:lvlJc w:val="left"/>
      <w:pPr>
        <w:tabs>
          <w:tab w:val="num" w:pos="4528"/>
        </w:tabs>
        <w:ind w:left="4528" w:hanging="360"/>
      </w:pPr>
      <w:rPr>
        <w:rFonts w:ascii="Wingdings" w:hAnsi="Wingdings" w:cs="Wingdings" w:hint="default"/>
      </w:rPr>
    </w:lvl>
    <w:lvl w:ilvl="6" w:tplc="04090001">
      <w:start w:val="1"/>
      <w:numFmt w:val="bullet"/>
      <w:lvlText w:val=""/>
      <w:lvlJc w:val="left"/>
      <w:pPr>
        <w:tabs>
          <w:tab w:val="num" w:pos="5248"/>
        </w:tabs>
        <w:ind w:left="5248" w:hanging="360"/>
      </w:pPr>
      <w:rPr>
        <w:rFonts w:ascii="Symbol" w:hAnsi="Symbol" w:cs="Symbol" w:hint="default"/>
      </w:rPr>
    </w:lvl>
    <w:lvl w:ilvl="7" w:tplc="04090003">
      <w:start w:val="1"/>
      <w:numFmt w:val="bullet"/>
      <w:lvlText w:val="o"/>
      <w:lvlJc w:val="left"/>
      <w:pPr>
        <w:tabs>
          <w:tab w:val="num" w:pos="5968"/>
        </w:tabs>
        <w:ind w:left="5968" w:hanging="360"/>
      </w:pPr>
      <w:rPr>
        <w:rFonts w:ascii="Courier New" w:hAnsi="Courier New" w:cs="Courier New" w:hint="default"/>
      </w:rPr>
    </w:lvl>
    <w:lvl w:ilvl="8" w:tplc="04090005">
      <w:start w:val="1"/>
      <w:numFmt w:val="bullet"/>
      <w:lvlText w:val=""/>
      <w:lvlJc w:val="left"/>
      <w:pPr>
        <w:tabs>
          <w:tab w:val="num" w:pos="6688"/>
        </w:tabs>
        <w:ind w:left="6688" w:hanging="360"/>
      </w:pPr>
      <w:rPr>
        <w:rFonts w:ascii="Wingdings" w:hAnsi="Wingdings" w:cs="Wingdings" w:hint="default"/>
      </w:rPr>
    </w:lvl>
  </w:abstractNum>
  <w:abstractNum w:abstractNumId="19">
    <w:nsid w:val="22C943D0"/>
    <w:multiLevelType w:val="hybridMultilevel"/>
    <w:tmpl w:val="AF0866DE"/>
    <w:lvl w:ilvl="0" w:tplc="04020001">
      <w:start w:val="1"/>
      <w:numFmt w:val="bullet"/>
      <w:lvlText w:val=""/>
      <w:lvlJc w:val="left"/>
      <w:pPr>
        <w:tabs>
          <w:tab w:val="num" w:pos="1068"/>
        </w:tabs>
        <w:ind w:left="1068" w:hanging="360"/>
      </w:pPr>
      <w:rPr>
        <w:rFonts w:ascii="Symbol" w:hAnsi="Symbol" w:cs="Symbol"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20">
    <w:nsid w:val="2B1205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D4A1AD7"/>
    <w:multiLevelType w:val="hybridMultilevel"/>
    <w:tmpl w:val="BE149D18"/>
    <w:lvl w:ilvl="0" w:tplc="79E4994A">
      <w:start w:val="1"/>
      <w:numFmt w:val="decimal"/>
      <w:lvlText w:val="%1."/>
      <w:lvlJc w:val="left"/>
      <w:pPr>
        <w:ind w:left="720" w:hanging="360"/>
      </w:pPr>
    </w:lvl>
    <w:lvl w:ilvl="1" w:tplc="47226A72">
      <w:start w:val="1"/>
      <w:numFmt w:val="lowerLetter"/>
      <w:lvlText w:val="%2."/>
      <w:lvlJc w:val="left"/>
      <w:pPr>
        <w:ind w:left="1440" w:hanging="360"/>
      </w:pPr>
    </w:lvl>
    <w:lvl w:ilvl="2" w:tplc="29EA83A0">
      <w:start w:val="1"/>
      <w:numFmt w:val="lowerRoman"/>
      <w:lvlText w:val="%3."/>
      <w:lvlJc w:val="right"/>
      <w:pPr>
        <w:ind w:left="2160" w:hanging="180"/>
      </w:pPr>
    </w:lvl>
    <w:lvl w:ilvl="3" w:tplc="0E00593C">
      <w:start w:val="1"/>
      <w:numFmt w:val="decimal"/>
      <w:lvlText w:val="%4."/>
      <w:lvlJc w:val="left"/>
      <w:pPr>
        <w:ind w:left="2880" w:hanging="360"/>
      </w:pPr>
    </w:lvl>
    <w:lvl w:ilvl="4" w:tplc="CE00651A">
      <w:start w:val="1"/>
      <w:numFmt w:val="lowerLetter"/>
      <w:lvlText w:val="%5."/>
      <w:lvlJc w:val="left"/>
      <w:pPr>
        <w:ind w:left="3600" w:hanging="360"/>
      </w:pPr>
    </w:lvl>
    <w:lvl w:ilvl="5" w:tplc="30D2705C">
      <w:start w:val="1"/>
      <w:numFmt w:val="lowerRoman"/>
      <w:lvlText w:val="%6."/>
      <w:lvlJc w:val="right"/>
      <w:pPr>
        <w:ind w:left="4320" w:hanging="180"/>
      </w:pPr>
    </w:lvl>
    <w:lvl w:ilvl="6" w:tplc="D56AF5B2">
      <w:start w:val="1"/>
      <w:numFmt w:val="decimal"/>
      <w:lvlText w:val="%7."/>
      <w:lvlJc w:val="left"/>
      <w:pPr>
        <w:ind w:left="5040" w:hanging="360"/>
      </w:pPr>
    </w:lvl>
    <w:lvl w:ilvl="7" w:tplc="4CCCB230">
      <w:start w:val="1"/>
      <w:numFmt w:val="lowerLetter"/>
      <w:lvlText w:val="%8."/>
      <w:lvlJc w:val="left"/>
      <w:pPr>
        <w:ind w:left="5760" w:hanging="360"/>
      </w:pPr>
    </w:lvl>
    <w:lvl w:ilvl="8" w:tplc="5A9EF9F6">
      <w:start w:val="1"/>
      <w:numFmt w:val="lowerRoman"/>
      <w:lvlText w:val="%9."/>
      <w:lvlJc w:val="right"/>
      <w:pPr>
        <w:ind w:left="6480" w:hanging="180"/>
      </w:pPr>
    </w:lvl>
  </w:abstractNum>
  <w:abstractNum w:abstractNumId="22">
    <w:nsid w:val="312355C5"/>
    <w:multiLevelType w:val="hybridMultilevel"/>
    <w:tmpl w:val="D19E12F2"/>
    <w:lvl w:ilvl="0" w:tplc="0402000F">
      <w:start w:val="1"/>
      <w:numFmt w:val="decimal"/>
      <w:lvlText w:val="%1."/>
      <w:lvlJc w:val="left"/>
      <w:pPr>
        <w:tabs>
          <w:tab w:val="num" w:pos="900"/>
        </w:tabs>
        <w:ind w:left="900" w:hanging="360"/>
      </w:pPr>
    </w:lvl>
    <w:lvl w:ilvl="1" w:tplc="04020019">
      <w:start w:val="1"/>
      <w:numFmt w:val="bullet"/>
      <w:lvlText w:val="o"/>
      <w:lvlJc w:val="left"/>
      <w:pPr>
        <w:tabs>
          <w:tab w:val="num" w:pos="1620"/>
        </w:tabs>
        <w:ind w:left="1620" w:hanging="360"/>
      </w:pPr>
      <w:rPr>
        <w:rFonts w:ascii="Courier New" w:hAnsi="Courier New" w:cs="Courier New" w:hint="default"/>
      </w:rPr>
    </w:lvl>
    <w:lvl w:ilvl="2" w:tplc="0402001B">
      <w:start w:val="1"/>
      <w:numFmt w:val="lowerRoman"/>
      <w:lvlText w:val="%3."/>
      <w:lvlJc w:val="right"/>
      <w:pPr>
        <w:tabs>
          <w:tab w:val="num" w:pos="2340"/>
        </w:tabs>
        <w:ind w:left="2340" w:hanging="180"/>
      </w:pPr>
    </w:lvl>
    <w:lvl w:ilvl="3" w:tplc="0402000F">
      <w:start w:val="1"/>
      <w:numFmt w:val="decimal"/>
      <w:lvlText w:val="%4."/>
      <w:lvlJc w:val="left"/>
      <w:pPr>
        <w:tabs>
          <w:tab w:val="num" w:pos="3060"/>
        </w:tabs>
        <w:ind w:left="3060" w:hanging="360"/>
      </w:pPr>
    </w:lvl>
    <w:lvl w:ilvl="4" w:tplc="04020019">
      <w:start w:val="1"/>
      <w:numFmt w:val="lowerLetter"/>
      <w:lvlText w:val="%5."/>
      <w:lvlJc w:val="left"/>
      <w:pPr>
        <w:tabs>
          <w:tab w:val="num" w:pos="3780"/>
        </w:tabs>
        <w:ind w:left="3780" w:hanging="360"/>
      </w:pPr>
    </w:lvl>
    <w:lvl w:ilvl="5" w:tplc="0402001B">
      <w:start w:val="1"/>
      <w:numFmt w:val="lowerRoman"/>
      <w:lvlText w:val="%6."/>
      <w:lvlJc w:val="right"/>
      <w:pPr>
        <w:tabs>
          <w:tab w:val="num" w:pos="4500"/>
        </w:tabs>
        <w:ind w:left="4500" w:hanging="180"/>
      </w:pPr>
    </w:lvl>
    <w:lvl w:ilvl="6" w:tplc="0402000F">
      <w:start w:val="1"/>
      <w:numFmt w:val="decimal"/>
      <w:lvlText w:val="%7."/>
      <w:lvlJc w:val="left"/>
      <w:pPr>
        <w:tabs>
          <w:tab w:val="num" w:pos="5220"/>
        </w:tabs>
        <w:ind w:left="5220" w:hanging="360"/>
      </w:pPr>
    </w:lvl>
    <w:lvl w:ilvl="7" w:tplc="04020019">
      <w:start w:val="1"/>
      <w:numFmt w:val="lowerLetter"/>
      <w:lvlText w:val="%8."/>
      <w:lvlJc w:val="left"/>
      <w:pPr>
        <w:tabs>
          <w:tab w:val="num" w:pos="5940"/>
        </w:tabs>
        <w:ind w:left="5940" w:hanging="360"/>
      </w:pPr>
    </w:lvl>
    <w:lvl w:ilvl="8" w:tplc="0402001B">
      <w:start w:val="1"/>
      <w:numFmt w:val="lowerRoman"/>
      <w:lvlText w:val="%9."/>
      <w:lvlJc w:val="right"/>
      <w:pPr>
        <w:tabs>
          <w:tab w:val="num" w:pos="6660"/>
        </w:tabs>
        <w:ind w:left="6660" w:hanging="180"/>
      </w:pPr>
    </w:lvl>
  </w:abstractNum>
  <w:abstractNum w:abstractNumId="23">
    <w:nsid w:val="33A16983"/>
    <w:multiLevelType w:val="singleLevel"/>
    <w:tmpl w:val="0D6A07FE"/>
    <w:lvl w:ilvl="0">
      <w:start w:val="1"/>
      <w:numFmt w:val="bullet"/>
      <w:pStyle w:val="a"/>
      <w:lvlText w:val=""/>
      <w:lvlJc w:val="left"/>
      <w:pPr>
        <w:tabs>
          <w:tab w:val="num" w:pos="1247"/>
        </w:tabs>
        <w:ind w:left="1247" w:hanging="396"/>
      </w:pPr>
      <w:rPr>
        <w:rFonts w:ascii="Symbol" w:hAnsi="Symbol" w:cs="Symbol" w:hint="default"/>
        <w:color w:val="auto"/>
      </w:rPr>
    </w:lvl>
  </w:abstractNum>
  <w:abstractNum w:abstractNumId="24">
    <w:nsid w:val="355D78E0"/>
    <w:multiLevelType w:val="hybridMultilevel"/>
    <w:tmpl w:val="17325B80"/>
    <w:lvl w:ilvl="0" w:tplc="2E32A888">
      <w:start w:val="1"/>
      <w:numFmt w:val="decimal"/>
      <w:lvlText w:val="%1."/>
      <w:lvlJc w:val="left"/>
      <w:pPr>
        <w:ind w:left="786" w:hanging="360"/>
      </w:pPr>
      <w:rPr>
        <w:b/>
        <w:bCs/>
      </w:rPr>
    </w:lvl>
    <w:lvl w:ilvl="1" w:tplc="0450BD38">
      <w:start w:val="1"/>
      <w:numFmt w:val="lowerLetter"/>
      <w:lvlText w:val="%2."/>
      <w:lvlJc w:val="left"/>
      <w:pPr>
        <w:ind w:left="1648" w:hanging="360"/>
      </w:pPr>
    </w:lvl>
    <w:lvl w:ilvl="2" w:tplc="8496CDD6">
      <w:start w:val="1"/>
      <w:numFmt w:val="lowerRoman"/>
      <w:lvlText w:val="%3."/>
      <w:lvlJc w:val="right"/>
      <w:pPr>
        <w:ind w:left="2368" w:hanging="180"/>
      </w:pPr>
    </w:lvl>
    <w:lvl w:ilvl="3" w:tplc="2E3C2CDA">
      <w:start w:val="1"/>
      <w:numFmt w:val="decimal"/>
      <w:lvlText w:val="%4."/>
      <w:lvlJc w:val="left"/>
      <w:pPr>
        <w:ind w:left="3088" w:hanging="360"/>
      </w:pPr>
    </w:lvl>
    <w:lvl w:ilvl="4" w:tplc="0AF6F346">
      <w:start w:val="1"/>
      <w:numFmt w:val="lowerLetter"/>
      <w:lvlText w:val="%5."/>
      <w:lvlJc w:val="left"/>
      <w:pPr>
        <w:ind w:left="3808" w:hanging="360"/>
      </w:pPr>
    </w:lvl>
    <w:lvl w:ilvl="5" w:tplc="664E21A8">
      <w:start w:val="1"/>
      <w:numFmt w:val="lowerRoman"/>
      <w:lvlText w:val="%6."/>
      <w:lvlJc w:val="right"/>
      <w:pPr>
        <w:ind w:left="4528" w:hanging="180"/>
      </w:pPr>
    </w:lvl>
    <w:lvl w:ilvl="6" w:tplc="A280B632">
      <w:start w:val="1"/>
      <w:numFmt w:val="decimal"/>
      <w:lvlText w:val="%7."/>
      <w:lvlJc w:val="left"/>
      <w:pPr>
        <w:ind w:left="5248" w:hanging="360"/>
      </w:pPr>
    </w:lvl>
    <w:lvl w:ilvl="7" w:tplc="094CE580">
      <w:start w:val="1"/>
      <w:numFmt w:val="lowerLetter"/>
      <w:lvlText w:val="%8."/>
      <w:lvlJc w:val="left"/>
      <w:pPr>
        <w:ind w:left="5968" w:hanging="360"/>
      </w:pPr>
    </w:lvl>
    <w:lvl w:ilvl="8" w:tplc="02DAAFA4">
      <w:start w:val="1"/>
      <w:numFmt w:val="lowerRoman"/>
      <w:lvlText w:val="%9."/>
      <w:lvlJc w:val="right"/>
      <w:pPr>
        <w:ind w:left="6688" w:hanging="180"/>
      </w:pPr>
    </w:lvl>
  </w:abstractNum>
  <w:abstractNum w:abstractNumId="25">
    <w:nsid w:val="382D57E3"/>
    <w:multiLevelType w:val="hybridMultilevel"/>
    <w:tmpl w:val="BE149D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3B3C311F"/>
    <w:multiLevelType w:val="hybridMultilevel"/>
    <w:tmpl w:val="BE149D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8">
    <w:nsid w:val="41EF41F8"/>
    <w:multiLevelType w:val="hybridMultilevel"/>
    <w:tmpl w:val="D84A1FC8"/>
    <w:lvl w:ilvl="0" w:tplc="33000F0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4553323E"/>
    <w:multiLevelType w:val="hybridMultilevel"/>
    <w:tmpl w:val="76229938"/>
    <w:lvl w:ilvl="0" w:tplc="A79A33C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0">
    <w:nsid w:val="45B50571"/>
    <w:multiLevelType w:val="hybridMultilevel"/>
    <w:tmpl w:val="BE149D18"/>
    <w:lvl w:ilvl="0" w:tplc="02AE417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70D0F8C"/>
    <w:multiLevelType w:val="hybridMultilevel"/>
    <w:tmpl w:val="990A86A8"/>
    <w:lvl w:ilvl="0" w:tplc="0402000F">
      <w:start w:val="1"/>
      <w:numFmt w:val="decimal"/>
      <w:pStyle w:val="Title3"/>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32">
    <w:nsid w:val="49127B7B"/>
    <w:multiLevelType w:val="hybridMultilevel"/>
    <w:tmpl w:val="1C7C1DA8"/>
    <w:lvl w:ilvl="0" w:tplc="50646378">
      <w:start w:val="3"/>
      <w:numFmt w:val="bullet"/>
      <w:lvlText w:val="-"/>
      <w:lvlJc w:val="left"/>
      <w:pPr>
        <w:ind w:left="1081" w:hanging="360"/>
      </w:pPr>
      <w:rPr>
        <w:rFonts w:ascii="Times New Roman" w:eastAsia="Times New Roman" w:hAnsi="Times New Roman" w:hint="default"/>
      </w:rPr>
    </w:lvl>
    <w:lvl w:ilvl="1" w:tplc="877AB918">
      <w:start w:val="1"/>
      <w:numFmt w:val="bullet"/>
      <w:lvlText w:val="o"/>
      <w:lvlJc w:val="left"/>
      <w:pPr>
        <w:ind w:left="1801" w:hanging="360"/>
      </w:pPr>
      <w:rPr>
        <w:rFonts w:ascii="Courier New" w:hAnsi="Courier New" w:cs="Courier New" w:hint="default"/>
      </w:rPr>
    </w:lvl>
    <w:lvl w:ilvl="2" w:tplc="64E290EE">
      <w:start w:val="1"/>
      <w:numFmt w:val="bullet"/>
      <w:lvlText w:val=""/>
      <w:lvlJc w:val="left"/>
      <w:pPr>
        <w:ind w:left="2521" w:hanging="360"/>
      </w:pPr>
      <w:rPr>
        <w:rFonts w:ascii="Wingdings" w:hAnsi="Wingdings" w:cs="Wingdings" w:hint="default"/>
      </w:rPr>
    </w:lvl>
    <w:lvl w:ilvl="3" w:tplc="8B26A712">
      <w:start w:val="1"/>
      <w:numFmt w:val="bullet"/>
      <w:lvlText w:val=""/>
      <w:lvlJc w:val="left"/>
      <w:pPr>
        <w:ind w:left="3241" w:hanging="360"/>
      </w:pPr>
      <w:rPr>
        <w:rFonts w:ascii="Symbol" w:hAnsi="Symbol" w:cs="Symbol" w:hint="default"/>
      </w:rPr>
    </w:lvl>
    <w:lvl w:ilvl="4" w:tplc="F3D019CE">
      <w:start w:val="1"/>
      <w:numFmt w:val="bullet"/>
      <w:lvlText w:val="o"/>
      <w:lvlJc w:val="left"/>
      <w:pPr>
        <w:ind w:left="3961" w:hanging="360"/>
      </w:pPr>
      <w:rPr>
        <w:rFonts w:ascii="Courier New" w:hAnsi="Courier New" w:cs="Courier New" w:hint="default"/>
      </w:rPr>
    </w:lvl>
    <w:lvl w:ilvl="5" w:tplc="687CCA1E">
      <w:start w:val="1"/>
      <w:numFmt w:val="bullet"/>
      <w:lvlText w:val=""/>
      <w:lvlJc w:val="left"/>
      <w:pPr>
        <w:ind w:left="4681" w:hanging="360"/>
      </w:pPr>
      <w:rPr>
        <w:rFonts w:ascii="Wingdings" w:hAnsi="Wingdings" w:cs="Wingdings" w:hint="default"/>
      </w:rPr>
    </w:lvl>
    <w:lvl w:ilvl="6" w:tplc="8E804338">
      <w:start w:val="1"/>
      <w:numFmt w:val="bullet"/>
      <w:lvlText w:val=""/>
      <w:lvlJc w:val="left"/>
      <w:pPr>
        <w:ind w:left="5401" w:hanging="360"/>
      </w:pPr>
      <w:rPr>
        <w:rFonts w:ascii="Symbol" w:hAnsi="Symbol" w:cs="Symbol" w:hint="default"/>
      </w:rPr>
    </w:lvl>
    <w:lvl w:ilvl="7" w:tplc="1082B428">
      <w:start w:val="1"/>
      <w:numFmt w:val="bullet"/>
      <w:lvlText w:val="o"/>
      <w:lvlJc w:val="left"/>
      <w:pPr>
        <w:ind w:left="6121" w:hanging="360"/>
      </w:pPr>
      <w:rPr>
        <w:rFonts w:ascii="Courier New" w:hAnsi="Courier New" w:cs="Courier New" w:hint="default"/>
      </w:rPr>
    </w:lvl>
    <w:lvl w:ilvl="8" w:tplc="DE980A00">
      <w:start w:val="1"/>
      <w:numFmt w:val="bullet"/>
      <w:lvlText w:val=""/>
      <w:lvlJc w:val="left"/>
      <w:pPr>
        <w:ind w:left="6841" w:hanging="360"/>
      </w:pPr>
      <w:rPr>
        <w:rFonts w:ascii="Wingdings" w:hAnsi="Wingdings" w:cs="Wingdings" w:hint="default"/>
      </w:rPr>
    </w:lvl>
  </w:abstractNum>
  <w:abstractNum w:abstractNumId="33">
    <w:nsid w:val="4AF43607"/>
    <w:multiLevelType w:val="hybridMultilevel"/>
    <w:tmpl w:val="0C660FC2"/>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4">
    <w:nsid w:val="4E3219BF"/>
    <w:multiLevelType w:val="hybridMultilevel"/>
    <w:tmpl w:val="C7849A7E"/>
    <w:lvl w:ilvl="0" w:tplc="04020001">
      <w:start w:val="1"/>
      <w:numFmt w:val="bullet"/>
      <w:lvlText w:val=""/>
      <w:lvlJc w:val="left"/>
      <w:pPr>
        <w:tabs>
          <w:tab w:val="num" w:pos="1068"/>
        </w:tabs>
        <w:ind w:left="1068" w:hanging="360"/>
      </w:pPr>
      <w:rPr>
        <w:rFonts w:ascii="Symbol" w:hAnsi="Symbol" w:cs="Symbol"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35">
    <w:nsid w:val="4FCB5A57"/>
    <w:multiLevelType w:val="multilevel"/>
    <w:tmpl w:val="05D642A2"/>
    <w:lvl w:ilvl="0">
      <w:start w:val="1"/>
      <w:numFmt w:val="decimal"/>
      <w:lvlText w:val="%1."/>
      <w:lvlJc w:val="left"/>
      <w:pPr>
        <w:ind w:left="720" w:hanging="360"/>
      </w:pPr>
    </w:lvl>
    <w:lvl w:ilvl="1">
      <w:start w:val="2"/>
      <w:numFmt w:val="decimal"/>
      <w:isLgl/>
      <w:lvlText w:val="%1.%2."/>
      <w:lvlJc w:val="left"/>
      <w:pPr>
        <w:tabs>
          <w:tab w:val="num" w:pos="1353"/>
        </w:tabs>
        <w:ind w:left="1353" w:hanging="360"/>
      </w:pPr>
    </w:lvl>
    <w:lvl w:ilvl="2">
      <w:start w:val="1"/>
      <w:numFmt w:val="decimal"/>
      <w:isLgl/>
      <w:lvlText w:val="%1.%2.%3."/>
      <w:lvlJc w:val="left"/>
      <w:pPr>
        <w:tabs>
          <w:tab w:val="num" w:pos="2346"/>
        </w:tabs>
        <w:ind w:left="2346" w:hanging="720"/>
      </w:pPr>
    </w:lvl>
    <w:lvl w:ilvl="3">
      <w:start w:val="1"/>
      <w:numFmt w:val="decimal"/>
      <w:isLgl/>
      <w:lvlText w:val="%1.%2.%3.%4."/>
      <w:lvlJc w:val="left"/>
      <w:pPr>
        <w:tabs>
          <w:tab w:val="num" w:pos="2979"/>
        </w:tabs>
        <w:ind w:left="2979" w:hanging="720"/>
      </w:pPr>
    </w:lvl>
    <w:lvl w:ilvl="4">
      <w:start w:val="1"/>
      <w:numFmt w:val="decimal"/>
      <w:isLgl/>
      <w:lvlText w:val="%1.%2.%3.%4.%5."/>
      <w:lvlJc w:val="left"/>
      <w:pPr>
        <w:tabs>
          <w:tab w:val="num" w:pos="3972"/>
        </w:tabs>
        <w:ind w:left="3972"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598"/>
        </w:tabs>
        <w:ind w:left="5598" w:hanging="1440"/>
      </w:pPr>
    </w:lvl>
    <w:lvl w:ilvl="7">
      <w:start w:val="1"/>
      <w:numFmt w:val="decimal"/>
      <w:isLgl/>
      <w:lvlText w:val="%1.%2.%3.%4.%5.%6.%7.%8."/>
      <w:lvlJc w:val="left"/>
      <w:pPr>
        <w:tabs>
          <w:tab w:val="num" w:pos="6231"/>
        </w:tabs>
        <w:ind w:left="6231" w:hanging="1440"/>
      </w:pPr>
    </w:lvl>
    <w:lvl w:ilvl="8">
      <w:start w:val="1"/>
      <w:numFmt w:val="decimal"/>
      <w:isLgl/>
      <w:lvlText w:val="%1.%2.%3.%4.%5.%6.%7.%8.%9."/>
      <w:lvlJc w:val="left"/>
      <w:pPr>
        <w:tabs>
          <w:tab w:val="num" w:pos="7224"/>
        </w:tabs>
        <w:ind w:left="7224" w:hanging="1800"/>
      </w:pPr>
    </w:lvl>
  </w:abstractNum>
  <w:abstractNum w:abstractNumId="36">
    <w:nsid w:val="52DA4A31"/>
    <w:multiLevelType w:val="hybridMultilevel"/>
    <w:tmpl w:val="AF3AC72A"/>
    <w:lvl w:ilvl="0" w:tplc="0CA2181A">
      <w:start w:val="1"/>
      <w:numFmt w:val="decimal"/>
      <w:lvlText w:val="ОБРАЗЕЦ №%1."/>
      <w:lvlJc w:val="left"/>
      <w:pPr>
        <w:ind w:left="6120" w:hanging="360"/>
      </w:pPr>
      <w:rPr>
        <w:rFonts w:hint="default"/>
        <w:sz w:val="40"/>
        <w:szCs w:val="40"/>
      </w:rPr>
    </w:lvl>
    <w:lvl w:ilvl="1" w:tplc="04020003">
      <w:start w:val="1"/>
      <w:numFmt w:val="lowerLetter"/>
      <w:lvlText w:val="%2."/>
      <w:lvlJc w:val="left"/>
      <w:pPr>
        <w:ind w:left="1440" w:hanging="360"/>
      </w:pPr>
    </w:lvl>
    <w:lvl w:ilvl="2" w:tplc="04020005">
      <w:start w:val="1"/>
      <w:numFmt w:val="lowerRoman"/>
      <w:lvlText w:val="%3."/>
      <w:lvlJc w:val="right"/>
      <w:pPr>
        <w:ind w:left="2160" w:hanging="180"/>
      </w:pPr>
    </w:lvl>
    <w:lvl w:ilvl="3" w:tplc="04020001">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37">
    <w:nsid w:val="53437013"/>
    <w:multiLevelType w:val="hybridMultilevel"/>
    <w:tmpl w:val="338E5D4A"/>
    <w:lvl w:ilvl="0" w:tplc="3E66210E">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8">
    <w:nsid w:val="572321BD"/>
    <w:multiLevelType w:val="hybridMultilevel"/>
    <w:tmpl w:val="BE149D18"/>
    <w:lvl w:ilvl="0" w:tplc="0402000F">
      <w:start w:val="1"/>
      <w:numFmt w:val="decimal"/>
      <w:lvlText w:val="%1."/>
      <w:lvlJc w:val="left"/>
      <w:pPr>
        <w:ind w:left="394"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9">
    <w:nsid w:val="5C957893"/>
    <w:multiLevelType w:val="multilevel"/>
    <w:tmpl w:val="E430B1C4"/>
    <w:lvl w:ilvl="0">
      <w:start w:val="1"/>
      <w:numFmt w:val="decimal"/>
      <w:pStyle w:val="a0"/>
      <w:lvlText w:val="%1)"/>
      <w:lvlJc w:val="left"/>
      <w:pPr>
        <w:tabs>
          <w:tab w:val="num" w:pos="644"/>
        </w:tabs>
        <w:ind w:left="644" w:hanging="360"/>
      </w:pPr>
      <w:rPr>
        <w:rFonts w:ascii="Arial" w:hAnsi="Arial" w:cs="Arial" w:hint="default"/>
        <w:b w:val="0"/>
        <w:bCs w:val="0"/>
        <w:i w:val="0"/>
        <w:iCs w:val="0"/>
        <w:sz w:val="20"/>
        <w:szCs w:val="20"/>
      </w:rPr>
    </w:lvl>
    <w:lvl w:ilvl="1">
      <w:start w:val="1"/>
      <w:numFmt w:val="lowerLetter"/>
      <w:lvlText w:val="%2)"/>
      <w:lvlJc w:val="left"/>
      <w:pPr>
        <w:tabs>
          <w:tab w:val="num" w:pos="1004"/>
        </w:tabs>
        <w:ind w:left="1004" w:hanging="360"/>
      </w:pPr>
      <w:rPr>
        <w:rFonts w:hint="default"/>
        <w:b/>
        <w:bCs/>
        <w:i w:val="0"/>
        <w:iCs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40">
    <w:nsid w:val="5D1F3C84"/>
    <w:multiLevelType w:val="hybridMultilevel"/>
    <w:tmpl w:val="375E915E"/>
    <w:lvl w:ilvl="0" w:tplc="8786A91A">
      <w:start w:val="1"/>
      <w:numFmt w:val="bullet"/>
      <w:lvlText w:val=""/>
      <w:lvlJc w:val="left"/>
      <w:pPr>
        <w:tabs>
          <w:tab w:val="num" w:pos="720"/>
        </w:tabs>
        <w:ind w:left="720" w:hanging="360"/>
      </w:pPr>
      <w:rPr>
        <w:rFonts w:ascii="Symbol" w:hAnsi="Symbol" w:cs="Symbol" w:hint="default"/>
      </w:rPr>
    </w:lvl>
    <w:lvl w:ilvl="1" w:tplc="F9E453FA">
      <w:start w:val="1"/>
      <w:numFmt w:val="bullet"/>
      <w:lvlText w:val=""/>
      <w:lvlJc w:val="left"/>
      <w:pPr>
        <w:tabs>
          <w:tab w:val="num" w:pos="1440"/>
        </w:tabs>
        <w:ind w:left="1440" w:hanging="360"/>
      </w:pPr>
      <w:rPr>
        <w:rFonts w:ascii="Symbol" w:hAnsi="Symbol" w:cs="Symbol" w:hint="default"/>
      </w:rPr>
    </w:lvl>
    <w:lvl w:ilvl="2" w:tplc="0CEE591E">
      <w:start w:val="1"/>
      <w:numFmt w:val="bullet"/>
      <w:lvlText w:val=""/>
      <w:lvlJc w:val="left"/>
      <w:pPr>
        <w:tabs>
          <w:tab w:val="num" w:pos="2160"/>
        </w:tabs>
        <w:ind w:left="2160" w:hanging="360"/>
      </w:pPr>
      <w:rPr>
        <w:rFonts w:ascii="Wingdings" w:hAnsi="Wingdings" w:cs="Wingdings" w:hint="default"/>
      </w:rPr>
    </w:lvl>
    <w:lvl w:ilvl="3" w:tplc="60E468D8">
      <w:numFmt w:val="bullet"/>
      <w:lvlText w:val="-"/>
      <w:lvlJc w:val="left"/>
      <w:pPr>
        <w:tabs>
          <w:tab w:val="num" w:pos="2880"/>
        </w:tabs>
        <w:ind w:left="2880" w:hanging="360"/>
      </w:pPr>
      <w:rPr>
        <w:rFonts w:ascii="Times New Roman" w:eastAsia="Times New Roman" w:hAnsi="Times New Roman" w:hint="default"/>
      </w:rPr>
    </w:lvl>
    <w:lvl w:ilvl="4" w:tplc="91E22ECA">
      <w:start w:val="1"/>
      <w:numFmt w:val="bullet"/>
      <w:lvlText w:val="o"/>
      <w:lvlJc w:val="left"/>
      <w:pPr>
        <w:tabs>
          <w:tab w:val="num" w:pos="3600"/>
        </w:tabs>
        <w:ind w:left="3600" w:hanging="360"/>
      </w:pPr>
      <w:rPr>
        <w:rFonts w:ascii="Courier New" w:hAnsi="Courier New" w:cs="Courier New" w:hint="default"/>
      </w:rPr>
    </w:lvl>
    <w:lvl w:ilvl="5" w:tplc="4142E4D8">
      <w:start w:val="1"/>
      <w:numFmt w:val="bullet"/>
      <w:lvlText w:val=""/>
      <w:lvlJc w:val="left"/>
      <w:pPr>
        <w:tabs>
          <w:tab w:val="num" w:pos="4320"/>
        </w:tabs>
        <w:ind w:left="4320" w:hanging="360"/>
      </w:pPr>
      <w:rPr>
        <w:rFonts w:ascii="Wingdings" w:hAnsi="Wingdings" w:cs="Wingdings" w:hint="default"/>
      </w:rPr>
    </w:lvl>
    <w:lvl w:ilvl="6" w:tplc="F28EC7D2">
      <w:start w:val="1"/>
      <w:numFmt w:val="bullet"/>
      <w:lvlText w:val=""/>
      <w:lvlJc w:val="left"/>
      <w:pPr>
        <w:tabs>
          <w:tab w:val="num" w:pos="5040"/>
        </w:tabs>
        <w:ind w:left="5040" w:hanging="360"/>
      </w:pPr>
      <w:rPr>
        <w:rFonts w:ascii="Symbol" w:hAnsi="Symbol" w:cs="Symbol" w:hint="default"/>
      </w:rPr>
    </w:lvl>
    <w:lvl w:ilvl="7" w:tplc="799A6D94">
      <w:start w:val="1"/>
      <w:numFmt w:val="bullet"/>
      <w:lvlText w:val="o"/>
      <w:lvlJc w:val="left"/>
      <w:pPr>
        <w:tabs>
          <w:tab w:val="num" w:pos="5760"/>
        </w:tabs>
        <w:ind w:left="5760" w:hanging="360"/>
      </w:pPr>
      <w:rPr>
        <w:rFonts w:ascii="Courier New" w:hAnsi="Courier New" w:cs="Courier New" w:hint="default"/>
      </w:rPr>
    </w:lvl>
    <w:lvl w:ilvl="8" w:tplc="4A1CA806">
      <w:start w:val="1"/>
      <w:numFmt w:val="bullet"/>
      <w:lvlText w:val=""/>
      <w:lvlJc w:val="left"/>
      <w:pPr>
        <w:tabs>
          <w:tab w:val="num" w:pos="6480"/>
        </w:tabs>
        <w:ind w:left="6480" w:hanging="360"/>
      </w:pPr>
      <w:rPr>
        <w:rFonts w:ascii="Wingdings" w:hAnsi="Wingdings" w:cs="Wingdings" w:hint="default"/>
      </w:rPr>
    </w:lvl>
  </w:abstractNum>
  <w:abstractNum w:abstractNumId="41">
    <w:nsid w:val="5F434620"/>
    <w:multiLevelType w:val="hybridMultilevel"/>
    <w:tmpl w:val="C706A350"/>
    <w:lvl w:ilvl="0" w:tplc="04020001">
      <w:start w:val="1"/>
      <w:numFmt w:val="decimal"/>
      <w:lvlText w:val="%1."/>
      <w:lvlJc w:val="left"/>
      <w:pPr>
        <w:ind w:left="720" w:hanging="360"/>
      </w:pPr>
    </w:lvl>
    <w:lvl w:ilvl="1" w:tplc="04020001">
      <w:start w:val="1"/>
      <w:numFmt w:val="lowerLetter"/>
      <w:lvlText w:val="%2."/>
      <w:lvlJc w:val="left"/>
      <w:pPr>
        <w:ind w:left="1440" w:hanging="360"/>
      </w:pPr>
    </w:lvl>
    <w:lvl w:ilvl="2" w:tplc="0402000B">
      <w:start w:val="1"/>
      <w:numFmt w:val="lowerRoman"/>
      <w:lvlText w:val="%3."/>
      <w:lvlJc w:val="right"/>
      <w:pPr>
        <w:ind w:left="2160" w:hanging="180"/>
      </w:pPr>
    </w:lvl>
    <w:lvl w:ilvl="3" w:tplc="D9A65C58">
      <w:start w:val="1"/>
      <w:numFmt w:val="decimal"/>
      <w:lvlText w:val="%4."/>
      <w:lvlJc w:val="left"/>
      <w:pPr>
        <w:ind w:left="2880" w:hanging="360"/>
      </w:pPr>
    </w:lvl>
    <w:lvl w:ilvl="4" w:tplc="04020003">
      <w:start w:val="1"/>
      <w:numFmt w:val="lowerLetter"/>
      <w:lvlText w:val="%5."/>
      <w:lvlJc w:val="left"/>
      <w:pPr>
        <w:ind w:left="3600" w:hanging="360"/>
      </w:pPr>
    </w:lvl>
    <w:lvl w:ilvl="5" w:tplc="04020005">
      <w:start w:val="1"/>
      <w:numFmt w:val="lowerRoman"/>
      <w:lvlText w:val="%6."/>
      <w:lvlJc w:val="right"/>
      <w:pPr>
        <w:ind w:left="4320" w:hanging="180"/>
      </w:pPr>
    </w:lvl>
    <w:lvl w:ilvl="6" w:tplc="04020001">
      <w:start w:val="1"/>
      <w:numFmt w:val="decimal"/>
      <w:lvlText w:val="%7."/>
      <w:lvlJc w:val="left"/>
      <w:pPr>
        <w:ind w:left="5040" w:hanging="360"/>
      </w:pPr>
    </w:lvl>
    <w:lvl w:ilvl="7" w:tplc="04020003">
      <w:start w:val="1"/>
      <w:numFmt w:val="lowerLetter"/>
      <w:lvlText w:val="%8."/>
      <w:lvlJc w:val="left"/>
      <w:pPr>
        <w:ind w:left="5760" w:hanging="360"/>
      </w:pPr>
    </w:lvl>
    <w:lvl w:ilvl="8" w:tplc="04020005">
      <w:start w:val="1"/>
      <w:numFmt w:val="lowerRoman"/>
      <w:lvlText w:val="%9."/>
      <w:lvlJc w:val="right"/>
      <w:pPr>
        <w:ind w:left="6480" w:hanging="180"/>
      </w:pPr>
    </w:lvl>
  </w:abstractNum>
  <w:abstractNum w:abstractNumId="42">
    <w:nsid w:val="601F61F1"/>
    <w:multiLevelType w:val="hybridMultilevel"/>
    <w:tmpl w:val="C706A35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3">
    <w:nsid w:val="60F7206A"/>
    <w:multiLevelType w:val="hybridMultilevel"/>
    <w:tmpl w:val="C338B2CE"/>
    <w:lvl w:ilvl="0" w:tplc="543E39FC">
      <w:start w:val="40"/>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613B54DA"/>
    <w:multiLevelType w:val="hybridMultilevel"/>
    <w:tmpl w:val="7B000BCA"/>
    <w:lvl w:ilvl="0" w:tplc="FECED86E">
      <w:start w:val="40"/>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61B641AC"/>
    <w:multiLevelType w:val="singleLevel"/>
    <w:tmpl w:val="425E919E"/>
    <w:lvl w:ilvl="0">
      <w:start w:val="1"/>
      <w:numFmt w:val="decimal"/>
      <w:lvlText w:val="%1."/>
      <w:legacy w:legacy="1" w:legacySpace="0" w:legacyIndent="255"/>
      <w:lvlJc w:val="left"/>
      <w:rPr>
        <w:rFonts w:ascii="Times New Roman" w:hAnsi="Times New Roman" w:hint="default"/>
      </w:rPr>
    </w:lvl>
  </w:abstractNum>
  <w:abstractNum w:abstractNumId="46">
    <w:nsid w:val="63587F49"/>
    <w:multiLevelType w:val="hybridMultilevel"/>
    <w:tmpl w:val="D460FDC0"/>
    <w:lvl w:ilvl="0" w:tplc="0F9C404A">
      <w:start w:val="40"/>
      <w:numFmt w:val="decimal"/>
      <w:lvlText w:val="%1"/>
      <w:lvlJc w:val="left"/>
      <w:pPr>
        <w:ind w:left="1770" w:hanging="1065"/>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7">
    <w:nsid w:val="6B33476F"/>
    <w:multiLevelType w:val="multilevel"/>
    <w:tmpl w:val="B71C5BC4"/>
    <w:lvl w:ilvl="0">
      <w:start w:val="1"/>
      <w:numFmt w:val="decimal"/>
      <w:lvlText w:val="%1."/>
      <w:lvlJc w:val="left"/>
      <w:pPr>
        <w:ind w:left="720"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cs="Times New Roman"/>
      </w:rPr>
    </w:lvl>
    <w:lvl w:ilvl="3">
      <w:start w:val="1"/>
      <w:numFmt w:val="bullet"/>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4011B97"/>
    <w:multiLevelType w:val="hybridMultilevel"/>
    <w:tmpl w:val="75DCE764"/>
    <w:lvl w:ilvl="0" w:tplc="6FA6A2FC">
      <w:start w:val="1"/>
      <w:numFmt w:val="decimal"/>
      <w:lvlText w:val="%1."/>
      <w:lvlJc w:val="left"/>
      <w:pPr>
        <w:tabs>
          <w:tab w:val="num" w:pos="720"/>
        </w:tabs>
        <w:ind w:left="720" w:hanging="360"/>
      </w:pPr>
      <w:rPr>
        <w:rFonts w:hint="default"/>
      </w:rPr>
    </w:lvl>
    <w:lvl w:ilvl="1" w:tplc="2BAEFF18">
      <w:start w:val="1"/>
      <w:numFmt w:val="lowerLetter"/>
      <w:lvlText w:val="%2."/>
      <w:lvlJc w:val="left"/>
      <w:pPr>
        <w:tabs>
          <w:tab w:val="num" w:pos="1440"/>
        </w:tabs>
        <w:ind w:left="1440" w:hanging="360"/>
      </w:pPr>
    </w:lvl>
    <w:lvl w:ilvl="2" w:tplc="E1D40BCC">
      <w:start w:val="1"/>
      <w:numFmt w:val="lowerRoman"/>
      <w:lvlText w:val="%3."/>
      <w:lvlJc w:val="right"/>
      <w:pPr>
        <w:tabs>
          <w:tab w:val="num" w:pos="2160"/>
        </w:tabs>
        <w:ind w:left="2160" w:hanging="180"/>
      </w:pPr>
    </w:lvl>
    <w:lvl w:ilvl="3" w:tplc="019AD9F6">
      <w:start w:val="1"/>
      <w:numFmt w:val="decimal"/>
      <w:lvlText w:val="%4."/>
      <w:lvlJc w:val="left"/>
      <w:pPr>
        <w:tabs>
          <w:tab w:val="num" w:pos="2880"/>
        </w:tabs>
        <w:ind w:left="2880" w:hanging="360"/>
      </w:pPr>
    </w:lvl>
    <w:lvl w:ilvl="4" w:tplc="52388E70">
      <w:start w:val="1"/>
      <w:numFmt w:val="lowerLetter"/>
      <w:lvlText w:val="%5."/>
      <w:lvlJc w:val="left"/>
      <w:pPr>
        <w:tabs>
          <w:tab w:val="num" w:pos="3600"/>
        </w:tabs>
        <w:ind w:left="3600" w:hanging="360"/>
      </w:pPr>
    </w:lvl>
    <w:lvl w:ilvl="5" w:tplc="FF7C06A4">
      <w:start w:val="1"/>
      <w:numFmt w:val="lowerRoman"/>
      <w:lvlText w:val="%6."/>
      <w:lvlJc w:val="right"/>
      <w:pPr>
        <w:tabs>
          <w:tab w:val="num" w:pos="4320"/>
        </w:tabs>
        <w:ind w:left="4320" w:hanging="180"/>
      </w:pPr>
    </w:lvl>
    <w:lvl w:ilvl="6" w:tplc="3BE8BFBE">
      <w:start w:val="1"/>
      <w:numFmt w:val="decimal"/>
      <w:lvlText w:val="%7."/>
      <w:lvlJc w:val="left"/>
      <w:pPr>
        <w:tabs>
          <w:tab w:val="num" w:pos="5040"/>
        </w:tabs>
        <w:ind w:left="5040" w:hanging="360"/>
      </w:pPr>
    </w:lvl>
    <w:lvl w:ilvl="7" w:tplc="4FBA186E">
      <w:start w:val="1"/>
      <w:numFmt w:val="lowerLetter"/>
      <w:lvlText w:val="%8."/>
      <w:lvlJc w:val="left"/>
      <w:pPr>
        <w:tabs>
          <w:tab w:val="num" w:pos="5760"/>
        </w:tabs>
        <w:ind w:left="5760" w:hanging="360"/>
      </w:pPr>
    </w:lvl>
    <w:lvl w:ilvl="8" w:tplc="B484AEE6">
      <w:start w:val="1"/>
      <w:numFmt w:val="lowerRoman"/>
      <w:lvlText w:val="%9."/>
      <w:lvlJc w:val="right"/>
      <w:pPr>
        <w:tabs>
          <w:tab w:val="num" w:pos="6480"/>
        </w:tabs>
        <w:ind w:left="6480" w:hanging="180"/>
      </w:pPr>
    </w:lvl>
  </w:abstractNum>
  <w:abstractNum w:abstractNumId="50">
    <w:nsid w:val="765563D7"/>
    <w:multiLevelType w:val="hybridMultilevel"/>
    <w:tmpl w:val="00507ED2"/>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68636B4"/>
    <w:multiLevelType w:val="hybridMultilevel"/>
    <w:tmpl w:val="BE149D18"/>
    <w:lvl w:ilvl="0" w:tplc="B2747FD8">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2">
    <w:nsid w:val="78D31575"/>
    <w:multiLevelType w:val="hybridMultilevel"/>
    <w:tmpl w:val="C8DE98E4"/>
    <w:lvl w:ilvl="0" w:tplc="04020001">
      <w:start w:val="1"/>
      <w:numFmt w:val="bullet"/>
      <w:lvlText w:val=""/>
      <w:lvlJc w:val="left"/>
      <w:pPr>
        <w:tabs>
          <w:tab w:val="num" w:pos="928"/>
        </w:tabs>
        <w:ind w:left="928" w:hanging="360"/>
      </w:pPr>
      <w:rPr>
        <w:rFonts w:ascii="Symbol" w:hAnsi="Symbol" w:cs="Symbol"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53">
    <w:nsid w:val="7AC77BFF"/>
    <w:multiLevelType w:val="hybridMultilevel"/>
    <w:tmpl w:val="9FA88D4A"/>
    <w:lvl w:ilvl="0" w:tplc="04020001">
      <w:start w:val="1"/>
      <w:numFmt w:val="bullet"/>
      <w:lvlText w:val=""/>
      <w:lvlJc w:val="left"/>
      <w:pPr>
        <w:tabs>
          <w:tab w:val="num" w:pos="1080"/>
        </w:tabs>
        <w:ind w:left="1080" w:hanging="360"/>
      </w:pPr>
      <w:rPr>
        <w:rFonts w:ascii="Symbol" w:hAnsi="Symbol" w:cs="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4">
    <w:nsid w:val="7EFF515F"/>
    <w:multiLevelType w:val="hybridMultilevel"/>
    <w:tmpl w:val="BE149D18"/>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5">
    <w:nsid w:val="7F7331C7"/>
    <w:multiLevelType w:val="hybridMultilevel"/>
    <w:tmpl w:val="AE4AFB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1"/>
  </w:num>
  <w:num w:numId="2">
    <w:abstractNumId w:val="27"/>
  </w:num>
  <w:num w:numId="3">
    <w:abstractNumId w:val="10"/>
  </w:num>
  <w:num w:numId="4">
    <w:abstractNumId w:val="39"/>
  </w:num>
  <w:num w:numId="5">
    <w:abstractNumId w:val="48"/>
  </w:num>
  <w:num w:numId="6">
    <w:abstractNumId w:val="49"/>
  </w:num>
  <w:num w:numId="7">
    <w:abstractNumId w:val="1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24"/>
  </w:num>
  <w:num w:numId="17">
    <w:abstractNumId w:val="42"/>
  </w:num>
  <w:num w:numId="18">
    <w:abstractNumId w:val="12"/>
  </w:num>
  <w:num w:numId="19">
    <w:abstractNumId w:val="4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num>
  <w:num w:numId="25">
    <w:abstractNumId w:val="2"/>
  </w:num>
  <w:num w:numId="26">
    <w:abstractNumId w:val="1"/>
  </w:num>
  <w:num w:numId="27">
    <w:abstractNumId w:val="0"/>
  </w:num>
  <w:num w:numId="28">
    <w:abstractNumId w:val="21"/>
  </w:num>
  <w:num w:numId="29">
    <w:abstractNumId w:val="9"/>
  </w:num>
  <w:num w:numId="30">
    <w:abstractNumId w:val="6"/>
  </w:num>
  <w:num w:numId="31">
    <w:abstractNumId w:val="7"/>
  </w:num>
  <w:num w:numId="32">
    <w:abstractNumId w:val="16"/>
  </w:num>
  <w:num w:numId="33">
    <w:abstractNumId w:val="4"/>
  </w:num>
  <w:num w:numId="34">
    <w:abstractNumId w:val="22"/>
  </w:num>
  <w:num w:numId="35">
    <w:abstractNumId w:val="17"/>
  </w:num>
  <w:num w:numId="36">
    <w:abstractNumId w:val="8"/>
  </w:num>
  <w:num w:numId="37">
    <w:abstractNumId w:val="26"/>
  </w:num>
  <w:num w:numId="38">
    <w:abstractNumId w:val="51"/>
  </w:num>
  <w:num w:numId="39">
    <w:abstractNumId w:val="2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7"/>
  </w:num>
  <w:num w:numId="43">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19"/>
  </w:num>
  <w:num w:numId="48">
    <w:abstractNumId w:val="52"/>
  </w:num>
  <w:num w:numId="49">
    <w:abstractNumId w:val="18"/>
  </w:num>
  <w:num w:numId="50">
    <w:abstractNumId w:val="45"/>
  </w:num>
  <w:num w:numId="51">
    <w:abstractNumId w:val="29"/>
  </w:num>
  <w:num w:numId="52">
    <w:abstractNumId w:val="44"/>
  </w:num>
  <w:num w:numId="53">
    <w:abstractNumId w:val="43"/>
  </w:num>
  <w:num w:numId="54">
    <w:abstractNumId w:val="15"/>
  </w:num>
  <w:num w:numId="55">
    <w:abstractNumId w:val="46"/>
  </w:num>
  <w:num w:numId="56">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hideGrammaticalErrors/>
  <w:defaultTabStop w:val="708"/>
  <w:hyphenationZone w:val="425"/>
  <w:doNotHyphenateCaps/>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92"/>
    <w:rsid w:val="00000491"/>
    <w:rsid w:val="00001571"/>
    <w:rsid w:val="00001AB0"/>
    <w:rsid w:val="00001CD3"/>
    <w:rsid w:val="0000252F"/>
    <w:rsid w:val="0000284F"/>
    <w:rsid w:val="000043C9"/>
    <w:rsid w:val="0000456E"/>
    <w:rsid w:val="00004B53"/>
    <w:rsid w:val="000053F9"/>
    <w:rsid w:val="0000578B"/>
    <w:rsid w:val="000058F5"/>
    <w:rsid w:val="00007463"/>
    <w:rsid w:val="0000798A"/>
    <w:rsid w:val="00007AE7"/>
    <w:rsid w:val="00007DCF"/>
    <w:rsid w:val="00010D69"/>
    <w:rsid w:val="00011E40"/>
    <w:rsid w:val="00011F0C"/>
    <w:rsid w:val="0001224D"/>
    <w:rsid w:val="000137B0"/>
    <w:rsid w:val="0001495D"/>
    <w:rsid w:val="0001558F"/>
    <w:rsid w:val="0001610A"/>
    <w:rsid w:val="000164F9"/>
    <w:rsid w:val="00016FF2"/>
    <w:rsid w:val="00017D7E"/>
    <w:rsid w:val="00017E0F"/>
    <w:rsid w:val="00021BDD"/>
    <w:rsid w:val="000227B4"/>
    <w:rsid w:val="000235E8"/>
    <w:rsid w:val="000236DC"/>
    <w:rsid w:val="000242F3"/>
    <w:rsid w:val="000243D6"/>
    <w:rsid w:val="00024D24"/>
    <w:rsid w:val="00025CE2"/>
    <w:rsid w:val="0002737B"/>
    <w:rsid w:val="000308F2"/>
    <w:rsid w:val="00030E05"/>
    <w:rsid w:val="00030E3B"/>
    <w:rsid w:val="00031DE3"/>
    <w:rsid w:val="00031E3D"/>
    <w:rsid w:val="00033182"/>
    <w:rsid w:val="00034173"/>
    <w:rsid w:val="00034831"/>
    <w:rsid w:val="000348E9"/>
    <w:rsid w:val="0003544A"/>
    <w:rsid w:val="00036A58"/>
    <w:rsid w:val="00040A7F"/>
    <w:rsid w:val="00042602"/>
    <w:rsid w:val="00042BD1"/>
    <w:rsid w:val="000430A1"/>
    <w:rsid w:val="000439DD"/>
    <w:rsid w:val="00043FED"/>
    <w:rsid w:val="00044401"/>
    <w:rsid w:val="00045D8C"/>
    <w:rsid w:val="00045DD3"/>
    <w:rsid w:val="0004620B"/>
    <w:rsid w:val="000467C7"/>
    <w:rsid w:val="00050495"/>
    <w:rsid w:val="00050B5A"/>
    <w:rsid w:val="00051CA0"/>
    <w:rsid w:val="00051F3F"/>
    <w:rsid w:val="000528F8"/>
    <w:rsid w:val="00052D83"/>
    <w:rsid w:val="00052E02"/>
    <w:rsid w:val="00053AB4"/>
    <w:rsid w:val="000553A5"/>
    <w:rsid w:val="00055883"/>
    <w:rsid w:val="000576AF"/>
    <w:rsid w:val="000579D9"/>
    <w:rsid w:val="00062BF2"/>
    <w:rsid w:val="000636BC"/>
    <w:rsid w:val="00063C34"/>
    <w:rsid w:val="000650EA"/>
    <w:rsid w:val="000661A0"/>
    <w:rsid w:val="0006719B"/>
    <w:rsid w:val="000706B5"/>
    <w:rsid w:val="00070BB9"/>
    <w:rsid w:val="00070F7F"/>
    <w:rsid w:val="00071A5D"/>
    <w:rsid w:val="00071CDA"/>
    <w:rsid w:val="0007290C"/>
    <w:rsid w:val="00072D66"/>
    <w:rsid w:val="00074967"/>
    <w:rsid w:val="00076E0C"/>
    <w:rsid w:val="0008035B"/>
    <w:rsid w:val="00080CBF"/>
    <w:rsid w:val="00081A70"/>
    <w:rsid w:val="00081F18"/>
    <w:rsid w:val="00081FD8"/>
    <w:rsid w:val="000825E4"/>
    <w:rsid w:val="0008328F"/>
    <w:rsid w:val="00086506"/>
    <w:rsid w:val="00086A1F"/>
    <w:rsid w:val="000903DD"/>
    <w:rsid w:val="00090978"/>
    <w:rsid w:val="000919BE"/>
    <w:rsid w:val="000925FC"/>
    <w:rsid w:val="000926DF"/>
    <w:rsid w:val="0009304D"/>
    <w:rsid w:val="00094249"/>
    <w:rsid w:val="0009728C"/>
    <w:rsid w:val="000A04EC"/>
    <w:rsid w:val="000A152E"/>
    <w:rsid w:val="000A2509"/>
    <w:rsid w:val="000A2BBB"/>
    <w:rsid w:val="000A32A7"/>
    <w:rsid w:val="000A3E91"/>
    <w:rsid w:val="000A45D1"/>
    <w:rsid w:val="000A48FD"/>
    <w:rsid w:val="000A4CD1"/>
    <w:rsid w:val="000A5319"/>
    <w:rsid w:val="000A612F"/>
    <w:rsid w:val="000A7BF5"/>
    <w:rsid w:val="000B0345"/>
    <w:rsid w:val="000B0689"/>
    <w:rsid w:val="000B1A5B"/>
    <w:rsid w:val="000B1BC6"/>
    <w:rsid w:val="000B362A"/>
    <w:rsid w:val="000B3FBE"/>
    <w:rsid w:val="000B43F8"/>
    <w:rsid w:val="000B5626"/>
    <w:rsid w:val="000B7A0D"/>
    <w:rsid w:val="000B7D5B"/>
    <w:rsid w:val="000C0847"/>
    <w:rsid w:val="000C0F64"/>
    <w:rsid w:val="000C1127"/>
    <w:rsid w:val="000C3243"/>
    <w:rsid w:val="000C3FB8"/>
    <w:rsid w:val="000C4DA3"/>
    <w:rsid w:val="000C5678"/>
    <w:rsid w:val="000C580A"/>
    <w:rsid w:val="000C5C28"/>
    <w:rsid w:val="000C5F87"/>
    <w:rsid w:val="000C6056"/>
    <w:rsid w:val="000C68F1"/>
    <w:rsid w:val="000D1418"/>
    <w:rsid w:val="000D1459"/>
    <w:rsid w:val="000D265C"/>
    <w:rsid w:val="000D54A3"/>
    <w:rsid w:val="000D5B80"/>
    <w:rsid w:val="000D6848"/>
    <w:rsid w:val="000D79F9"/>
    <w:rsid w:val="000E0D70"/>
    <w:rsid w:val="000E2978"/>
    <w:rsid w:val="000E32EF"/>
    <w:rsid w:val="000E45F2"/>
    <w:rsid w:val="000E4B25"/>
    <w:rsid w:val="000E6128"/>
    <w:rsid w:val="000E65E7"/>
    <w:rsid w:val="000E68DC"/>
    <w:rsid w:val="000E6E81"/>
    <w:rsid w:val="000E6FBF"/>
    <w:rsid w:val="000E72D5"/>
    <w:rsid w:val="000E796D"/>
    <w:rsid w:val="000E7AC3"/>
    <w:rsid w:val="000E7BC5"/>
    <w:rsid w:val="000E7FFA"/>
    <w:rsid w:val="000F196A"/>
    <w:rsid w:val="000F2C77"/>
    <w:rsid w:val="000F331A"/>
    <w:rsid w:val="000F3C4D"/>
    <w:rsid w:val="000F45C0"/>
    <w:rsid w:val="00101D85"/>
    <w:rsid w:val="001020AE"/>
    <w:rsid w:val="00102F73"/>
    <w:rsid w:val="00103060"/>
    <w:rsid w:val="00105C18"/>
    <w:rsid w:val="00107B7E"/>
    <w:rsid w:val="001111E4"/>
    <w:rsid w:val="00112E5D"/>
    <w:rsid w:val="001132B4"/>
    <w:rsid w:val="00114511"/>
    <w:rsid w:val="00114953"/>
    <w:rsid w:val="00115018"/>
    <w:rsid w:val="0011665E"/>
    <w:rsid w:val="00117117"/>
    <w:rsid w:val="00117141"/>
    <w:rsid w:val="001174AD"/>
    <w:rsid w:val="001209BC"/>
    <w:rsid w:val="00121785"/>
    <w:rsid w:val="00122321"/>
    <w:rsid w:val="0012356F"/>
    <w:rsid w:val="00124783"/>
    <w:rsid w:val="00124C73"/>
    <w:rsid w:val="00125C70"/>
    <w:rsid w:val="001271D3"/>
    <w:rsid w:val="00127F17"/>
    <w:rsid w:val="001300B2"/>
    <w:rsid w:val="00130767"/>
    <w:rsid w:val="00130D88"/>
    <w:rsid w:val="00132782"/>
    <w:rsid w:val="00132B20"/>
    <w:rsid w:val="00133FC4"/>
    <w:rsid w:val="0013477D"/>
    <w:rsid w:val="00134AD0"/>
    <w:rsid w:val="001354C3"/>
    <w:rsid w:val="00137500"/>
    <w:rsid w:val="0014144E"/>
    <w:rsid w:val="0014236B"/>
    <w:rsid w:val="001427B1"/>
    <w:rsid w:val="0014304B"/>
    <w:rsid w:val="00143245"/>
    <w:rsid w:val="00143AF2"/>
    <w:rsid w:val="00144765"/>
    <w:rsid w:val="00144EFD"/>
    <w:rsid w:val="0014531A"/>
    <w:rsid w:val="001453CF"/>
    <w:rsid w:val="00150415"/>
    <w:rsid w:val="00152D7F"/>
    <w:rsid w:val="00153555"/>
    <w:rsid w:val="001537C0"/>
    <w:rsid w:val="00154D10"/>
    <w:rsid w:val="00154F4A"/>
    <w:rsid w:val="00155C48"/>
    <w:rsid w:val="00156713"/>
    <w:rsid w:val="001579E7"/>
    <w:rsid w:val="001603A1"/>
    <w:rsid w:val="00161D1C"/>
    <w:rsid w:val="001621C0"/>
    <w:rsid w:val="00162FAD"/>
    <w:rsid w:val="0016306F"/>
    <w:rsid w:val="00163A7C"/>
    <w:rsid w:val="00163DD5"/>
    <w:rsid w:val="00164846"/>
    <w:rsid w:val="00164EB0"/>
    <w:rsid w:val="001668A3"/>
    <w:rsid w:val="00167784"/>
    <w:rsid w:val="00167BD8"/>
    <w:rsid w:val="00170103"/>
    <w:rsid w:val="001703DC"/>
    <w:rsid w:val="00170477"/>
    <w:rsid w:val="00171906"/>
    <w:rsid w:val="0017435A"/>
    <w:rsid w:val="00175A28"/>
    <w:rsid w:val="00175F53"/>
    <w:rsid w:val="00176D19"/>
    <w:rsid w:val="00180EB9"/>
    <w:rsid w:val="001813F8"/>
    <w:rsid w:val="00181BA1"/>
    <w:rsid w:val="00183D87"/>
    <w:rsid w:val="001851D1"/>
    <w:rsid w:val="00185B77"/>
    <w:rsid w:val="00186FA7"/>
    <w:rsid w:val="00187E7A"/>
    <w:rsid w:val="00190415"/>
    <w:rsid w:val="0019391C"/>
    <w:rsid w:val="00195715"/>
    <w:rsid w:val="001975C0"/>
    <w:rsid w:val="00197928"/>
    <w:rsid w:val="001A2971"/>
    <w:rsid w:val="001A43BE"/>
    <w:rsid w:val="001A4783"/>
    <w:rsid w:val="001A50E7"/>
    <w:rsid w:val="001A6263"/>
    <w:rsid w:val="001A6E0A"/>
    <w:rsid w:val="001A7E5A"/>
    <w:rsid w:val="001B0170"/>
    <w:rsid w:val="001B057E"/>
    <w:rsid w:val="001B222E"/>
    <w:rsid w:val="001B27DB"/>
    <w:rsid w:val="001B284F"/>
    <w:rsid w:val="001B2C9F"/>
    <w:rsid w:val="001B316C"/>
    <w:rsid w:val="001B3671"/>
    <w:rsid w:val="001B3E57"/>
    <w:rsid w:val="001B45D9"/>
    <w:rsid w:val="001B7521"/>
    <w:rsid w:val="001B7889"/>
    <w:rsid w:val="001B7A71"/>
    <w:rsid w:val="001B7FC0"/>
    <w:rsid w:val="001C0445"/>
    <w:rsid w:val="001C084D"/>
    <w:rsid w:val="001C1DFC"/>
    <w:rsid w:val="001C1E12"/>
    <w:rsid w:val="001C1EB3"/>
    <w:rsid w:val="001C28E7"/>
    <w:rsid w:val="001C3270"/>
    <w:rsid w:val="001C34E7"/>
    <w:rsid w:val="001C3A3F"/>
    <w:rsid w:val="001C5048"/>
    <w:rsid w:val="001C5DAC"/>
    <w:rsid w:val="001C74CF"/>
    <w:rsid w:val="001C7A1C"/>
    <w:rsid w:val="001C7BA7"/>
    <w:rsid w:val="001D1296"/>
    <w:rsid w:val="001D1358"/>
    <w:rsid w:val="001D1683"/>
    <w:rsid w:val="001D1CB2"/>
    <w:rsid w:val="001D2570"/>
    <w:rsid w:val="001D2970"/>
    <w:rsid w:val="001D308A"/>
    <w:rsid w:val="001D400C"/>
    <w:rsid w:val="001D4E6E"/>
    <w:rsid w:val="001D6D2A"/>
    <w:rsid w:val="001D6F2E"/>
    <w:rsid w:val="001D7672"/>
    <w:rsid w:val="001E004C"/>
    <w:rsid w:val="001E1243"/>
    <w:rsid w:val="001E2749"/>
    <w:rsid w:val="001E27C2"/>
    <w:rsid w:val="001E27ED"/>
    <w:rsid w:val="001E525E"/>
    <w:rsid w:val="001E5D59"/>
    <w:rsid w:val="001E5E54"/>
    <w:rsid w:val="001E5F96"/>
    <w:rsid w:val="001E6762"/>
    <w:rsid w:val="001E691D"/>
    <w:rsid w:val="001E7410"/>
    <w:rsid w:val="001F059E"/>
    <w:rsid w:val="001F1DD6"/>
    <w:rsid w:val="001F371F"/>
    <w:rsid w:val="001F381C"/>
    <w:rsid w:val="001F4236"/>
    <w:rsid w:val="001F5ACF"/>
    <w:rsid w:val="001F60EA"/>
    <w:rsid w:val="001F6B8A"/>
    <w:rsid w:val="002008AF"/>
    <w:rsid w:val="002014A7"/>
    <w:rsid w:val="00203034"/>
    <w:rsid w:val="00203118"/>
    <w:rsid w:val="00203419"/>
    <w:rsid w:val="00204B6C"/>
    <w:rsid w:val="0020560A"/>
    <w:rsid w:val="002057C5"/>
    <w:rsid w:val="0020603E"/>
    <w:rsid w:val="002061F2"/>
    <w:rsid w:val="00206D75"/>
    <w:rsid w:val="00206F87"/>
    <w:rsid w:val="002071C0"/>
    <w:rsid w:val="002101BB"/>
    <w:rsid w:val="002114A7"/>
    <w:rsid w:val="002117ED"/>
    <w:rsid w:val="00211A81"/>
    <w:rsid w:val="00211B09"/>
    <w:rsid w:val="00211C6C"/>
    <w:rsid w:val="00211F7B"/>
    <w:rsid w:val="0021271E"/>
    <w:rsid w:val="0021343F"/>
    <w:rsid w:val="002164FE"/>
    <w:rsid w:val="00216A59"/>
    <w:rsid w:val="00216DE9"/>
    <w:rsid w:val="002175DE"/>
    <w:rsid w:val="00220385"/>
    <w:rsid w:val="00220C72"/>
    <w:rsid w:val="00222FAA"/>
    <w:rsid w:val="00223340"/>
    <w:rsid w:val="002245EB"/>
    <w:rsid w:val="002248EF"/>
    <w:rsid w:val="00224E84"/>
    <w:rsid w:val="002250C6"/>
    <w:rsid w:val="002272CB"/>
    <w:rsid w:val="00227395"/>
    <w:rsid w:val="00227865"/>
    <w:rsid w:val="0022793C"/>
    <w:rsid w:val="00227A01"/>
    <w:rsid w:val="002322B4"/>
    <w:rsid w:val="002323D0"/>
    <w:rsid w:val="002326F1"/>
    <w:rsid w:val="002328E1"/>
    <w:rsid w:val="002334EE"/>
    <w:rsid w:val="00233717"/>
    <w:rsid w:val="00233FF8"/>
    <w:rsid w:val="00234910"/>
    <w:rsid w:val="00235253"/>
    <w:rsid w:val="0023589F"/>
    <w:rsid w:val="00236085"/>
    <w:rsid w:val="0023653C"/>
    <w:rsid w:val="00236DE6"/>
    <w:rsid w:val="0023717C"/>
    <w:rsid w:val="002379B4"/>
    <w:rsid w:val="002403FE"/>
    <w:rsid w:val="002413BD"/>
    <w:rsid w:val="00241E70"/>
    <w:rsid w:val="00242130"/>
    <w:rsid w:val="002428DD"/>
    <w:rsid w:val="00242B3A"/>
    <w:rsid w:val="00245215"/>
    <w:rsid w:val="00245A27"/>
    <w:rsid w:val="00245AAA"/>
    <w:rsid w:val="0024640D"/>
    <w:rsid w:val="00247220"/>
    <w:rsid w:val="00247243"/>
    <w:rsid w:val="00247A3D"/>
    <w:rsid w:val="00247B37"/>
    <w:rsid w:val="00250F00"/>
    <w:rsid w:val="00251195"/>
    <w:rsid w:val="00251AED"/>
    <w:rsid w:val="002541AD"/>
    <w:rsid w:val="00254D9D"/>
    <w:rsid w:val="00255F44"/>
    <w:rsid w:val="00257656"/>
    <w:rsid w:val="00257844"/>
    <w:rsid w:val="00260CB5"/>
    <w:rsid w:val="00261188"/>
    <w:rsid w:val="00261A08"/>
    <w:rsid w:val="00262D6B"/>
    <w:rsid w:val="00263C09"/>
    <w:rsid w:val="00264346"/>
    <w:rsid w:val="002644B3"/>
    <w:rsid w:val="00265349"/>
    <w:rsid w:val="00265B3D"/>
    <w:rsid w:val="0026651F"/>
    <w:rsid w:val="00266838"/>
    <w:rsid w:val="00267F08"/>
    <w:rsid w:val="00270A9D"/>
    <w:rsid w:val="00271536"/>
    <w:rsid w:val="0027269D"/>
    <w:rsid w:val="00272948"/>
    <w:rsid w:val="00273A7B"/>
    <w:rsid w:val="002748C8"/>
    <w:rsid w:val="00275003"/>
    <w:rsid w:val="00275096"/>
    <w:rsid w:val="0027543B"/>
    <w:rsid w:val="0027557B"/>
    <w:rsid w:val="00275831"/>
    <w:rsid w:val="0027592C"/>
    <w:rsid w:val="0027646C"/>
    <w:rsid w:val="00276A7C"/>
    <w:rsid w:val="00276F52"/>
    <w:rsid w:val="00277610"/>
    <w:rsid w:val="002779D6"/>
    <w:rsid w:val="0028049C"/>
    <w:rsid w:val="00281449"/>
    <w:rsid w:val="002815CD"/>
    <w:rsid w:val="00281784"/>
    <w:rsid w:val="002826FD"/>
    <w:rsid w:val="00282C40"/>
    <w:rsid w:val="002831EC"/>
    <w:rsid w:val="0028371B"/>
    <w:rsid w:val="0028372E"/>
    <w:rsid w:val="0028422B"/>
    <w:rsid w:val="0028450F"/>
    <w:rsid w:val="002853B0"/>
    <w:rsid w:val="002856B7"/>
    <w:rsid w:val="00285B6B"/>
    <w:rsid w:val="00285F57"/>
    <w:rsid w:val="00290979"/>
    <w:rsid w:val="002918EA"/>
    <w:rsid w:val="002930F8"/>
    <w:rsid w:val="00294B58"/>
    <w:rsid w:val="002955C4"/>
    <w:rsid w:val="002957E9"/>
    <w:rsid w:val="002972D7"/>
    <w:rsid w:val="0029785A"/>
    <w:rsid w:val="00297E5C"/>
    <w:rsid w:val="002A1034"/>
    <w:rsid w:val="002A2233"/>
    <w:rsid w:val="002A278E"/>
    <w:rsid w:val="002A28EF"/>
    <w:rsid w:val="002A3265"/>
    <w:rsid w:val="002A32A7"/>
    <w:rsid w:val="002A4409"/>
    <w:rsid w:val="002A623D"/>
    <w:rsid w:val="002A73E9"/>
    <w:rsid w:val="002A7EF0"/>
    <w:rsid w:val="002B01BE"/>
    <w:rsid w:val="002B0546"/>
    <w:rsid w:val="002B05A3"/>
    <w:rsid w:val="002B0894"/>
    <w:rsid w:val="002B0FAE"/>
    <w:rsid w:val="002B1409"/>
    <w:rsid w:val="002B1655"/>
    <w:rsid w:val="002B2EAD"/>
    <w:rsid w:val="002B378C"/>
    <w:rsid w:val="002B450F"/>
    <w:rsid w:val="002B5A3B"/>
    <w:rsid w:val="002B5CCD"/>
    <w:rsid w:val="002B6B0B"/>
    <w:rsid w:val="002B6B3F"/>
    <w:rsid w:val="002C0DCA"/>
    <w:rsid w:val="002C168B"/>
    <w:rsid w:val="002C1851"/>
    <w:rsid w:val="002C312F"/>
    <w:rsid w:val="002C396F"/>
    <w:rsid w:val="002C4108"/>
    <w:rsid w:val="002C4760"/>
    <w:rsid w:val="002C4C91"/>
    <w:rsid w:val="002C557E"/>
    <w:rsid w:val="002C6580"/>
    <w:rsid w:val="002C7082"/>
    <w:rsid w:val="002C7B30"/>
    <w:rsid w:val="002D010E"/>
    <w:rsid w:val="002D135A"/>
    <w:rsid w:val="002D1A3E"/>
    <w:rsid w:val="002D24B7"/>
    <w:rsid w:val="002D25A1"/>
    <w:rsid w:val="002D2BBE"/>
    <w:rsid w:val="002D3932"/>
    <w:rsid w:val="002D3953"/>
    <w:rsid w:val="002D4027"/>
    <w:rsid w:val="002D5E3B"/>
    <w:rsid w:val="002E05B8"/>
    <w:rsid w:val="002E09A0"/>
    <w:rsid w:val="002E11A4"/>
    <w:rsid w:val="002E2B11"/>
    <w:rsid w:val="002E347F"/>
    <w:rsid w:val="002E3B3D"/>
    <w:rsid w:val="002E4185"/>
    <w:rsid w:val="002E45C4"/>
    <w:rsid w:val="002E4B28"/>
    <w:rsid w:val="002E6A8D"/>
    <w:rsid w:val="002E72F3"/>
    <w:rsid w:val="002E73BD"/>
    <w:rsid w:val="002F0195"/>
    <w:rsid w:val="002F058C"/>
    <w:rsid w:val="002F2033"/>
    <w:rsid w:val="002F3D36"/>
    <w:rsid w:val="002F5526"/>
    <w:rsid w:val="002F6F3F"/>
    <w:rsid w:val="00300B2C"/>
    <w:rsid w:val="00302D48"/>
    <w:rsid w:val="00302DF7"/>
    <w:rsid w:val="003039AD"/>
    <w:rsid w:val="00303B21"/>
    <w:rsid w:val="003041A1"/>
    <w:rsid w:val="003052F2"/>
    <w:rsid w:val="003057CF"/>
    <w:rsid w:val="003063C7"/>
    <w:rsid w:val="003132D0"/>
    <w:rsid w:val="003137A0"/>
    <w:rsid w:val="00313B87"/>
    <w:rsid w:val="00315097"/>
    <w:rsid w:val="00316CF8"/>
    <w:rsid w:val="003176D9"/>
    <w:rsid w:val="00320367"/>
    <w:rsid w:val="00320F25"/>
    <w:rsid w:val="00323C9F"/>
    <w:rsid w:val="00325F29"/>
    <w:rsid w:val="00326C34"/>
    <w:rsid w:val="00330168"/>
    <w:rsid w:val="0033151F"/>
    <w:rsid w:val="00331D21"/>
    <w:rsid w:val="00332810"/>
    <w:rsid w:val="003349A4"/>
    <w:rsid w:val="003354AE"/>
    <w:rsid w:val="00335CCC"/>
    <w:rsid w:val="003360F2"/>
    <w:rsid w:val="0033762F"/>
    <w:rsid w:val="00342C5F"/>
    <w:rsid w:val="00343392"/>
    <w:rsid w:val="00343959"/>
    <w:rsid w:val="00343EFD"/>
    <w:rsid w:val="0034423E"/>
    <w:rsid w:val="003448F0"/>
    <w:rsid w:val="00344BA3"/>
    <w:rsid w:val="003454DF"/>
    <w:rsid w:val="00345D71"/>
    <w:rsid w:val="00346A4B"/>
    <w:rsid w:val="00347213"/>
    <w:rsid w:val="003474A4"/>
    <w:rsid w:val="00347A08"/>
    <w:rsid w:val="003514CE"/>
    <w:rsid w:val="003517D4"/>
    <w:rsid w:val="00351D1F"/>
    <w:rsid w:val="0035247F"/>
    <w:rsid w:val="00353916"/>
    <w:rsid w:val="003543F3"/>
    <w:rsid w:val="00354DEA"/>
    <w:rsid w:val="0035530A"/>
    <w:rsid w:val="00355921"/>
    <w:rsid w:val="0036062C"/>
    <w:rsid w:val="00360CD1"/>
    <w:rsid w:val="00361CBE"/>
    <w:rsid w:val="00361D5D"/>
    <w:rsid w:val="00361E86"/>
    <w:rsid w:val="003629E6"/>
    <w:rsid w:val="00363319"/>
    <w:rsid w:val="00363CE6"/>
    <w:rsid w:val="003646DC"/>
    <w:rsid w:val="003668B1"/>
    <w:rsid w:val="00366B20"/>
    <w:rsid w:val="0036735E"/>
    <w:rsid w:val="00370152"/>
    <w:rsid w:val="003703E6"/>
    <w:rsid w:val="0037095D"/>
    <w:rsid w:val="00372C6C"/>
    <w:rsid w:val="003737A1"/>
    <w:rsid w:val="00375480"/>
    <w:rsid w:val="00376F14"/>
    <w:rsid w:val="003777FB"/>
    <w:rsid w:val="0038014B"/>
    <w:rsid w:val="003804E5"/>
    <w:rsid w:val="0038061A"/>
    <w:rsid w:val="00382C48"/>
    <w:rsid w:val="00383CD3"/>
    <w:rsid w:val="00384E5A"/>
    <w:rsid w:val="003860FE"/>
    <w:rsid w:val="003862BE"/>
    <w:rsid w:val="00391785"/>
    <w:rsid w:val="003934F0"/>
    <w:rsid w:val="003952A9"/>
    <w:rsid w:val="003954D5"/>
    <w:rsid w:val="003955C6"/>
    <w:rsid w:val="0039585A"/>
    <w:rsid w:val="003963DA"/>
    <w:rsid w:val="003A01F0"/>
    <w:rsid w:val="003A0887"/>
    <w:rsid w:val="003A2C0A"/>
    <w:rsid w:val="003A3126"/>
    <w:rsid w:val="003A3901"/>
    <w:rsid w:val="003A3D23"/>
    <w:rsid w:val="003A43A5"/>
    <w:rsid w:val="003A449D"/>
    <w:rsid w:val="003A4B0A"/>
    <w:rsid w:val="003A6145"/>
    <w:rsid w:val="003A6D03"/>
    <w:rsid w:val="003B3510"/>
    <w:rsid w:val="003B3B29"/>
    <w:rsid w:val="003B43F7"/>
    <w:rsid w:val="003B4457"/>
    <w:rsid w:val="003B4BC6"/>
    <w:rsid w:val="003B55A7"/>
    <w:rsid w:val="003B5687"/>
    <w:rsid w:val="003B5A14"/>
    <w:rsid w:val="003B5A8B"/>
    <w:rsid w:val="003B7C12"/>
    <w:rsid w:val="003C0287"/>
    <w:rsid w:val="003C0351"/>
    <w:rsid w:val="003C104D"/>
    <w:rsid w:val="003C1239"/>
    <w:rsid w:val="003C3B98"/>
    <w:rsid w:val="003C4805"/>
    <w:rsid w:val="003C5E5C"/>
    <w:rsid w:val="003C6281"/>
    <w:rsid w:val="003C6BA7"/>
    <w:rsid w:val="003C77B0"/>
    <w:rsid w:val="003C78F0"/>
    <w:rsid w:val="003D0EC8"/>
    <w:rsid w:val="003D2A59"/>
    <w:rsid w:val="003D68AF"/>
    <w:rsid w:val="003D7D13"/>
    <w:rsid w:val="003E0A5F"/>
    <w:rsid w:val="003E1404"/>
    <w:rsid w:val="003E3187"/>
    <w:rsid w:val="003E3CE1"/>
    <w:rsid w:val="003E4287"/>
    <w:rsid w:val="003E496F"/>
    <w:rsid w:val="003E6169"/>
    <w:rsid w:val="003E63B2"/>
    <w:rsid w:val="003E68CB"/>
    <w:rsid w:val="003F0141"/>
    <w:rsid w:val="003F3275"/>
    <w:rsid w:val="003F357F"/>
    <w:rsid w:val="003F3A0A"/>
    <w:rsid w:val="003F4D4C"/>
    <w:rsid w:val="003F5294"/>
    <w:rsid w:val="003F58E1"/>
    <w:rsid w:val="003F6645"/>
    <w:rsid w:val="003F6A5E"/>
    <w:rsid w:val="003F7091"/>
    <w:rsid w:val="003F7629"/>
    <w:rsid w:val="003F775E"/>
    <w:rsid w:val="00400931"/>
    <w:rsid w:val="00401365"/>
    <w:rsid w:val="00401E12"/>
    <w:rsid w:val="00405196"/>
    <w:rsid w:val="004063FE"/>
    <w:rsid w:val="00412DBE"/>
    <w:rsid w:val="004130D0"/>
    <w:rsid w:val="00413985"/>
    <w:rsid w:val="00415435"/>
    <w:rsid w:val="00415A43"/>
    <w:rsid w:val="00415C75"/>
    <w:rsid w:val="004165CA"/>
    <w:rsid w:val="00416614"/>
    <w:rsid w:val="00416CEB"/>
    <w:rsid w:val="00417879"/>
    <w:rsid w:val="00420491"/>
    <w:rsid w:val="00420628"/>
    <w:rsid w:val="0042167B"/>
    <w:rsid w:val="00421692"/>
    <w:rsid w:val="00421845"/>
    <w:rsid w:val="004221C1"/>
    <w:rsid w:val="004225C0"/>
    <w:rsid w:val="0042319E"/>
    <w:rsid w:val="00423500"/>
    <w:rsid w:val="00423804"/>
    <w:rsid w:val="0042491E"/>
    <w:rsid w:val="00424A56"/>
    <w:rsid w:val="00424F75"/>
    <w:rsid w:val="0042536B"/>
    <w:rsid w:val="004256FC"/>
    <w:rsid w:val="00426FAF"/>
    <w:rsid w:val="004307CF"/>
    <w:rsid w:val="004309E2"/>
    <w:rsid w:val="00430A63"/>
    <w:rsid w:val="00431CF1"/>
    <w:rsid w:val="00433EFA"/>
    <w:rsid w:val="00434567"/>
    <w:rsid w:val="0043515F"/>
    <w:rsid w:val="00441B90"/>
    <w:rsid w:val="00441FD9"/>
    <w:rsid w:val="0044269F"/>
    <w:rsid w:val="00442CD8"/>
    <w:rsid w:val="004435E3"/>
    <w:rsid w:val="00443925"/>
    <w:rsid w:val="00444DEF"/>
    <w:rsid w:val="004452E9"/>
    <w:rsid w:val="00445978"/>
    <w:rsid w:val="00445AC2"/>
    <w:rsid w:val="0044655F"/>
    <w:rsid w:val="00447103"/>
    <w:rsid w:val="0045097C"/>
    <w:rsid w:val="00450DF6"/>
    <w:rsid w:val="004513BA"/>
    <w:rsid w:val="004534E2"/>
    <w:rsid w:val="00453A2E"/>
    <w:rsid w:val="004559AD"/>
    <w:rsid w:val="00456B62"/>
    <w:rsid w:val="00456F39"/>
    <w:rsid w:val="00457601"/>
    <w:rsid w:val="00460D50"/>
    <w:rsid w:val="004611FC"/>
    <w:rsid w:val="004613A9"/>
    <w:rsid w:val="004631C1"/>
    <w:rsid w:val="00464432"/>
    <w:rsid w:val="004651B9"/>
    <w:rsid w:val="004669A6"/>
    <w:rsid w:val="00466A3D"/>
    <w:rsid w:val="00467C00"/>
    <w:rsid w:val="004710DE"/>
    <w:rsid w:val="004712C6"/>
    <w:rsid w:val="00471701"/>
    <w:rsid w:val="004718A5"/>
    <w:rsid w:val="004728B6"/>
    <w:rsid w:val="00472B3B"/>
    <w:rsid w:val="00472F01"/>
    <w:rsid w:val="004755D3"/>
    <w:rsid w:val="00475CE9"/>
    <w:rsid w:val="00475DEC"/>
    <w:rsid w:val="00476A5D"/>
    <w:rsid w:val="0047759F"/>
    <w:rsid w:val="004808C4"/>
    <w:rsid w:val="00480D6A"/>
    <w:rsid w:val="0048306D"/>
    <w:rsid w:val="00483199"/>
    <w:rsid w:val="00483229"/>
    <w:rsid w:val="004844DA"/>
    <w:rsid w:val="0048474A"/>
    <w:rsid w:val="00484DFD"/>
    <w:rsid w:val="00484E97"/>
    <w:rsid w:val="00486431"/>
    <w:rsid w:val="004871AD"/>
    <w:rsid w:val="00487382"/>
    <w:rsid w:val="00490100"/>
    <w:rsid w:val="004911D6"/>
    <w:rsid w:val="004911D9"/>
    <w:rsid w:val="0049196E"/>
    <w:rsid w:val="00492151"/>
    <w:rsid w:val="0049232B"/>
    <w:rsid w:val="00494323"/>
    <w:rsid w:val="00495129"/>
    <w:rsid w:val="00497A5F"/>
    <w:rsid w:val="004A01AF"/>
    <w:rsid w:val="004A0D44"/>
    <w:rsid w:val="004A0DB8"/>
    <w:rsid w:val="004A1716"/>
    <w:rsid w:val="004A2E50"/>
    <w:rsid w:val="004A313C"/>
    <w:rsid w:val="004A3D6F"/>
    <w:rsid w:val="004A498B"/>
    <w:rsid w:val="004A51C2"/>
    <w:rsid w:val="004A5560"/>
    <w:rsid w:val="004A5562"/>
    <w:rsid w:val="004A5981"/>
    <w:rsid w:val="004A732D"/>
    <w:rsid w:val="004B0169"/>
    <w:rsid w:val="004B0A3F"/>
    <w:rsid w:val="004B314C"/>
    <w:rsid w:val="004B4328"/>
    <w:rsid w:val="004B503F"/>
    <w:rsid w:val="004B573B"/>
    <w:rsid w:val="004B7121"/>
    <w:rsid w:val="004C097F"/>
    <w:rsid w:val="004C1E97"/>
    <w:rsid w:val="004C2CD5"/>
    <w:rsid w:val="004C2F33"/>
    <w:rsid w:val="004C33EF"/>
    <w:rsid w:val="004C46DE"/>
    <w:rsid w:val="004C5A2C"/>
    <w:rsid w:val="004C62DC"/>
    <w:rsid w:val="004D10C5"/>
    <w:rsid w:val="004D240E"/>
    <w:rsid w:val="004D2639"/>
    <w:rsid w:val="004D303A"/>
    <w:rsid w:val="004D3D34"/>
    <w:rsid w:val="004D423C"/>
    <w:rsid w:val="004D66CA"/>
    <w:rsid w:val="004D6727"/>
    <w:rsid w:val="004E0B6B"/>
    <w:rsid w:val="004E0CC0"/>
    <w:rsid w:val="004E1F0B"/>
    <w:rsid w:val="004E1FB0"/>
    <w:rsid w:val="004E2123"/>
    <w:rsid w:val="004E27F1"/>
    <w:rsid w:val="004E2FDA"/>
    <w:rsid w:val="004E37D0"/>
    <w:rsid w:val="004E3A14"/>
    <w:rsid w:val="004E3CB7"/>
    <w:rsid w:val="004E44A0"/>
    <w:rsid w:val="004E4625"/>
    <w:rsid w:val="004E5243"/>
    <w:rsid w:val="004E52AA"/>
    <w:rsid w:val="004E55CF"/>
    <w:rsid w:val="004E67C4"/>
    <w:rsid w:val="004E71D8"/>
    <w:rsid w:val="004E7BF7"/>
    <w:rsid w:val="004F09A0"/>
    <w:rsid w:val="004F3B0D"/>
    <w:rsid w:val="004F413F"/>
    <w:rsid w:val="004F4D68"/>
    <w:rsid w:val="004F598C"/>
    <w:rsid w:val="004F5DA8"/>
    <w:rsid w:val="004F65AF"/>
    <w:rsid w:val="004F7B63"/>
    <w:rsid w:val="004F7B85"/>
    <w:rsid w:val="0050009A"/>
    <w:rsid w:val="00500243"/>
    <w:rsid w:val="0050039A"/>
    <w:rsid w:val="0050232B"/>
    <w:rsid w:val="005027D1"/>
    <w:rsid w:val="00502F09"/>
    <w:rsid w:val="005059EC"/>
    <w:rsid w:val="00506793"/>
    <w:rsid w:val="00507561"/>
    <w:rsid w:val="00507765"/>
    <w:rsid w:val="00507A9E"/>
    <w:rsid w:val="00507DE2"/>
    <w:rsid w:val="005107E1"/>
    <w:rsid w:val="00510E88"/>
    <w:rsid w:val="00511687"/>
    <w:rsid w:val="005132BE"/>
    <w:rsid w:val="005157C5"/>
    <w:rsid w:val="00515CF7"/>
    <w:rsid w:val="00515F9E"/>
    <w:rsid w:val="005164DD"/>
    <w:rsid w:val="00516610"/>
    <w:rsid w:val="00516987"/>
    <w:rsid w:val="005202A2"/>
    <w:rsid w:val="00521250"/>
    <w:rsid w:val="00521B37"/>
    <w:rsid w:val="00521DDD"/>
    <w:rsid w:val="00522C4C"/>
    <w:rsid w:val="00523C0F"/>
    <w:rsid w:val="00524348"/>
    <w:rsid w:val="005247B3"/>
    <w:rsid w:val="005269ED"/>
    <w:rsid w:val="00530C5E"/>
    <w:rsid w:val="005312C4"/>
    <w:rsid w:val="00531B2C"/>
    <w:rsid w:val="0053227D"/>
    <w:rsid w:val="0053262E"/>
    <w:rsid w:val="005347E6"/>
    <w:rsid w:val="0053500E"/>
    <w:rsid w:val="00535C53"/>
    <w:rsid w:val="00537590"/>
    <w:rsid w:val="005379E5"/>
    <w:rsid w:val="00537F52"/>
    <w:rsid w:val="00541B44"/>
    <w:rsid w:val="00541BA1"/>
    <w:rsid w:val="00542985"/>
    <w:rsid w:val="00542A7C"/>
    <w:rsid w:val="0054382E"/>
    <w:rsid w:val="00543AEE"/>
    <w:rsid w:val="00543CB3"/>
    <w:rsid w:val="00544ED1"/>
    <w:rsid w:val="00545232"/>
    <w:rsid w:val="00547CFF"/>
    <w:rsid w:val="005508AE"/>
    <w:rsid w:val="0055107C"/>
    <w:rsid w:val="0055269C"/>
    <w:rsid w:val="005527EE"/>
    <w:rsid w:val="0055690B"/>
    <w:rsid w:val="00556FA0"/>
    <w:rsid w:val="00557935"/>
    <w:rsid w:val="00562141"/>
    <w:rsid w:val="00562171"/>
    <w:rsid w:val="005623D6"/>
    <w:rsid w:val="00562C7A"/>
    <w:rsid w:val="00562F99"/>
    <w:rsid w:val="00563E38"/>
    <w:rsid w:val="00565DB3"/>
    <w:rsid w:val="00567094"/>
    <w:rsid w:val="005672D6"/>
    <w:rsid w:val="00567426"/>
    <w:rsid w:val="005677E3"/>
    <w:rsid w:val="00570866"/>
    <w:rsid w:val="00570EDD"/>
    <w:rsid w:val="00570F75"/>
    <w:rsid w:val="005713BD"/>
    <w:rsid w:val="00572415"/>
    <w:rsid w:val="005725C5"/>
    <w:rsid w:val="00572684"/>
    <w:rsid w:val="005727A3"/>
    <w:rsid w:val="00573C30"/>
    <w:rsid w:val="005755D0"/>
    <w:rsid w:val="0057584D"/>
    <w:rsid w:val="0057717B"/>
    <w:rsid w:val="00580F99"/>
    <w:rsid w:val="005812F5"/>
    <w:rsid w:val="00581826"/>
    <w:rsid w:val="005819F6"/>
    <w:rsid w:val="005840B1"/>
    <w:rsid w:val="005846A8"/>
    <w:rsid w:val="005846E1"/>
    <w:rsid w:val="005849FD"/>
    <w:rsid w:val="00584DAC"/>
    <w:rsid w:val="00584F70"/>
    <w:rsid w:val="005857E1"/>
    <w:rsid w:val="00586275"/>
    <w:rsid w:val="005868BA"/>
    <w:rsid w:val="005869AB"/>
    <w:rsid w:val="005901CA"/>
    <w:rsid w:val="00591532"/>
    <w:rsid w:val="0059192B"/>
    <w:rsid w:val="00592050"/>
    <w:rsid w:val="005924FB"/>
    <w:rsid w:val="00592F35"/>
    <w:rsid w:val="00593026"/>
    <w:rsid w:val="00593F7F"/>
    <w:rsid w:val="0059406A"/>
    <w:rsid w:val="00595E00"/>
    <w:rsid w:val="00596C0F"/>
    <w:rsid w:val="00597096"/>
    <w:rsid w:val="00597E06"/>
    <w:rsid w:val="00597EC5"/>
    <w:rsid w:val="005A14D6"/>
    <w:rsid w:val="005A22CD"/>
    <w:rsid w:val="005A36AB"/>
    <w:rsid w:val="005A4C4F"/>
    <w:rsid w:val="005A520C"/>
    <w:rsid w:val="005A5357"/>
    <w:rsid w:val="005A5F7F"/>
    <w:rsid w:val="005A68E2"/>
    <w:rsid w:val="005A6B69"/>
    <w:rsid w:val="005B0285"/>
    <w:rsid w:val="005B14B5"/>
    <w:rsid w:val="005B1832"/>
    <w:rsid w:val="005B45A8"/>
    <w:rsid w:val="005B6495"/>
    <w:rsid w:val="005B72E4"/>
    <w:rsid w:val="005C05CC"/>
    <w:rsid w:val="005C0D3E"/>
    <w:rsid w:val="005C24D1"/>
    <w:rsid w:val="005C29B1"/>
    <w:rsid w:val="005C3AE8"/>
    <w:rsid w:val="005C4103"/>
    <w:rsid w:val="005C5CC9"/>
    <w:rsid w:val="005C7D5F"/>
    <w:rsid w:val="005D0165"/>
    <w:rsid w:val="005D10F6"/>
    <w:rsid w:val="005D1827"/>
    <w:rsid w:val="005D1F31"/>
    <w:rsid w:val="005D465B"/>
    <w:rsid w:val="005D5BB2"/>
    <w:rsid w:val="005D5BEE"/>
    <w:rsid w:val="005E01FB"/>
    <w:rsid w:val="005E0CAA"/>
    <w:rsid w:val="005E1930"/>
    <w:rsid w:val="005E2106"/>
    <w:rsid w:val="005E305F"/>
    <w:rsid w:val="005E3ED4"/>
    <w:rsid w:val="005E58CF"/>
    <w:rsid w:val="005E6065"/>
    <w:rsid w:val="005E609D"/>
    <w:rsid w:val="005E6D2B"/>
    <w:rsid w:val="005E7051"/>
    <w:rsid w:val="005E7BB4"/>
    <w:rsid w:val="005F00A1"/>
    <w:rsid w:val="005F14B9"/>
    <w:rsid w:val="005F1CCC"/>
    <w:rsid w:val="005F29F8"/>
    <w:rsid w:val="005F3439"/>
    <w:rsid w:val="005F419B"/>
    <w:rsid w:val="005F6188"/>
    <w:rsid w:val="0060072A"/>
    <w:rsid w:val="00600A71"/>
    <w:rsid w:val="00601532"/>
    <w:rsid w:val="00602023"/>
    <w:rsid w:val="0060300D"/>
    <w:rsid w:val="00603750"/>
    <w:rsid w:val="00603B36"/>
    <w:rsid w:val="00604781"/>
    <w:rsid w:val="00604A2A"/>
    <w:rsid w:val="00604FB1"/>
    <w:rsid w:val="006050A7"/>
    <w:rsid w:val="00605B25"/>
    <w:rsid w:val="0060608E"/>
    <w:rsid w:val="006108EA"/>
    <w:rsid w:val="00611353"/>
    <w:rsid w:val="00611E0D"/>
    <w:rsid w:val="00613017"/>
    <w:rsid w:val="00613334"/>
    <w:rsid w:val="006142EB"/>
    <w:rsid w:val="00614BDD"/>
    <w:rsid w:val="006165EA"/>
    <w:rsid w:val="006167C5"/>
    <w:rsid w:val="006168AD"/>
    <w:rsid w:val="006174ED"/>
    <w:rsid w:val="006176BC"/>
    <w:rsid w:val="00617B64"/>
    <w:rsid w:val="00617CD1"/>
    <w:rsid w:val="00617DFF"/>
    <w:rsid w:val="00621CF3"/>
    <w:rsid w:val="00621EE0"/>
    <w:rsid w:val="00623018"/>
    <w:rsid w:val="006233CB"/>
    <w:rsid w:val="00625089"/>
    <w:rsid w:val="00625566"/>
    <w:rsid w:val="006264A6"/>
    <w:rsid w:val="006268D7"/>
    <w:rsid w:val="006271E6"/>
    <w:rsid w:val="00627614"/>
    <w:rsid w:val="006317AE"/>
    <w:rsid w:val="00631D82"/>
    <w:rsid w:val="00632A48"/>
    <w:rsid w:val="0063347D"/>
    <w:rsid w:val="006341DF"/>
    <w:rsid w:val="00634C14"/>
    <w:rsid w:val="0063507B"/>
    <w:rsid w:val="00635EC3"/>
    <w:rsid w:val="00635F1E"/>
    <w:rsid w:val="0063622B"/>
    <w:rsid w:val="00636303"/>
    <w:rsid w:val="00636650"/>
    <w:rsid w:val="0063689C"/>
    <w:rsid w:val="006374BD"/>
    <w:rsid w:val="006413FB"/>
    <w:rsid w:val="00642A0E"/>
    <w:rsid w:val="00642F60"/>
    <w:rsid w:val="00643458"/>
    <w:rsid w:val="0064391C"/>
    <w:rsid w:val="00643FF1"/>
    <w:rsid w:val="00644106"/>
    <w:rsid w:val="0064423B"/>
    <w:rsid w:val="00644475"/>
    <w:rsid w:val="00644B18"/>
    <w:rsid w:val="00645103"/>
    <w:rsid w:val="00645E2A"/>
    <w:rsid w:val="00645ED7"/>
    <w:rsid w:val="00645FA6"/>
    <w:rsid w:val="00647F55"/>
    <w:rsid w:val="006511DF"/>
    <w:rsid w:val="00651D6E"/>
    <w:rsid w:val="006525D8"/>
    <w:rsid w:val="00654201"/>
    <w:rsid w:val="00654BE7"/>
    <w:rsid w:val="00655DA9"/>
    <w:rsid w:val="0065666E"/>
    <w:rsid w:val="00656695"/>
    <w:rsid w:val="006567CD"/>
    <w:rsid w:val="00656E7B"/>
    <w:rsid w:val="0066020E"/>
    <w:rsid w:val="006606F1"/>
    <w:rsid w:val="00662D1B"/>
    <w:rsid w:val="0066446B"/>
    <w:rsid w:val="00664636"/>
    <w:rsid w:val="00666537"/>
    <w:rsid w:val="006676D1"/>
    <w:rsid w:val="0066796A"/>
    <w:rsid w:val="006679E9"/>
    <w:rsid w:val="00670697"/>
    <w:rsid w:val="00670D03"/>
    <w:rsid w:val="00670ECE"/>
    <w:rsid w:val="0067283E"/>
    <w:rsid w:val="0067301C"/>
    <w:rsid w:val="0067338A"/>
    <w:rsid w:val="006744FA"/>
    <w:rsid w:val="006745DF"/>
    <w:rsid w:val="00675AA7"/>
    <w:rsid w:val="00675BA3"/>
    <w:rsid w:val="006765B5"/>
    <w:rsid w:val="006769CA"/>
    <w:rsid w:val="00676A92"/>
    <w:rsid w:val="00676DDB"/>
    <w:rsid w:val="00677A8C"/>
    <w:rsid w:val="006811B0"/>
    <w:rsid w:val="0068218C"/>
    <w:rsid w:val="00682F94"/>
    <w:rsid w:val="00683960"/>
    <w:rsid w:val="006843E1"/>
    <w:rsid w:val="00684E48"/>
    <w:rsid w:val="00684F7F"/>
    <w:rsid w:val="006856E5"/>
    <w:rsid w:val="00685AA6"/>
    <w:rsid w:val="00685ABC"/>
    <w:rsid w:val="00685C31"/>
    <w:rsid w:val="006871CB"/>
    <w:rsid w:val="00690CA4"/>
    <w:rsid w:val="006930C1"/>
    <w:rsid w:val="0069315F"/>
    <w:rsid w:val="006939CC"/>
    <w:rsid w:val="00694951"/>
    <w:rsid w:val="00695EE6"/>
    <w:rsid w:val="00695F8D"/>
    <w:rsid w:val="0069691C"/>
    <w:rsid w:val="006971D5"/>
    <w:rsid w:val="006978DA"/>
    <w:rsid w:val="006A023F"/>
    <w:rsid w:val="006A1366"/>
    <w:rsid w:val="006A194B"/>
    <w:rsid w:val="006A3200"/>
    <w:rsid w:val="006A358A"/>
    <w:rsid w:val="006A56DC"/>
    <w:rsid w:val="006A605B"/>
    <w:rsid w:val="006A637B"/>
    <w:rsid w:val="006A6D22"/>
    <w:rsid w:val="006A6D6B"/>
    <w:rsid w:val="006A750C"/>
    <w:rsid w:val="006B1176"/>
    <w:rsid w:val="006B1779"/>
    <w:rsid w:val="006B20F5"/>
    <w:rsid w:val="006B259E"/>
    <w:rsid w:val="006B3197"/>
    <w:rsid w:val="006B4829"/>
    <w:rsid w:val="006B5A4B"/>
    <w:rsid w:val="006B5D7C"/>
    <w:rsid w:val="006B741F"/>
    <w:rsid w:val="006B744C"/>
    <w:rsid w:val="006B7470"/>
    <w:rsid w:val="006C044C"/>
    <w:rsid w:val="006C13AF"/>
    <w:rsid w:val="006C14D7"/>
    <w:rsid w:val="006C188F"/>
    <w:rsid w:val="006C355D"/>
    <w:rsid w:val="006C4003"/>
    <w:rsid w:val="006C4794"/>
    <w:rsid w:val="006C4A2F"/>
    <w:rsid w:val="006C4ED2"/>
    <w:rsid w:val="006C511D"/>
    <w:rsid w:val="006C5125"/>
    <w:rsid w:val="006C54B0"/>
    <w:rsid w:val="006C63FD"/>
    <w:rsid w:val="006C6BAB"/>
    <w:rsid w:val="006C7121"/>
    <w:rsid w:val="006C76A7"/>
    <w:rsid w:val="006D1206"/>
    <w:rsid w:val="006D1620"/>
    <w:rsid w:val="006D2234"/>
    <w:rsid w:val="006D2BEC"/>
    <w:rsid w:val="006D3733"/>
    <w:rsid w:val="006D49E5"/>
    <w:rsid w:val="006D5837"/>
    <w:rsid w:val="006D5895"/>
    <w:rsid w:val="006D600D"/>
    <w:rsid w:val="006D6E4D"/>
    <w:rsid w:val="006E1A03"/>
    <w:rsid w:val="006E2367"/>
    <w:rsid w:val="006E25B9"/>
    <w:rsid w:val="006E323A"/>
    <w:rsid w:val="006E3608"/>
    <w:rsid w:val="006E41D9"/>
    <w:rsid w:val="006E4469"/>
    <w:rsid w:val="006E4DC6"/>
    <w:rsid w:val="006E5252"/>
    <w:rsid w:val="006E6DE0"/>
    <w:rsid w:val="006E6ECB"/>
    <w:rsid w:val="006E70CC"/>
    <w:rsid w:val="006E75DC"/>
    <w:rsid w:val="006E7630"/>
    <w:rsid w:val="006E790C"/>
    <w:rsid w:val="006F004E"/>
    <w:rsid w:val="006F169E"/>
    <w:rsid w:val="006F1BA3"/>
    <w:rsid w:val="006F242C"/>
    <w:rsid w:val="006F2743"/>
    <w:rsid w:val="006F3B2F"/>
    <w:rsid w:val="006F4587"/>
    <w:rsid w:val="006F545B"/>
    <w:rsid w:val="006F59EF"/>
    <w:rsid w:val="006F79F9"/>
    <w:rsid w:val="007001C0"/>
    <w:rsid w:val="00700F36"/>
    <w:rsid w:val="007012F7"/>
    <w:rsid w:val="00701781"/>
    <w:rsid w:val="00702603"/>
    <w:rsid w:val="00702C90"/>
    <w:rsid w:val="00703241"/>
    <w:rsid w:val="00703CF2"/>
    <w:rsid w:val="0070418D"/>
    <w:rsid w:val="00704687"/>
    <w:rsid w:val="00704C05"/>
    <w:rsid w:val="00705D81"/>
    <w:rsid w:val="00706079"/>
    <w:rsid w:val="00710C0D"/>
    <w:rsid w:val="007126DE"/>
    <w:rsid w:val="00713466"/>
    <w:rsid w:val="007138CC"/>
    <w:rsid w:val="00713E13"/>
    <w:rsid w:val="00713F9B"/>
    <w:rsid w:val="00715288"/>
    <w:rsid w:val="00716E9C"/>
    <w:rsid w:val="00716F96"/>
    <w:rsid w:val="0072035A"/>
    <w:rsid w:val="00720EFE"/>
    <w:rsid w:val="00721931"/>
    <w:rsid w:val="007226C7"/>
    <w:rsid w:val="00723856"/>
    <w:rsid w:val="00725722"/>
    <w:rsid w:val="00730F27"/>
    <w:rsid w:val="00733D2A"/>
    <w:rsid w:val="00733DED"/>
    <w:rsid w:val="00734525"/>
    <w:rsid w:val="007349B5"/>
    <w:rsid w:val="007355FD"/>
    <w:rsid w:val="00735FCB"/>
    <w:rsid w:val="007369EF"/>
    <w:rsid w:val="00736E5A"/>
    <w:rsid w:val="00736F1C"/>
    <w:rsid w:val="007374AC"/>
    <w:rsid w:val="00740AFF"/>
    <w:rsid w:val="0074175D"/>
    <w:rsid w:val="00742122"/>
    <w:rsid w:val="007426E9"/>
    <w:rsid w:val="007457F2"/>
    <w:rsid w:val="0074697C"/>
    <w:rsid w:val="00746A05"/>
    <w:rsid w:val="00747843"/>
    <w:rsid w:val="00751E50"/>
    <w:rsid w:val="00752063"/>
    <w:rsid w:val="00752F6B"/>
    <w:rsid w:val="007531C6"/>
    <w:rsid w:val="007533A8"/>
    <w:rsid w:val="00753893"/>
    <w:rsid w:val="007538B8"/>
    <w:rsid w:val="00753F1C"/>
    <w:rsid w:val="00754514"/>
    <w:rsid w:val="0075462C"/>
    <w:rsid w:val="00754A13"/>
    <w:rsid w:val="00755C77"/>
    <w:rsid w:val="007572D4"/>
    <w:rsid w:val="00757E5A"/>
    <w:rsid w:val="00760F21"/>
    <w:rsid w:val="00761BE7"/>
    <w:rsid w:val="007629D3"/>
    <w:rsid w:val="00762E52"/>
    <w:rsid w:val="0076393F"/>
    <w:rsid w:val="00763AAA"/>
    <w:rsid w:val="0076433B"/>
    <w:rsid w:val="00764758"/>
    <w:rsid w:val="00765DA7"/>
    <w:rsid w:val="00767985"/>
    <w:rsid w:val="007702B2"/>
    <w:rsid w:val="00770A0C"/>
    <w:rsid w:val="00770AB7"/>
    <w:rsid w:val="00770C3D"/>
    <w:rsid w:val="00771A17"/>
    <w:rsid w:val="00771F6E"/>
    <w:rsid w:val="00776B1A"/>
    <w:rsid w:val="00777E92"/>
    <w:rsid w:val="007804E2"/>
    <w:rsid w:val="00781DA1"/>
    <w:rsid w:val="00782D97"/>
    <w:rsid w:val="00782DC5"/>
    <w:rsid w:val="0078621C"/>
    <w:rsid w:val="00786C7A"/>
    <w:rsid w:val="00786CEF"/>
    <w:rsid w:val="0078726C"/>
    <w:rsid w:val="007876F6"/>
    <w:rsid w:val="00787E77"/>
    <w:rsid w:val="007901A7"/>
    <w:rsid w:val="0079077D"/>
    <w:rsid w:val="00790859"/>
    <w:rsid w:val="00791C05"/>
    <w:rsid w:val="00794FE8"/>
    <w:rsid w:val="00795997"/>
    <w:rsid w:val="00796653"/>
    <w:rsid w:val="007A129E"/>
    <w:rsid w:val="007A13FF"/>
    <w:rsid w:val="007A2338"/>
    <w:rsid w:val="007A32BA"/>
    <w:rsid w:val="007A32DC"/>
    <w:rsid w:val="007A3FBA"/>
    <w:rsid w:val="007A47CA"/>
    <w:rsid w:val="007A4C47"/>
    <w:rsid w:val="007A571D"/>
    <w:rsid w:val="007A63D9"/>
    <w:rsid w:val="007A7082"/>
    <w:rsid w:val="007A7835"/>
    <w:rsid w:val="007A783D"/>
    <w:rsid w:val="007A7B74"/>
    <w:rsid w:val="007A7C7A"/>
    <w:rsid w:val="007A7CA6"/>
    <w:rsid w:val="007B065E"/>
    <w:rsid w:val="007B143C"/>
    <w:rsid w:val="007B1E1D"/>
    <w:rsid w:val="007B329C"/>
    <w:rsid w:val="007B34EA"/>
    <w:rsid w:val="007B5C5A"/>
    <w:rsid w:val="007B62C0"/>
    <w:rsid w:val="007B71DC"/>
    <w:rsid w:val="007B77D0"/>
    <w:rsid w:val="007B7AB7"/>
    <w:rsid w:val="007B7E70"/>
    <w:rsid w:val="007C1A86"/>
    <w:rsid w:val="007C2060"/>
    <w:rsid w:val="007C47E3"/>
    <w:rsid w:val="007C50C0"/>
    <w:rsid w:val="007C534C"/>
    <w:rsid w:val="007C66A0"/>
    <w:rsid w:val="007C69D7"/>
    <w:rsid w:val="007C71A8"/>
    <w:rsid w:val="007D4E42"/>
    <w:rsid w:val="007D50C9"/>
    <w:rsid w:val="007D5802"/>
    <w:rsid w:val="007D59AA"/>
    <w:rsid w:val="007D7645"/>
    <w:rsid w:val="007D7B75"/>
    <w:rsid w:val="007E0205"/>
    <w:rsid w:val="007E13E2"/>
    <w:rsid w:val="007E28B9"/>
    <w:rsid w:val="007E530C"/>
    <w:rsid w:val="007E5B3A"/>
    <w:rsid w:val="007E5CDB"/>
    <w:rsid w:val="007E60DC"/>
    <w:rsid w:val="007E65F2"/>
    <w:rsid w:val="007E7D36"/>
    <w:rsid w:val="007E7DA9"/>
    <w:rsid w:val="007E7FEB"/>
    <w:rsid w:val="007F17BF"/>
    <w:rsid w:val="007F196A"/>
    <w:rsid w:val="007F1BC0"/>
    <w:rsid w:val="007F1E68"/>
    <w:rsid w:val="007F1F76"/>
    <w:rsid w:val="007F2A96"/>
    <w:rsid w:val="007F2CA6"/>
    <w:rsid w:val="007F38FA"/>
    <w:rsid w:val="007F3EE9"/>
    <w:rsid w:val="007F5073"/>
    <w:rsid w:val="007F522E"/>
    <w:rsid w:val="007F67DC"/>
    <w:rsid w:val="007F78A8"/>
    <w:rsid w:val="0080032F"/>
    <w:rsid w:val="008004EB"/>
    <w:rsid w:val="008013AA"/>
    <w:rsid w:val="00801803"/>
    <w:rsid w:val="00802937"/>
    <w:rsid w:val="008030A7"/>
    <w:rsid w:val="00803B6F"/>
    <w:rsid w:val="0080496C"/>
    <w:rsid w:val="00805733"/>
    <w:rsid w:val="00807551"/>
    <w:rsid w:val="00807B4E"/>
    <w:rsid w:val="00807D18"/>
    <w:rsid w:val="00810B75"/>
    <w:rsid w:val="008113F2"/>
    <w:rsid w:val="0081166B"/>
    <w:rsid w:val="00811F92"/>
    <w:rsid w:val="008121A8"/>
    <w:rsid w:val="0081344E"/>
    <w:rsid w:val="008144AD"/>
    <w:rsid w:val="00814AB1"/>
    <w:rsid w:val="00815E7B"/>
    <w:rsid w:val="00815FAD"/>
    <w:rsid w:val="008165E3"/>
    <w:rsid w:val="00817F0E"/>
    <w:rsid w:val="00820F95"/>
    <w:rsid w:val="00821308"/>
    <w:rsid w:val="0082151C"/>
    <w:rsid w:val="008216EA"/>
    <w:rsid w:val="00822B33"/>
    <w:rsid w:val="008246A9"/>
    <w:rsid w:val="00825357"/>
    <w:rsid w:val="008255FD"/>
    <w:rsid w:val="00826F0B"/>
    <w:rsid w:val="00827B6F"/>
    <w:rsid w:val="00827D58"/>
    <w:rsid w:val="008310DB"/>
    <w:rsid w:val="0083294C"/>
    <w:rsid w:val="008335F9"/>
    <w:rsid w:val="008337B1"/>
    <w:rsid w:val="008338ED"/>
    <w:rsid w:val="00833F06"/>
    <w:rsid w:val="00834A51"/>
    <w:rsid w:val="00835075"/>
    <w:rsid w:val="008359BB"/>
    <w:rsid w:val="008361BE"/>
    <w:rsid w:val="0083727D"/>
    <w:rsid w:val="00837BB2"/>
    <w:rsid w:val="00840409"/>
    <w:rsid w:val="0084106F"/>
    <w:rsid w:val="00841A9B"/>
    <w:rsid w:val="00841EC1"/>
    <w:rsid w:val="00842F99"/>
    <w:rsid w:val="00843346"/>
    <w:rsid w:val="0084462F"/>
    <w:rsid w:val="00845955"/>
    <w:rsid w:val="0084601A"/>
    <w:rsid w:val="00846396"/>
    <w:rsid w:val="00846F38"/>
    <w:rsid w:val="00847478"/>
    <w:rsid w:val="0085028C"/>
    <w:rsid w:val="00850E54"/>
    <w:rsid w:val="00851C18"/>
    <w:rsid w:val="00851C7D"/>
    <w:rsid w:val="00852ADE"/>
    <w:rsid w:val="008536D9"/>
    <w:rsid w:val="00853EA0"/>
    <w:rsid w:val="00854A6D"/>
    <w:rsid w:val="00854BF1"/>
    <w:rsid w:val="00857694"/>
    <w:rsid w:val="008579A4"/>
    <w:rsid w:val="00860209"/>
    <w:rsid w:val="008607C3"/>
    <w:rsid w:val="008615CD"/>
    <w:rsid w:val="00862764"/>
    <w:rsid w:val="00863ACA"/>
    <w:rsid w:val="00864043"/>
    <w:rsid w:val="00865198"/>
    <w:rsid w:val="00871139"/>
    <w:rsid w:val="00871445"/>
    <w:rsid w:val="00871ADA"/>
    <w:rsid w:val="00871E2F"/>
    <w:rsid w:val="008735A2"/>
    <w:rsid w:val="00873AA1"/>
    <w:rsid w:val="0087408E"/>
    <w:rsid w:val="0087522A"/>
    <w:rsid w:val="00875A30"/>
    <w:rsid w:val="00875C72"/>
    <w:rsid w:val="00877440"/>
    <w:rsid w:val="00877687"/>
    <w:rsid w:val="008801D4"/>
    <w:rsid w:val="00881368"/>
    <w:rsid w:val="008829D6"/>
    <w:rsid w:val="00882B23"/>
    <w:rsid w:val="008867DD"/>
    <w:rsid w:val="00887DDF"/>
    <w:rsid w:val="0089039C"/>
    <w:rsid w:val="008904D6"/>
    <w:rsid w:val="008906D5"/>
    <w:rsid w:val="0089093B"/>
    <w:rsid w:val="0089152E"/>
    <w:rsid w:val="00891806"/>
    <w:rsid w:val="00891B7D"/>
    <w:rsid w:val="00891E26"/>
    <w:rsid w:val="008936F6"/>
    <w:rsid w:val="00893D69"/>
    <w:rsid w:val="00895AEC"/>
    <w:rsid w:val="00895BB1"/>
    <w:rsid w:val="008979D9"/>
    <w:rsid w:val="008A06B7"/>
    <w:rsid w:val="008A1B94"/>
    <w:rsid w:val="008A2112"/>
    <w:rsid w:val="008A22FD"/>
    <w:rsid w:val="008A28D4"/>
    <w:rsid w:val="008A2F18"/>
    <w:rsid w:val="008A5F3D"/>
    <w:rsid w:val="008A6DD4"/>
    <w:rsid w:val="008A7488"/>
    <w:rsid w:val="008B082F"/>
    <w:rsid w:val="008B0CEB"/>
    <w:rsid w:val="008B1F04"/>
    <w:rsid w:val="008B3EE9"/>
    <w:rsid w:val="008B47F7"/>
    <w:rsid w:val="008B54C7"/>
    <w:rsid w:val="008B688E"/>
    <w:rsid w:val="008B7108"/>
    <w:rsid w:val="008B75DC"/>
    <w:rsid w:val="008C0B1C"/>
    <w:rsid w:val="008C39C3"/>
    <w:rsid w:val="008C3CDC"/>
    <w:rsid w:val="008C3EC0"/>
    <w:rsid w:val="008C50FF"/>
    <w:rsid w:val="008C5A56"/>
    <w:rsid w:val="008C772D"/>
    <w:rsid w:val="008C7B0D"/>
    <w:rsid w:val="008D1BB7"/>
    <w:rsid w:val="008D1F8A"/>
    <w:rsid w:val="008D24AE"/>
    <w:rsid w:val="008D29C9"/>
    <w:rsid w:val="008D3E7C"/>
    <w:rsid w:val="008D4970"/>
    <w:rsid w:val="008D4B80"/>
    <w:rsid w:val="008D4EED"/>
    <w:rsid w:val="008D6874"/>
    <w:rsid w:val="008D7CB4"/>
    <w:rsid w:val="008E25C9"/>
    <w:rsid w:val="008E2CA8"/>
    <w:rsid w:val="008E4860"/>
    <w:rsid w:val="008E5C01"/>
    <w:rsid w:val="008E6C36"/>
    <w:rsid w:val="008E7B3F"/>
    <w:rsid w:val="008F0CB5"/>
    <w:rsid w:val="008F1000"/>
    <w:rsid w:val="008F1DB0"/>
    <w:rsid w:val="008F22D9"/>
    <w:rsid w:val="008F31B7"/>
    <w:rsid w:val="008F3B77"/>
    <w:rsid w:val="008F4101"/>
    <w:rsid w:val="008F53B0"/>
    <w:rsid w:val="008F55E0"/>
    <w:rsid w:val="008F7537"/>
    <w:rsid w:val="009007F3"/>
    <w:rsid w:val="0090255E"/>
    <w:rsid w:val="00902B81"/>
    <w:rsid w:val="00903168"/>
    <w:rsid w:val="00903B19"/>
    <w:rsid w:val="00904373"/>
    <w:rsid w:val="00904663"/>
    <w:rsid w:val="00904BD0"/>
    <w:rsid w:val="00905362"/>
    <w:rsid w:val="00905A2C"/>
    <w:rsid w:val="0090646C"/>
    <w:rsid w:val="00911D26"/>
    <w:rsid w:val="00911FA1"/>
    <w:rsid w:val="009132B2"/>
    <w:rsid w:val="009134A7"/>
    <w:rsid w:val="00914F44"/>
    <w:rsid w:val="00916E14"/>
    <w:rsid w:val="00920701"/>
    <w:rsid w:val="00921727"/>
    <w:rsid w:val="00921FC7"/>
    <w:rsid w:val="00923D56"/>
    <w:rsid w:val="009255AD"/>
    <w:rsid w:val="00925638"/>
    <w:rsid w:val="00925B3A"/>
    <w:rsid w:val="00925CB3"/>
    <w:rsid w:val="0092618E"/>
    <w:rsid w:val="00927782"/>
    <w:rsid w:val="009279FF"/>
    <w:rsid w:val="00927A5C"/>
    <w:rsid w:val="0093018E"/>
    <w:rsid w:val="0093054D"/>
    <w:rsid w:val="0093102E"/>
    <w:rsid w:val="00932F25"/>
    <w:rsid w:val="009340BD"/>
    <w:rsid w:val="00936022"/>
    <w:rsid w:val="0093670D"/>
    <w:rsid w:val="00936D72"/>
    <w:rsid w:val="00936E7A"/>
    <w:rsid w:val="00937126"/>
    <w:rsid w:val="0093727F"/>
    <w:rsid w:val="00937C95"/>
    <w:rsid w:val="0094070F"/>
    <w:rsid w:val="00940ACF"/>
    <w:rsid w:val="00941BB0"/>
    <w:rsid w:val="00942001"/>
    <w:rsid w:val="009428A2"/>
    <w:rsid w:val="00942E6A"/>
    <w:rsid w:val="00945B7F"/>
    <w:rsid w:val="00945DBC"/>
    <w:rsid w:val="00947460"/>
    <w:rsid w:val="0094761B"/>
    <w:rsid w:val="00947CE3"/>
    <w:rsid w:val="00947DDE"/>
    <w:rsid w:val="0095298A"/>
    <w:rsid w:val="009529F2"/>
    <w:rsid w:val="00953C65"/>
    <w:rsid w:val="00955CCC"/>
    <w:rsid w:val="00955EB3"/>
    <w:rsid w:val="0095710D"/>
    <w:rsid w:val="00957907"/>
    <w:rsid w:val="00957E60"/>
    <w:rsid w:val="009601BA"/>
    <w:rsid w:val="00960349"/>
    <w:rsid w:val="009607FE"/>
    <w:rsid w:val="00961493"/>
    <w:rsid w:val="00961FFD"/>
    <w:rsid w:val="00962633"/>
    <w:rsid w:val="00962867"/>
    <w:rsid w:val="009628C8"/>
    <w:rsid w:val="00962C92"/>
    <w:rsid w:val="0096327B"/>
    <w:rsid w:val="00963D60"/>
    <w:rsid w:val="009656F9"/>
    <w:rsid w:val="0096592A"/>
    <w:rsid w:val="00966DED"/>
    <w:rsid w:val="00971921"/>
    <w:rsid w:val="009724A5"/>
    <w:rsid w:val="0097400C"/>
    <w:rsid w:val="00974386"/>
    <w:rsid w:val="00974417"/>
    <w:rsid w:val="00974793"/>
    <w:rsid w:val="009748C8"/>
    <w:rsid w:val="00974AD8"/>
    <w:rsid w:val="00974C08"/>
    <w:rsid w:val="00975709"/>
    <w:rsid w:val="009768E8"/>
    <w:rsid w:val="0097778E"/>
    <w:rsid w:val="009801D4"/>
    <w:rsid w:val="009803DF"/>
    <w:rsid w:val="0098065B"/>
    <w:rsid w:val="00980F84"/>
    <w:rsid w:val="00981E3A"/>
    <w:rsid w:val="00982080"/>
    <w:rsid w:val="00983D53"/>
    <w:rsid w:val="00984A2E"/>
    <w:rsid w:val="00985C4E"/>
    <w:rsid w:val="00987E7C"/>
    <w:rsid w:val="009907F1"/>
    <w:rsid w:val="00991419"/>
    <w:rsid w:val="00992CDF"/>
    <w:rsid w:val="00994A4E"/>
    <w:rsid w:val="00994DA5"/>
    <w:rsid w:val="0099553C"/>
    <w:rsid w:val="009960ED"/>
    <w:rsid w:val="009A0643"/>
    <w:rsid w:val="009A179A"/>
    <w:rsid w:val="009A1EA0"/>
    <w:rsid w:val="009A3DCB"/>
    <w:rsid w:val="009A5E8B"/>
    <w:rsid w:val="009A6603"/>
    <w:rsid w:val="009A6D2E"/>
    <w:rsid w:val="009B0609"/>
    <w:rsid w:val="009B139D"/>
    <w:rsid w:val="009B17BA"/>
    <w:rsid w:val="009B223B"/>
    <w:rsid w:val="009B4433"/>
    <w:rsid w:val="009B5024"/>
    <w:rsid w:val="009B5F22"/>
    <w:rsid w:val="009B6710"/>
    <w:rsid w:val="009B77C4"/>
    <w:rsid w:val="009B7B37"/>
    <w:rsid w:val="009C0884"/>
    <w:rsid w:val="009C0AFB"/>
    <w:rsid w:val="009C0D4B"/>
    <w:rsid w:val="009C1115"/>
    <w:rsid w:val="009C1295"/>
    <w:rsid w:val="009C217A"/>
    <w:rsid w:val="009C2578"/>
    <w:rsid w:val="009C319E"/>
    <w:rsid w:val="009C3AD0"/>
    <w:rsid w:val="009C458A"/>
    <w:rsid w:val="009C4D03"/>
    <w:rsid w:val="009C50C4"/>
    <w:rsid w:val="009C75C4"/>
    <w:rsid w:val="009C7CA6"/>
    <w:rsid w:val="009C7FF6"/>
    <w:rsid w:val="009D0275"/>
    <w:rsid w:val="009D02F8"/>
    <w:rsid w:val="009D10A3"/>
    <w:rsid w:val="009D181C"/>
    <w:rsid w:val="009D19E8"/>
    <w:rsid w:val="009D255C"/>
    <w:rsid w:val="009D2FD8"/>
    <w:rsid w:val="009D3ADC"/>
    <w:rsid w:val="009D4151"/>
    <w:rsid w:val="009D4522"/>
    <w:rsid w:val="009D734E"/>
    <w:rsid w:val="009E0220"/>
    <w:rsid w:val="009E0248"/>
    <w:rsid w:val="009E07F1"/>
    <w:rsid w:val="009E452C"/>
    <w:rsid w:val="009E45BC"/>
    <w:rsid w:val="009E4957"/>
    <w:rsid w:val="009E7462"/>
    <w:rsid w:val="009E7CC1"/>
    <w:rsid w:val="009F05DC"/>
    <w:rsid w:val="009F11D0"/>
    <w:rsid w:val="009F36F0"/>
    <w:rsid w:val="00A004D9"/>
    <w:rsid w:val="00A01F36"/>
    <w:rsid w:val="00A01FA1"/>
    <w:rsid w:val="00A031ED"/>
    <w:rsid w:val="00A03508"/>
    <w:rsid w:val="00A073A9"/>
    <w:rsid w:val="00A07F9E"/>
    <w:rsid w:val="00A10904"/>
    <w:rsid w:val="00A10F2F"/>
    <w:rsid w:val="00A11492"/>
    <w:rsid w:val="00A11D88"/>
    <w:rsid w:val="00A12773"/>
    <w:rsid w:val="00A130D7"/>
    <w:rsid w:val="00A137DD"/>
    <w:rsid w:val="00A16106"/>
    <w:rsid w:val="00A1669D"/>
    <w:rsid w:val="00A167FD"/>
    <w:rsid w:val="00A17C6A"/>
    <w:rsid w:val="00A20821"/>
    <w:rsid w:val="00A20C50"/>
    <w:rsid w:val="00A2100A"/>
    <w:rsid w:val="00A213CF"/>
    <w:rsid w:val="00A22395"/>
    <w:rsid w:val="00A22D13"/>
    <w:rsid w:val="00A22E21"/>
    <w:rsid w:val="00A23167"/>
    <w:rsid w:val="00A23381"/>
    <w:rsid w:val="00A2574F"/>
    <w:rsid w:val="00A25903"/>
    <w:rsid w:val="00A260DA"/>
    <w:rsid w:val="00A264DC"/>
    <w:rsid w:val="00A2782C"/>
    <w:rsid w:val="00A278DD"/>
    <w:rsid w:val="00A27BB0"/>
    <w:rsid w:val="00A3019A"/>
    <w:rsid w:val="00A309A4"/>
    <w:rsid w:val="00A30C75"/>
    <w:rsid w:val="00A3183E"/>
    <w:rsid w:val="00A318F1"/>
    <w:rsid w:val="00A3229A"/>
    <w:rsid w:val="00A34366"/>
    <w:rsid w:val="00A34870"/>
    <w:rsid w:val="00A34B22"/>
    <w:rsid w:val="00A34D06"/>
    <w:rsid w:val="00A36AEA"/>
    <w:rsid w:val="00A449D1"/>
    <w:rsid w:val="00A459A2"/>
    <w:rsid w:val="00A45E31"/>
    <w:rsid w:val="00A47C78"/>
    <w:rsid w:val="00A504C3"/>
    <w:rsid w:val="00A50592"/>
    <w:rsid w:val="00A50654"/>
    <w:rsid w:val="00A5085A"/>
    <w:rsid w:val="00A5168D"/>
    <w:rsid w:val="00A517B1"/>
    <w:rsid w:val="00A51B13"/>
    <w:rsid w:val="00A52308"/>
    <w:rsid w:val="00A52C88"/>
    <w:rsid w:val="00A53434"/>
    <w:rsid w:val="00A5371F"/>
    <w:rsid w:val="00A5476F"/>
    <w:rsid w:val="00A563AE"/>
    <w:rsid w:val="00A61661"/>
    <w:rsid w:val="00A6196E"/>
    <w:rsid w:val="00A62FB2"/>
    <w:rsid w:val="00A63A42"/>
    <w:rsid w:val="00A63EBB"/>
    <w:rsid w:val="00A6404E"/>
    <w:rsid w:val="00A6442D"/>
    <w:rsid w:val="00A6488F"/>
    <w:rsid w:val="00A65C3E"/>
    <w:rsid w:val="00A6754F"/>
    <w:rsid w:val="00A677D7"/>
    <w:rsid w:val="00A7075B"/>
    <w:rsid w:val="00A709BD"/>
    <w:rsid w:val="00A715F7"/>
    <w:rsid w:val="00A71812"/>
    <w:rsid w:val="00A72079"/>
    <w:rsid w:val="00A72540"/>
    <w:rsid w:val="00A74459"/>
    <w:rsid w:val="00A74D0E"/>
    <w:rsid w:val="00A75F81"/>
    <w:rsid w:val="00A7640D"/>
    <w:rsid w:val="00A7735F"/>
    <w:rsid w:val="00A77BD1"/>
    <w:rsid w:val="00A804AC"/>
    <w:rsid w:val="00A81FE6"/>
    <w:rsid w:val="00A82397"/>
    <w:rsid w:val="00A83D67"/>
    <w:rsid w:val="00A84E9A"/>
    <w:rsid w:val="00A8595F"/>
    <w:rsid w:val="00A86F59"/>
    <w:rsid w:val="00A87B63"/>
    <w:rsid w:val="00A87C9B"/>
    <w:rsid w:val="00A90232"/>
    <w:rsid w:val="00A90304"/>
    <w:rsid w:val="00A912BD"/>
    <w:rsid w:val="00A9138F"/>
    <w:rsid w:val="00A916BC"/>
    <w:rsid w:val="00A91AC0"/>
    <w:rsid w:val="00A91E41"/>
    <w:rsid w:val="00A937B7"/>
    <w:rsid w:val="00A937C1"/>
    <w:rsid w:val="00A93A3F"/>
    <w:rsid w:val="00A94598"/>
    <w:rsid w:val="00A95A29"/>
    <w:rsid w:val="00A95E94"/>
    <w:rsid w:val="00A96453"/>
    <w:rsid w:val="00A9665D"/>
    <w:rsid w:val="00A966A8"/>
    <w:rsid w:val="00A97448"/>
    <w:rsid w:val="00A97A72"/>
    <w:rsid w:val="00A97CD4"/>
    <w:rsid w:val="00AA1146"/>
    <w:rsid w:val="00AA16D7"/>
    <w:rsid w:val="00AA2E34"/>
    <w:rsid w:val="00AA3142"/>
    <w:rsid w:val="00AA44FE"/>
    <w:rsid w:val="00AA472C"/>
    <w:rsid w:val="00AA5E5D"/>
    <w:rsid w:val="00AA6336"/>
    <w:rsid w:val="00AA6BE4"/>
    <w:rsid w:val="00AA74F4"/>
    <w:rsid w:val="00AB1CF8"/>
    <w:rsid w:val="00AB26E1"/>
    <w:rsid w:val="00AB2C8A"/>
    <w:rsid w:val="00AB3759"/>
    <w:rsid w:val="00AB5AC7"/>
    <w:rsid w:val="00AB62EE"/>
    <w:rsid w:val="00AB652E"/>
    <w:rsid w:val="00AB7A61"/>
    <w:rsid w:val="00AC068F"/>
    <w:rsid w:val="00AC1A9C"/>
    <w:rsid w:val="00AC2D23"/>
    <w:rsid w:val="00AC3205"/>
    <w:rsid w:val="00AC3356"/>
    <w:rsid w:val="00AC35F6"/>
    <w:rsid w:val="00AC4CA3"/>
    <w:rsid w:val="00AC604B"/>
    <w:rsid w:val="00AC6589"/>
    <w:rsid w:val="00AC7747"/>
    <w:rsid w:val="00AD0B9B"/>
    <w:rsid w:val="00AD0F30"/>
    <w:rsid w:val="00AD1BE1"/>
    <w:rsid w:val="00AD2868"/>
    <w:rsid w:val="00AD4407"/>
    <w:rsid w:val="00AD5B39"/>
    <w:rsid w:val="00AD73B8"/>
    <w:rsid w:val="00AD742B"/>
    <w:rsid w:val="00AE082A"/>
    <w:rsid w:val="00AE0CBD"/>
    <w:rsid w:val="00AE245E"/>
    <w:rsid w:val="00AE2B01"/>
    <w:rsid w:val="00AE2B70"/>
    <w:rsid w:val="00AE2DD6"/>
    <w:rsid w:val="00AE446E"/>
    <w:rsid w:val="00AE537E"/>
    <w:rsid w:val="00AE56A8"/>
    <w:rsid w:val="00AE5B91"/>
    <w:rsid w:val="00AE6D11"/>
    <w:rsid w:val="00AE70AE"/>
    <w:rsid w:val="00AE716F"/>
    <w:rsid w:val="00AE73F4"/>
    <w:rsid w:val="00AF08FA"/>
    <w:rsid w:val="00AF09F0"/>
    <w:rsid w:val="00AF0B9C"/>
    <w:rsid w:val="00AF131B"/>
    <w:rsid w:val="00AF15D2"/>
    <w:rsid w:val="00AF1C4C"/>
    <w:rsid w:val="00AF1F30"/>
    <w:rsid w:val="00AF2433"/>
    <w:rsid w:val="00AF2AD5"/>
    <w:rsid w:val="00AF30DD"/>
    <w:rsid w:val="00AF562B"/>
    <w:rsid w:val="00AF569F"/>
    <w:rsid w:val="00AF58D8"/>
    <w:rsid w:val="00AF64FD"/>
    <w:rsid w:val="00AF6AA1"/>
    <w:rsid w:val="00AF77D2"/>
    <w:rsid w:val="00B016A4"/>
    <w:rsid w:val="00B024B1"/>
    <w:rsid w:val="00B0271A"/>
    <w:rsid w:val="00B031DB"/>
    <w:rsid w:val="00B0376E"/>
    <w:rsid w:val="00B043BA"/>
    <w:rsid w:val="00B045CC"/>
    <w:rsid w:val="00B05CAE"/>
    <w:rsid w:val="00B067A6"/>
    <w:rsid w:val="00B07D9F"/>
    <w:rsid w:val="00B113EF"/>
    <w:rsid w:val="00B121A1"/>
    <w:rsid w:val="00B14576"/>
    <w:rsid w:val="00B145A0"/>
    <w:rsid w:val="00B152CE"/>
    <w:rsid w:val="00B15D3F"/>
    <w:rsid w:val="00B15D61"/>
    <w:rsid w:val="00B15FD8"/>
    <w:rsid w:val="00B16A82"/>
    <w:rsid w:val="00B20134"/>
    <w:rsid w:val="00B202F6"/>
    <w:rsid w:val="00B20D6C"/>
    <w:rsid w:val="00B213B6"/>
    <w:rsid w:val="00B21AC0"/>
    <w:rsid w:val="00B21B11"/>
    <w:rsid w:val="00B235E7"/>
    <w:rsid w:val="00B2390E"/>
    <w:rsid w:val="00B2525E"/>
    <w:rsid w:val="00B267B5"/>
    <w:rsid w:val="00B2684B"/>
    <w:rsid w:val="00B2717C"/>
    <w:rsid w:val="00B275BD"/>
    <w:rsid w:val="00B30122"/>
    <w:rsid w:val="00B30300"/>
    <w:rsid w:val="00B30968"/>
    <w:rsid w:val="00B315C9"/>
    <w:rsid w:val="00B324BC"/>
    <w:rsid w:val="00B32FA8"/>
    <w:rsid w:val="00B33B2A"/>
    <w:rsid w:val="00B33C7E"/>
    <w:rsid w:val="00B35B43"/>
    <w:rsid w:val="00B41197"/>
    <w:rsid w:val="00B41809"/>
    <w:rsid w:val="00B4205E"/>
    <w:rsid w:val="00B42641"/>
    <w:rsid w:val="00B42D33"/>
    <w:rsid w:val="00B42DB7"/>
    <w:rsid w:val="00B42E8A"/>
    <w:rsid w:val="00B43D4D"/>
    <w:rsid w:val="00B44251"/>
    <w:rsid w:val="00B449B4"/>
    <w:rsid w:val="00B4625F"/>
    <w:rsid w:val="00B4658A"/>
    <w:rsid w:val="00B46CDA"/>
    <w:rsid w:val="00B47C6C"/>
    <w:rsid w:val="00B506DE"/>
    <w:rsid w:val="00B535D4"/>
    <w:rsid w:val="00B537AE"/>
    <w:rsid w:val="00B54048"/>
    <w:rsid w:val="00B55D56"/>
    <w:rsid w:val="00B57769"/>
    <w:rsid w:val="00B61204"/>
    <w:rsid w:val="00B61787"/>
    <w:rsid w:val="00B620FE"/>
    <w:rsid w:val="00B62649"/>
    <w:rsid w:val="00B63B19"/>
    <w:rsid w:val="00B64C5E"/>
    <w:rsid w:val="00B64C88"/>
    <w:rsid w:val="00B656B9"/>
    <w:rsid w:val="00B66277"/>
    <w:rsid w:val="00B74812"/>
    <w:rsid w:val="00B74A2D"/>
    <w:rsid w:val="00B74E4D"/>
    <w:rsid w:val="00B7574D"/>
    <w:rsid w:val="00B76B34"/>
    <w:rsid w:val="00B76B97"/>
    <w:rsid w:val="00B779D9"/>
    <w:rsid w:val="00B77A51"/>
    <w:rsid w:val="00B80336"/>
    <w:rsid w:val="00B8066A"/>
    <w:rsid w:val="00B81011"/>
    <w:rsid w:val="00B8194A"/>
    <w:rsid w:val="00B86826"/>
    <w:rsid w:val="00B87274"/>
    <w:rsid w:val="00B87921"/>
    <w:rsid w:val="00B91284"/>
    <w:rsid w:val="00B91B52"/>
    <w:rsid w:val="00B91E87"/>
    <w:rsid w:val="00B92157"/>
    <w:rsid w:val="00B93F63"/>
    <w:rsid w:val="00B942FB"/>
    <w:rsid w:val="00B95998"/>
    <w:rsid w:val="00B97B53"/>
    <w:rsid w:val="00BA00CE"/>
    <w:rsid w:val="00BA080A"/>
    <w:rsid w:val="00BA0BDA"/>
    <w:rsid w:val="00BA1079"/>
    <w:rsid w:val="00BA109E"/>
    <w:rsid w:val="00BA1EE1"/>
    <w:rsid w:val="00BA2434"/>
    <w:rsid w:val="00BA3078"/>
    <w:rsid w:val="00BA5F11"/>
    <w:rsid w:val="00BA5FE4"/>
    <w:rsid w:val="00BA6BD4"/>
    <w:rsid w:val="00BA76B4"/>
    <w:rsid w:val="00BB03F8"/>
    <w:rsid w:val="00BB0624"/>
    <w:rsid w:val="00BB0A58"/>
    <w:rsid w:val="00BB0B40"/>
    <w:rsid w:val="00BB101F"/>
    <w:rsid w:val="00BB28BD"/>
    <w:rsid w:val="00BB34C9"/>
    <w:rsid w:val="00BB3791"/>
    <w:rsid w:val="00BB505C"/>
    <w:rsid w:val="00BB556F"/>
    <w:rsid w:val="00BB5EC5"/>
    <w:rsid w:val="00BB6312"/>
    <w:rsid w:val="00BC0BCD"/>
    <w:rsid w:val="00BC1215"/>
    <w:rsid w:val="00BC3170"/>
    <w:rsid w:val="00BC38BE"/>
    <w:rsid w:val="00BC3A80"/>
    <w:rsid w:val="00BC3B91"/>
    <w:rsid w:val="00BC5053"/>
    <w:rsid w:val="00BC64C4"/>
    <w:rsid w:val="00BC6703"/>
    <w:rsid w:val="00BC6AF9"/>
    <w:rsid w:val="00BC7DFD"/>
    <w:rsid w:val="00BD06FA"/>
    <w:rsid w:val="00BD188F"/>
    <w:rsid w:val="00BD19FD"/>
    <w:rsid w:val="00BD2248"/>
    <w:rsid w:val="00BD2533"/>
    <w:rsid w:val="00BD3384"/>
    <w:rsid w:val="00BD4239"/>
    <w:rsid w:val="00BD4B55"/>
    <w:rsid w:val="00BD7131"/>
    <w:rsid w:val="00BD76F4"/>
    <w:rsid w:val="00BD79E2"/>
    <w:rsid w:val="00BE0CE6"/>
    <w:rsid w:val="00BE34E1"/>
    <w:rsid w:val="00BE381C"/>
    <w:rsid w:val="00BE3FFB"/>
    <w:rsid w:val="00BE42CD"/>
    <w:rsid w:val="00BE4BB7"/>
    <w:rsid w:val="00BE4D9B"/>
    <w:rsid w:val="00BE50EE"/>
    <w:rsid w:val="00BE6357"/>
    <w:rsid w:val="00BE6B06"/>
    <w:rsid w:val="00BF1061"/>
    <w:rsid w:val="00BF118D"/>
    <w:rsid w:val="00BF1314"/>
    <w:rsid w:val="00BF1429"/>
    <w:rsid w:val="00BF2378"/>
    <w:rsid w:val="00BF283B"/>
    <w:rsid w:val="00BF325A"/>
    <w:rsid w:val="00BF3448"/>
    <w:rsid w:val="00BF3A4A"/>
    <w:rsid w:val="00BF4871"/>
    <w:rsid w:val="00BF5F15"/>
    <w:rsid w:val="00BF707D"/>
    <w:rsid w:val="00BF746A"/>
    <w:rsid w:val="00BF7DF2"/>
    <w:rsid w:val="00C01121"/>
    <w:rsid w:val="00C013DF"/>
    <w:rsid w:val="00C0142D"/>
    <w:rsid w:val="00C02360"/>
    <w:rsid w:val="00C031B9"/>
    <w:rsid w:val="00C04F4F"/>
    <w:rsid w:val="00C05F42"/>
    <w:rsid w:val="00C061C7"/>
    <w:rsid w:val="00C06643"/>
    <w:rsid w:val="00C1020E"/>
    <w:rsid w:val="00C10DEB"/>
    <w:rsid w:val="00C115C0"/>
    <w:rsid w:val="00C124F4"/>
    <w:rsid w:val="00C12C10"/>
    <w:rsid w:val="00C12C7C"/>
    <w:rsid w:val="00C1367D"/>
    <w:rsid w:val="00C162CA"/>
    <w:rsid w:val="00C16A98"/>
    <w:rsid w:val="00C222D9"/>
    <w:rsid w:val="00C226B0"/>
    <w:rsid w:val="00C226F6"/>
    <w:rsid w:val="00C23FD6"/>
    <w:rsid w:val="00C247BF"/>
    <w:rsid w:val="00C26B89"/>
    <w:rsid w:val="00C274BE"/>
    <w:rsid w:val="00C27A92"/>
    <w:rsid w:val="00C30A38"/>
    <w:rsid w:val="00C31091"/>
    <w:rsid w:val="00C316C4"/>
    <w:rsid w:val="00C31FBD"/>
    <w:rsid w:val="00C3310F"/>
    <w:rsid w:val="00C33555"/>
    <w:rsid w:val="00C337CB"/>
    <w:rsid w:val="00C3476B"/>
    <w:rsid w:val="00C34D2C"/>
    <w:rsid w:val="00C37159"/>
    <w:rsid w:val="00C4087C"/>
    <w:rsid w:val="00C408A3"/>
    <w:rsid w:val="00C448B0"/>
    <w:rsid w:val="00C44C40"/>
    <w:rsid w:val="00C44F08"/>
    <w:rsid w:val="00C45A58"/>
    <w:rsid w:val="00C47007"/>
    <w:rsid w:val="00C47C6E"/>
    <w:rsid w:val="00C50DD3"/>
    <w:rsid w:val="00C52054"/>
    <w:rsid w:val="00C5207D"/>
    <w:rsid w:val="00C5264A"/>
    <w:rsid w:val="00C53640"/>
    <w:rsid w:val="00C537C2"/>
    <w:rsid w:val="00C545BA"/>
    <w:rsid w:val="00C5490D"/>
    <w:rsid w:val="00C54A89"/>
    <w:rsid w:val="00C557DF"/>
    <w:rsid w:val="00C57B4C"/>
    <w:rsid w:val="00C61DD3"/>
    <w:rsid w:val="00C61E2E"/>
    <w:rsid w:val="00C6289D"/>
    <w:rsid w:val="00C62A33"/>
    <w:rsid w:val="00C65183"/>
    <w:rsid w:val="00C654B2"/>
    <w:rsid w:val="00C6579E"/>
    <w:rsid w:val="00C65EE3"/>
    <w:rsid w:val="00C6605D"/>
    <w:rsid w:val="00C666B2"/>
    <w:rsid w:val="00C668EC"/>
    <w:rsid w:val="00C67649"/>
    <w:rsid w:val="00C67D2A"/>
    <w:rsid w:val="00C708CD"/>
    <w:rsid w:val="00C71900"/>
    <w:rsid w:val="00C71A93"/>
    <w:rsid w:val="00C71D34"/>
    <w:rsid w:val="00C71D4B"/>
    <w:rsid w:val="00C72B5B"/>
    <w:rsid w:val="00C731BF"/>
    <w:rsid w:val="00C763C1"/>
    <w:rsid w:val="00C764C6"/>
    <w:rsid w:val="00C7673F"/>
    <w:rsid w:val="00C77742"/>
    <w:rsid w:val="00C77E53"/>
    <w:rsid w:val="00C8065D"/>
    <w:rsid w:val="00C80DFD"/>
    <w:rsid w:val="00C80FA7"/>
    <w:rsid w:val="00C81703"/>
    <w:rsid w:val="00C81AC9"/>
    <w:rsid w:val="00C81D02"/>
    <w:rsid w:val="00C81D7A"/>
    <w:rsid w:val="00C821FE"/>
    <w:rsid w:val="00C82C59"/>
    <w:rsid w:val="00C84B81"/>
    <w:rsid w:val="00C84C4A"/>
    <w:rsid w:val="00C86F59"/>
    <w:rsid w:val="00C8728D"/>
    <w:rsid w:val="00C8778C"/>
    <w:rsid w:val="00C90269"/>
    <w:rsid w:val="00C90562"/>
    <w:rsid w:val="00C90AB8"/>
    <w:rsid w:val="00C919A4"/>
    <w:rsid w:val="00C92AA4"/>
    <w:rsid w:val="00C92B78"/>
    <w:rsid w:val="00C931AD"/>
    <w:rsid w:val="00C93707"/>
    <w:rsid w:val="00C9425C"/>
    <w:rsid w:val="00C94666"/>
    <w:rsid w:val="00C95F0C"/>
    <w:rsid w:val="00CA11F9"/>
    <w:rsid w:val="00CA132C"/>
    <w:rsid w:val="00CA185B"/>
    <w:rsid w:val="00CA1EB2"/>
    <w:rsid w:val="00CA1FB7"/>
    <w:rsid w:val="00CA29E7"/>
    <w:rsid w:val="00CA2E1B"/>
    <w:rsid w:val="00CA3322"/>
    <w:rsid w:val="00CA512C"/>
    <w:rsid w:val="00CA5C07"/>
    <w:rsid w:val="00CA639E"/>
    <w:rsid w:val="00CA65E5"/>
    <w:rsid w:val="00CA6C6A"/>
    <w:rsid w:val="00CA73C4"/>
    <w:rsid w:val="00CA7F39"/>
    <w:rsid w:val="00CB0366"/>
    <w:rsid w:val="00CB046E"/>
    <w:rsid w:val="00CB1197"/>
    <w:rsid w:val="00CB1B6C"/>
    <w:rsid w:val="00CB2786"/>
    <w:rsid w:val="00CB2A52"/>
    <w:rsid w:val="00CB3362"/>
    <w:rsid w:val="00CB42C2"/>
    <w:rsid w:val="00CB4E5F"/>
    <w:rsid w:val="00CC0286"/>
    <w:rsid w:val="00CC2055"/>
    <w:rsid w:val="00CC2879"/>
    <w:rsid w:val="00CC28EA"/>
    <w:rsid w:val="00CC36A8"/>
    <w:rsid w:val="00CC4844"/>
    <w:rsid w:val="00CC48EF"/>
    <w:rsid w:val="00CC49B4"/>
    <w:rsid w:val="00CC6A20"/>
    <w:rsid w:val="00CC6A22"/>
    <w:rsid w:val="00CC6A7C"/>
    <w:rsid w:val="00CC6D64"/>
    <w:rsid w:val="00CD054D"/>
    <w:rsid w:val="00CD09D7"/>
    <w:rsid w:val="00CD161F"/>
    <w:rsid w:val="00CD16E1"/>
    <w:rsid w:val="00CD212D"/>
    <w:rsid w:val="00CD3130"/>
    <w:rsid w:val="00CD3F81"/>
    <w:rsid w:val="00CD52D8"/>
    <w:rsid w:val="00CD5B39"/>
    <w:rsid w:val="00CD6075"/>
    <w:rsid w:val="00CD7D13"/>
    <w:rsid w:val="00CE027B"/>
    <w:rsid w:val="00CE0ABD"/>
    <w:rsid w:val="00CE0C15"/>
    <w:rsid w:val="00CE2040"/>
    <w:rsid w:val="00CE4119"/>
    <w:rsid w:val="00CE46E4"/>
    <w:rsid w:val="00CE5923"/>
    <w:rsid w:val="00CE5CC1"/>
    <w:rsid w:val="00CE5F2D"/>
    <w:rsid w:val="00CE6485"/>
    <w:rsid w:val="00CE68F3"/>
    <w:rsid w:val="00CE699A"/>
    <w:rsid w:val="00CF0F47"/>
    <w:rsid w:val="00CF0FB1"/>
    <w:rsid w:val="00CF1F2F"/>
    <w:rsid w:val="00CF2551"/>
    <w:rsid w:val="00CF28AA"/>
    <w:rsid w:val="00CF3522"/>
    <w:rsid w:val="00CF3837"/>
    <w:rsid w:val="00CF54F2"/>
    <w:rsid w:val="00CF5862"/>
    <w:rsid w:val="00CF7064"/>
    <w:rsid w:val="00CF7CD6"/>
    <w:rsid w:val="00D00052"/>
    <w:rsid w:val="00D010B7"/>
    <w:rsid w:val="00D01280"/>
    <w:rsid w:val="00D0244D"/>
    <w:rsid w:val="00D02A3A"/>
    <w:rsid w:val="00D04271"/>
    <w:rsid w:val="00D049D4"/>
    <w:rsid w:val="00D04D57"/>
    <w:rsid w:val="00D04DE5"/>
    <w:rsid w:val="00D07341"/>
    <w:rsid w:val="00D10163"/>
    <w:rsid w:val="00D10722"/>
    <w:rsid w:val="00D116E7"/>
    <w:rsid w:val="00D11704"/>
    <w:rsid w:val="00D11705"/>
    <w:rsid w:val="00D1511F"/>
    <w:rsid w:val="00D1538C"/>
    <w:rsid w:val="00D1552C"/>
    <w:rsid w:val="00D15A91"/>
    <w:rsid w:val="00D15B00"/>
    <w:rsid w:val="00D15E51"/>
    <w:rsid w:val="00D16BD4"/>
    <w:rsid w:val="00D16D2E"/>
    <w:rsid w:val="00D16ED2"/>
    <w:rsid w:val="00D17179"/>
    <w:rsid w:val="00D20A00"/>
    <w:rsid w:val="00D20CA8"/>
    <w:rsid w:val="00D22BBD"/>
    <w:rsid w:val="00D2305C"/>
    <w:rsid w:val="00D239E8"/>
    <w:rsid w:val="00D2411D"/>
    <w:rsid w:val="00D24E01"/>
    <w:rsid w:val="00D2544C"/>
    <w:rsid w:val="00D256A2"/>
    <w:rsid w:val="00D264CF"/>
    <w:rsid w:val="00D26A36"/>
    <w:rsid w:val="00D26B85"/>
    <w:rsid w:val="00D26FE1"/>
    <w:rsid w:val="00D2793F"/>
    <w:rsid w:val="00D3017E"/>
    <w:rsid w:val="00D30709"/>
    <w:rsid w:val="00D30B70"/>
    <w:rsid w:val="00D31183"/>
    <w:rsid w:val="00D3152C"/>
    <w:rsid w:val="00D32423"/>
    <w:rsid w:val="00D32EED"/>
    <w:rsid w:val="00D33093"/>
    <w:rsid w:val="00D339AB"/>
    <w:rsid w:val="00D34060"/>
    <w:rsid w:val="00D341F3"/>
    <w:rsid w:val="00D34CB7"/>
    <w:rsid w:val="00D36627"/>
    <w:rsid w:val="00D36E7E"/>
    <w:rsid w:val="00D37E8B"/>
    <w:rsid w:val="00D4029B"/>
    <w:rsid w:val="00D40399"/>
    <w:rsid w:val="00D4100F"/>
    <w:rsid w:val="00D41B35"/>
    <w:rsid w:val="00D41B59"/>
    <w:rsid w:val="00D41C6D"/>
    <w:rsid w:val="00D41CBA"/>
    <w:rsid w:val="00D442F9"/>
    <w:rsid w:val="00D450D1"/>
    <w:rsid w:val="00D455E2"/>
    <w:rsid w:val="00D509D0"/>
    <w:rsid w:val="00D51A52"/>
    <w:rsid w:val="00D52855"/>
    <w:rsid w:val="00D53777"/>
    <w:rsid w:val="00D53AB9"/>
    <w:rsid w:val="00D554FF"/>
    <w:rsid w:val="00D5551D"/>
    <w:rsid w:val="00D56CD8"/>
    <w:rsid w:val="00D60B15"/>
    <w:rsid w:val="00D60FE4"/>
    <w:rsid w:val="00D61B5F"/>
    <w:rsid w:val="00D62357"/>
    <w:rsid w:val="00D62863"/>
    <w:rsid w:val="00D63B75"/>
    <w:rsid w:val="00D63F09"/>
    <w:rsid w:val="00D65035"/>
    <w:rsid w:val="00D659CC"/>
    <w:rsid w:val="00D65D0B"/>
    <w:rsid w:val="00D66676"/>
    <w:rsid w:val="00D673EA"/>
    <w:rsid w:val="00D714FB"/>
    <w:rsid w:val="00D7161F"/>
    <w:rsid w:val="00D71701"/>
    <w:rsid w:val="00D7286D"/>
    <w:rsid w:val="00D73020"/>
    <w:rsid w:val="00D746E1"/>
    <w:rsid w:val="00D74726"/>
    <w:rsid w:val="00D74784"/>
    <w:rsid w:val="00D74D8F"/>
    <w:rsid w:val="00D80488"/>
    <w:rsid w:val="00D814A5"/>
    <w:rsid w:val="00D81741"/>
    <w:rsid w:val="00D82A2B"/>
    <w:rsid w:val="00D82AA6"/>
    <w:rsid w:val="00D82BF7"/>
    <w:rsid w:val="00D83441"/>
    <w:rsid w:val="00D834AD"/>
    <w:rsid w:val="00D83ED8"/>
    <w:rsid w:val="00D844A5"/>
    <w:rsid w:val="00D84857"/>
    <w:rsid w:val="00D85D1C"/>
    <w:rsid w:val="00D877B1"/>
    <w:rsid w:val="00D8783A"/>
    <w:rsid w:val="00D9034E"/>
    <w:rsid w:val="00D90BAF"/>
    <w:rsid w:val="00D919B0"/>
    <w:rsid w:val="00D921C2"/>
    <w:rsid w:val="00D93D98"/>
    <w:rsid w:val="00D942C1"/>
    <w:rsid w:val="00D94DA7"/>
    <w:rsid w:val="00D94FAB"/>
    <w:rsid w:val="00D951D4"/>
    <w:rsid w:val="00D95A16"/>
    <w:rsid w:val="00D95C14"/>
    <w:rsid w:val="00D971BE"/>
    <w:rsid w:val="00D9762F"/>
    <w:rsid w:val="00D976EC"/>
    <w:rsid w:val="00D97B13"/>
    <w:rsid w:val="00DA06DC"/>
    <w:rsid w:val="00DA0A35"/>
    <w:rsid w:val="00DA1AAF"/>
    <w:rsid w:val="00DA24C2"/>
    <w:rsid w:val="00DA2735"/>
    <w:rsid w:val="00DA2EC0"/>
    <w:rsid w:val="00DA45BD"/>
    <w:rsid w:val="00DA47EB"/>
    <w:rsid w:val="00DA4E94"/>
    <w:rsid w:val="00DA4F3A"/>
    <w:rsid w:val="00DA6F4A"/>
    <w:rsid w:val="00DA770D"/>
    <w:rsid w:val="00DA7B33"/>
    <w:rsid w:val="00DB0236"/>
    <w:rsid w:val="00DB0E50"/>
    <w:rsid w:val="00DB1A32"/>
    <w:rsid w:val="00DB27AA"/>
    <w:rsid w:val="00DB29AC"/>
    <w:rsid w:val="00DB3208"/>
    <w:rsid w:val="00DB3B32"/>
    <w:rsid w:val="00DB581E"/>
    <w:rsid w:val="00DB5AF8"/>
    <w:rsid w:val="00DB5EA1"/>
    <w:rsid w:val="00DB66E6"/>
    <w:rsid w:val="00DC00CC"/>
    <w:rsid w:val="00DC0A64"/>
    <w:rsid w:val="00DC1AEB"/>
    <w:rsid w:val="00DC3A83"/>
    <w:rsid w:val="00DC4E2D"/>
    <w:rsid w:val="00DC5AD7"/>
    <w:rsid w:val="00DC6093"/>
    <w:rsid w:val="00DC6EB4"/>
    <w:rsid w:val="00DC731A"/>
    <w:rsid w:val="00DC7327"/>
    <w:rsid w:val="00DC76B4"/>
    <w:rsid w:val="00DC7879"/>
    <w:rsid w:val="00DC7A65"/>
    <w:rsid w:val="00DD1832"/>
    <w:rsid w:val="00DD1A47"/>
    <w:rsid w:val="00DD2764"/>
    <w:rsid w:val="00DD2E28"/>
    <w:rsid w:val="00DD3054"/>
    <w:rsid w:val="00DD41EA"/>
    <w:rsid w:val="00DD4BB2"/>
    <w:rsid w:val="00DD5565"/>
    <w:rsid w:val="00DD5A65"/>
    <w:rsid w:val="00DE0354"/>
    <w:rsid w:val="00DE13F5"/>
    <w:rsid w:val="00DE17C8"/>
    <w:rsid w:val="00DE3729"/>
    <w:rsid w:val="00DE4871"/>
    <w:rsid w:val="00DE4F20"/>
    <w:rsid w:val="00DE600B"/>
    <w:rsid w:val="00DE627A"/>
    <w:rsid w:val="00DE6E79"/>
    <w:rsid w:val="00DE753B"/>
    <w:rsid w:val="00DE76BD"/>
    <w:rsid w:val="00DE7D88"/>
    <w:rsid w:val="00DF0372"/>
    <w:rsid w:val="00DF0D4A"/>
    <w:rsid w:val="00DF2862"/>
    <w:rsid w:val="00DF2BFB"/>
    <w:rsid w:val="00DF64E7"/>
    <w:rsid w:val="00DF7453"/>
    <w:rsid w:val="00DF79EC"/>
    <w:rsid w:val="00DF7F3B"/>
    <w:rsid w:val="00E00A42"/>
    <w:rsid w:val="00E00B21"/>
    <w:rsid w:val="00E02225"/>
    <w:rsid w:val="00E022D9"/>
    <w:rsid w:val="00E04502"/>
    <w:rsid w:val="00E04CC5"/>
    <w:rsid w:val="00E052E5"/>
    <w:rsid w:val="00E057D0"/>
    <w:rsid w:val="00E061BE"/>
    <w:rsid w:val="00E12590"/>
    <w:rsid w:val="00E12757"/>
    <w:rsid w:val="00E13191"/>
    <w:rsid w:val="00E135DD"/>
    <w:rsid w:val="00E15AA6"/>
    <w:rsid w:val="00E16655"/>
    <w:rsid w:val="00E176AE"/>
    <w:rsid w:val="00E17BE2"/>
    <w:rsid w:val="00E2193A"/>
    <w:rsid w:val="00E22876"/>
    <w:rsid w:val="00E23580"/>
    <w:rsid w:val="00E23FAB"/>
    <w:rsid w:val="00E24B70"/>
    <w:rsid w:val="00E24E88"/>
    <w:rsid w:val="00E25112"/>
    <w:rsid w:val="00E27183"/>
    <w:rsid w:val="00E27806"/>
    <w:rsid w:val="00E27873"/>
    <w:rsid w:val="00E30E5A"/>
    <w:rsid w:val="00E31131"/>
    <w:rsid w:val="00E3176F"/>
    <w:rsid w:val="00E31B14"/>
    <w:rsid w:val="00E31D7F"/>
    <w:rsid w:val="00E32136"/>
    <w:rsid w:val="00E324DB"/>
    <w:rsid w:val="00E332B1"/>
    <w:rsid w:val="00E33676"/>
    <w:rsid w:val="00E338A2"/>
    <w:rsid w:val="00E338B3"/>
    <w:rsid w:val="00E34B13"/>
    <w:rsid w:val="00E351B8"/>
    <w:rsid w:val="00E3526C"/>
    <w:rsid w:val="00E40FD9"/>
    <w:rsid w:val="00E4176E"/>
    <w:rsid w:val="00E419B9"/>
    <w:rsid w:val="00E419DE"/>
    <w:rsid w:val="00E41F2B"/>
    <w:rsid w:val="00E42F15"/>
    <w:rsid w:val="00E432DE"/>
    <w:rsid w:val="00E454CE"/>
    <w:rsid w:val="00E45EA4"/>
    <w:rsid w:val="00E45F90"/>
    <w:rsid w:val="00E46228"/>
    <w:rsid w:val="00E4640B"/>
    <w:rsid w:val="00E473EA"/>
    <w:rsid w:val="00E4753E"/>
    <w:rsid w:val="00E476A9"/>
    <w:rsid w:val="00E47A8F"/>
    <w:rsid w:val="00E50B0C"/>
    <w:rsid w:val="00E50D90"/>
    <w:rsid w:val="00E51653"/>
    <w:rsid w:val="00E51A4D"/>
    <w:rsid w:val="00E52031"/>
    <w:rsid w:val="00E52CC6"/>
    <w:rsid w:val="00E53BD4"/>
    <w:rsid w:val="00E53E80"/>
    <w:rsid w:val="00E544E2"/>
    <w:rsid w:val="00E5494F"/>
    <w:rsid w:val="00E550BA"/>
    <w:rsid w:val="00E55722"/>
    <w:rsid w:val="00E55EA0"/>
    <w:rsid w:val="00E5699C"/>
    <w:rsid w:val="00E57597"/>
    <w:rsid w:val="00E57E3B"/>
    <w:rsid w:val="00E57F9A"/>
    <w:rsid w:val="00E6092A"/>
    <w:rsid w:val="00E60CA4"/>
    <w:rsid w:val="00E60EA0"/>
    <w:rsid w:val="00E61C14"/>
    <w:rsid w:val="00E64032"/>
    <w:rsid w:val="00E642D3"/>
    <w:rsid w:val="00E647D3"/>
    <w:rsid w:val="00E65621"/>
    <w:rsid w:val="00E65AA4"/>
    <w:rsid w:val="00E65AC1"/>
    <w:rsid w:val="00E6602E"/>
    <w:rsid w:val="00E66BFF"/>
    <w:rsid w:val="00E676D0"/>
    <w:rsid w:val="00E70249"/>
    <w:rsid w:val="00E72A69"/>
    <w:rsid w:val="00E72A76"/>
    <w:rsid w:val="00E73D70"/>
    <w:rsid w:val="00E74BE8"/>
    <w:rsid w:val="00E7559E"/>
    <w:rsid w:val="00E75797"/>
    <w:rsid w:val="00E75B1B"/>
    <w:rsid w:val="00E75B48"/>
    <w:rsid w:val="00E764A1"/>
    <w:rsid w:val="00E77171"/>
    <w:rsid w:val="00E77C30"/>
    <w:rsid w:val="00E813DB"/>
    <w:rsid w:val="00E816CE"/>
    <w:rsid w:val="00E81F2D"/>
    <w:rsid w:val="00E82854"/>
    <w:rsid w:val="00E82E9F"/>
    <w:rsid w:val="00E83C9C"/>
    <w:rsid w:val="00E83ED7"/>
    <w:rsid w:val="00E8441D"/>
    <w:rsid w:val="00E84D1F"/>
    <w:rsid w:val="00E84E2D"/>
    <w:rsid w:val="00E86071"/>
    <w:rsid w:val="00E87862"/>
    <w:rsid w:val="00E92B9C"/>
    <w:rsid w:val="00E92EEB"/>
    <w:rsid w:val="00E93F94"/>
    <w:rsid w:val="00E949E7"/>
    <w:rsid w:val="00E94C35"/>
    <w:rsid w:val="00E95852"/>
    <w:rsid w:val="00E95C00"/>
    <w:rsid w:val="00E96ECF"/>
    <w:rsid w:val="00E97A74"/>
    <w:rsid w:val="00E97AE5"/>
    <w:rsid w:val="00E97E83"/>
    <w:rsid w:val="00EA05DD"/>
    <w:rsid w:val="00EA19BE"/>
    <w:rsid w:val="00EA26B8"/>
    <w:rsid w:val="00EA3398"/>
    <w:rsid w:val="00EA48CA"/>
    <w:rsid w:val="00EA576D"/>
    <w:rsid w:val="00EA5E0D"/>
    <w:rsid w:val="00EA60D2"/>
    <w:rsid w:val="00EA6D5E"/>
    <w:rsid w:val="00EB0A58"/>
    <w:rsid w:val="00EB0BD4"/>
    <w:rsid w:val="00EB1929"/>
    <w:rsid w:val="00EB1F9B"/>
    <w:rsid w:val="00EB2A87"/>
    <w:rsid w:val="00EB2BCC"/>
    <w:rsid w:val="00EB31D3"/>
    <w:rsid w:val="00EB3757"/>
    <w:rsid w:val="00EB3A36"/>
    <w:rsid w:val="00EB3BE8"/>
    <w:rsid w:val="00EB5E87"/>
    <w:rsid w:val="00EB648C"/>
    <w:rsid w:val="00EB6645"/>
    <w:rsid w:val="00EB6B28"/>
    <w:rsid w:val="00EB7839"/>
    <w:rsid w:val="00EC0CC5"/>
    <w:rsid w:val="00EC0ED5"/>
    <w:rsid w:val="00EC1E62"/>
    <w:rsid w:val="00EC47A6"/>
    <w:rsid w:val="00EC792E"/>
    <w:rsid w:val="00ED0EEE"/>
    <w:rsid w:val="00ED1861"/>
    <w:rsid w:val="00ED1ACF"/>
    <w:rsid w:val="00ED1AD6"/>
    <w:rsid w:val="00ED237F"/>
    <w:rsid w:val="00ED243C"/>
    <w:rsid w:val="00ED24F4"/>
    <w:rsid w:val="00ED2D87"/>
    <w:rsid w:val="00ED3889"/>
    <w:rsid w:val="00ED5034"/>
    <w:rsid w:val="00ED525C"/>
    <w:rsid w:val="00ED610E"/>
    <w:rsid w:val="00ED6742"/>
    <w:rsid w:val="00ED792A"/>
    <w:rsid w:val="00ED79C0"/>
    <w:rsid w:val="00EE01EE"/>
    <w:rsid w:val="00EE0BBD"/>
    <w:rsid w:val="00EE1256"/>
    <w:rsid w:val="00EE1F8A"/>
    <w:rsid w:val="00EE22BF"/>
    <w:rsid w:val="00EE2642"/>
    <w:rsid w:val="00EE2E8F"/>
    <w:rsid w:val="00EE3F87"/>
    <w:rsid w:val="00EE4482"/>
    <w:rsid w:val="00EE44D0"/>
    <w:rsid w:val="00EE5CA7"/>
    <w:rsid w:val="00EE60F4"/>
    <w:rsid w:val="00EE7AFF"/>
    <w:rsid w:val="00EF004D"/>
    <w:rsid w:val="00EF05E0"/>
    <w:rsid w:val="00EF06DC"/>
    <w:rsid w:val="00EF0A8C"/>
    <w:rsid w:val="00EF0AA6"/>
    <w:rsid w:val="00EF1A4E"/>
    <w:rsid w:val="00EF1A7C"/>
    <w:rsid w:val="00EF1CF1"/>
    <w:rsid w:val="00EF3B1A"/>
    <w:rsid w:val="00EF509A"/>
    <w:rsid w:val="00EF55B2"/>
    <w:rsid w:val="00EF669B"/>
    <w:rsid w:val="00EF67AE"/>
    <w:rsid w:val="00EF6BC8"/>
    <w:rsid w:val="00EF6D41"/>
    <w:rsid w:val="00EF733C"/>
    <w:rsid w:val="00EF75CA"/>
    <w:rsid w:val="00F015AF"/>
    <w:rsid w:val="00F019AA"/>
    <w:rsid w:val="00F019FF"/>
    <w:rsid w:val="00F01D8C"/>
    <w:rsid w:val="00F029F7"/>
    <w:rsid w:val="00F039EE"/>
    <w:rsid w:val="00F043B8"/>
    <w:rsid w:val="00F056A9"/>
    <w:rsid w:val="00F06FF9"/>
    <w:rsid w:val="00F0709E"/>
    <w:rsid w:val="00F07CEE"/>
    <w:rsid w:val="00F1012B"/>
    <w:rsid w:val="00F110E4"/>
    <w:rsid w:val="00F12646"/>
    <w:rsid w:val="00F1267E"/>
    <w:rsid w:val="00F131AD"/>
    <w:rsid w:val="00F1353D"/>
    <w:rsid w:val="00F13885"/>
    <w:rsid w:val="00F14AF1"/>
    <w:rsid w:val="00F14BCD"/>
    <w:rsid w:val="00F14ECA"/>
    <w:rsid w:val="00F158C8"/>
    <w:rsid w:val="00F15B35"/>
    <w:rsid w:val="00F15C23"/>
    <w:rsid w:val="00F162A0"/>
    <w:rsid w:val="00F168EC"/>
    <w:rsid w:val="00F17004"/>
    <w:rsid w:val="00F17562"/>
    <w:rsid w:val="00F20DC2"/>
    <w:rsid w:val="00F2129B"/>
    <w:rsid w:val="00F25270"/>
    <w:rsid w:val="00F262A3"/>
    <w:rsid w:val="00F27130"/>
    <w:rsid w:val="00F2722F"/>
    <w:rsid w:val="00F27BE2"/>
    <w:rsid w:val="00F27E8E"/>
    <w:rsid w:val="00F30571"/>
    <w:rsid w:val="00F3115A"/>
    <w:rsid w:val="00F337E2"/>
    <w:rsid w:val="00F34A4F"/>
    <w:rsid w:val="00F35B0F"/>
    <w:rsid w:val="00F37014"/>
    <w:rsid w:val="00F4019A"/>
    <w:rsid w:val="00F40589"/>
    <w:rsid w:val="00F40D2F"/>
    <w:rsid w:val="00F41348"/>
    <w:rsid w:val="00F417BE"/>
    <w:rsid w:val="00F433A4"/>
    <w:rsid w:val="00F4395F"/>
    <w:rsid w:val="00F452F2"/>
    <w:rsid w:val="00F454D4"/>
    <w:rsid w:val="00F50463"/>
    <w:rsid w:val="00F50D3C"/>
    <w:rsid w:val="00F51853"/>
    <w:rsid w:val="00F518CA"/>
    <w:rsid w:val="00F532A9"/>
    <w:rsid w:val="00F53316"/>
    <w:rsid w:val="00F5336B"/>
    <w:rsid w:val="00F53C9D"/>
    <w:rsid w:val="00F5574A"/>
    <w:rsid w:val="00F564E9"/>
    <w:rsid w:val="00F5739C"/>
    <w:rsid w:val="00F57A56"/>
    <w:rsid w:val="00F57AC6"/>
    <w:rsid w:val="00F6079B"/>
    <w:rsid w:val="00F610D0"/>
    <w:rsid w:val="00F629B8"/>
    <w:rsid w:val="00F6319B"/>
    <w:rsid w:val="00F637E8"/>
    <w:rsid w:val="00F639F3"/>
    <w:rsid w:val="00F646B6"/>
    <w:rsid w:val="00F64A30"/>
    <w:rsid w:val="00F64A94"/>
    <w:rsid w:val="00F6583D"/>
    <w:rsid w:val="00F660F2"/>
    <w:rsid w:val="00F662F6"/>
    <w:rsid w:val="00F6686A"/>
    <w:rsid w:val="00F66CC1"/>
    <w:rsid w:val="00F70561"/>
    <w:rsid w:val="00F7067F"/>
    <w:rsid w:val="00F71273"/>
    <w:rsid w:val="00F71675"/>
    <w:rsid w:val="00F720B9"/>
    <w:rsid w:val="00F727BD"/>
    <w:rsid w:val="00F74E73"/>
    <w:rsid w:val="00F75A07"/>
    <w:rsid w:val="00F75F3D"/>
    <w:rsid w:val="00F75FA6"/>
    <w:rsid w:val="00F81BFE"/>
    <w:rsid w:val="00F82BA7"/>
    <w:rsid w:val="00F8340B"/>
    <w:rsid w:val="00F83DEE"/>
    <w:rsid w:val="00F84309"/>
    <w:rsid w:val="00F85245"/>
    <w:rsid w:val="00F867C4"/>
    <w:rsid w:val="00F86819"/>
    <w:rsid w:val="00F86BA4"/>
    <w:rsid w:val="00F86C7A"/>
    <w:rsid w:val="00F87D43"/>
    <w:rsid w:val="00F915F3"/>
    <w:rsid w:val="00F91983"/>
    <w:rsid w:val="00F91E7E"/>
    <w:rsid w:val="00F923CC"/>
    <w:rsid w:val="00F9287F"/>
    <w:rsid w:val="00F93C36"/>
    <w:rsid w:val="00F94492"/>
    <w:rsid w:val="00F947A4"/>
    <w:rsid w:val="00F96058"/>
    <w:rsid w:val="00F96BE3"/>
    <w:rsid w:val="00F96FFA"/>
    <w:rsid w:val="00FA01D8"/>
    <w:rsid w:val="00FA0717"/>
    <w:rsid w:val="00FA0B6A"/>
    <w:rsid w:val="00FA4768"/>
    <w:rsid w:val="00FA5199"/>
    <w:rsid w:val="00FA5E17"/>
    <w:rsid w:val="00FA6165"/>
    <w:rsid w:val="00FA6CC5"/>
    <w:rsid w:val="00FA6EC1"/>
    <w:rsid w:val="00FB0357"/>
    <w:rsid w:val="00FB1565"/>
    <w:rsid w:val="00FB15EB"/>
    <w:rsid w:val="00FB1663"/>
    <w:rsid w:val="00FB3D01"/>
    <w:rsid w:val="00FB4945"/>
    <w:rsid w:val="00FB5E1E"/>
    <w:rsid w:val="00FC10F4"/>
    <w:rsid w:val="00FC131F"/>
    <w:rsid w:val="00FC1424"/>
    <w:rsid w:val="00FC2547"/>
    <w:rsid w:val="00FC2C09"/>
    <w:rsid w:val="00FC32F4"/>
    <w:rsid w:val="00FC4A87"/>
    <w:rsid w:val="00FC55BD"/>
    <w:rsid w:val="00FC575A"/>
    <w:rsid w:val="00FC60E3"/>
    <w:rsid w:val="00FC71FD"/>
    <w:rsid w:val="00FC7E94"/>
    <w:rsid w:val="00FD04FB"/>
    <w:rsid w:val="00FD0F40"/>
    <w:rsid w:val="00FD32BA"/>
    <w:rsid w:val="00FD4152"/>
    <w:rsid w:val="00FD4D0A"/>
    <w:rsid w:val="00FD5AEE"/>
    <w:rsid w:val="00FD6F0A"/>
    <w:rsid w:val="00FE1D65"/>
    <w:rsid w:val="00FE3110"/>
    <w:rsid w:val="00FE3CC2"/>
    <w:rsid w:val="00FE3E02"/>
    <w:rsid w:val="00FE3EEC"/>
    <w:rsid w:val="00FE5A92"/>
    <w:rsid w:val="00FE5B4C"/>
    <w:rsid w:val="00FE66C3"/>
    <w:rsid w:val="00FE69D4"/>
    <w:rsid w:val="00FE6A25"/>
    <w:rsid w:val="00FF06A5"/>
    <w:rsid w:val="00FF07C0"/>
    <w:rsid w:val="00FF12A1"/>
    <w:rsid w:val="00FF299E"/>
    <w:rsid w:val="00FF412B"/>
    <w:rsid w:val="00FF4544"/>
    <w:rsid w:val="00FF4978"/>
    <w:rsid w:val="00FF4C33"/>
    <w:rsid w:val="00FF681A"/>
    <w:rsid w:val="00FF77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DE753B"/>
    <w:rPr>
      <w:lang w:val="en-AU"/>
    </w:rPr>
  </w:style>
  <w:style w:type="paragraph" w:styleId="1">
    <w:name w:val="heading 1"/>
    <w:basedOn w:val="a1"/>
    <w:next w:val="a1"/>
    <w:link w:val="10"/>
    <w:qFormat/>
    <w:rsid w:val="00EA5E0D"/>
    <w:pPr>
      <w:keepNext/>
      <w:ind w:left="5040" w:firstLine="720"/>
      <w:outlineLvl w:val="0"/>
    </w:pPr>
    <w:rPr>
      <w:b/>
      <w:bCs/>
      <w:sz w:val="24"/>
      <w:szCs w:val="24"/>
      <w:lang w:val="bg-BG"/>
    </w:rPr>
  </w:style>
  <w:style w:type="paragraph" w:styleId="20">
    <w:name w:val="heading 2"/>
    <w:aliases w:val="Heading 2 Char1,Heading 2 Char Char"/>
    <w:basedOn w:val="a1"/>
    <w:next w:val="a1"/>
    <w:link w:val="21"/>
    <w:qFormat/>
    <w:rsid w:val="00EA5E0D"/>
    <w:pPr>
      <w:keepNext/>
      <w:jc w:val="both"/>
      <w:outlineLvl w:val="1"/>
    </w:pPr>
    <w:rPr>
      <w:rFonts w:ascii="Tahoma" w:hAnsi="Tahoma" w:cs="Tahoma"/>
      <w:b/>
      <w:bCs/>
      <w:spacing w:val="20"/>
      <w:sz w:val="22"/>
      <w:szCs w:val="22"/>
      <w:lang w:val="bg-BG"/>
    </w:rPr>
  </w:style>
  <w:style w:type="paragraph" w:styleId="30">
    <w:name w:val="heading 3"/>
    <w:basedOn w:val="a1"/>
    <w:next w:val="a1"/>
    <w:link w:val="31"/>
    <w:qFormat/>
    <w:rsid w:val="00EA5E0D"/>
    <w:pPr>
      <w:keepNext/>
      <w:ind w:left="5760" w:firstLine="720"/>
      <w:jc w:val="both"/>
      <w:outlineLvl w:val="2"/>
    </w:pPr>
    <w:rPr>
      <w:rFonts w:ascii="Tahoma" w:hAnsi="Tahoma" w:cs="Tahoma"/>
      <w:b/>
      <w:bCs/>
      <w:spacing w:val="20"/>
      <w:sz w:val="22"/>
      <w:szCs w:val="22"/>
      <w:lang w:val="bg-BG"/>
    </w:rPr>
  </w:style>
  <w:style w:type="paragraph" w:styleId="4">
    <w:name w:val="heading 4"/>
    <w:basedOn w:val="a1"/>
    <w:next w:val="a1"/>
    <w:link w:val="40"/>
    <w:qFormat/>
    <w:rsid w:val="00EA5E0D"/>
    <w:pPr>
      <w:keepNext/>
      <w:ind w:left="5040" w:firstLine="720"/>
      <w:jc w:val="both"/>
      <w:outlineLvl w:val="3"/>
    </w:pPr>
    <w:rPr>
      <w:rFonts w:ascii="Tahoma" w:hAnsi="Tahoma" w:cs="Tahoma"/>
      <w:b/>
      <w:bCs/>
      <w:spacing w:val="20"/>
      <w:sz w:val="22"/>
      <w:szCs w:val="22"/>
      <w:lang w:val="bg-BG"/>
    </w:rPr>
  </w:style>
  <w:style w:type="paragraph" w:styleId="50">
    <w:name w:val="heading 5"/>
    <w:basedOn w:val="a1"/>
    <w:next w:val="a1"/>
    <w:link w:val="51"/>
    <w:qFormat/>
    <w:rsid w:val="00EA5E0D"/>
    <w:pPr>
      <w:spacing w:before="240" w:after="60"/>
      <w:outlineLvl w:val="4"/>
    </w:pPr>
    <w:rPr>
      <w:b/>
      <w:bCs/>
      <w:i/>
      <w:iCs/>
      <w:sz w:val="26"/>
      <w:szCs w:val="26"/>
    </w:rPr>
  </w:style>
  <w:style w:type="paragraph" w:styleId="6">
    <w:name w:val="heading 6"/>
    <w:basedOn w:val="a1"/>
    <w:next w:val="a1"/>
    <w:link w:val="60"/>
    <w:qFormat/>
    <w:rsid w:val="00EA5E0D"/>
    <w:pPr>
      <w:spacing w:before="240" w:after="60"/>
      <w:outlineLvl w:val="5"/>
    </w:pPr>
    <w:rPr>
      <w:b/>
      <w:bCs/>
      <w:sz w:val="22"/>
      <w:szCs w:val="22"/>
    </w:rPr>
  </w:style>
  <w:style w:type="paragraph" w:styleId="7">
    <w:name w:val="heading 7"/>
    <w:basedOn w:val="a1"/>
    <w:next w:val="a1"/>
    <w:link w:val="70"/>
    <w:uiPriority w:val="99"/>
    <w:qFormat/>
    <w:rsid w:val="00EA5E0D"/>
    <w:pPr>
      <w:keepNext/>
      <w:jc w:val="center"/>
      <w:outlineLvl w:val="6"/>
    </w:pPr>
    <w:rPr>
      <w:rFonts w:ascii="Arial Narrow" w:hAnsi="Arial Narrow" w:cs="Arial Narrow"/>
      <w:b/>
      <w:bCs/>
      <w:color w:val="000000"/>
      <w:lang w:val="bg-BG" w:eastAsia="en-US"/>
    </w:rPr>
  </w:style>
  <w:style w:type="paragraph" w:styleId="8">
    <w:name w:val="heading 8"/>
    <w:basedOn w:val="a1"/>
    <w:next w:val="a1"/>
    <w:link w:val="80"/>
    <w:uiPriority w:val="99"/>
    <w:qFormat/>
    <w:rsid w:val="00EA5E0D"/>
    <w:pPr>
      <w:keepNext/>
      <w:jc w:val="center"/>
      <w:outlineLvl w:val="7"/>
    </w:pPr>
    <w:rPr>
      <w:b/>
      <w:bCs/>
      <w:sz w:val="24"/>
      <w:szCs w:val="24"/>
      <w:lang w:val="bg-BG" w:eastAsia="en-US"/>
    </w:rPr>
  </w:style>
  <w:style w:type="paragraph" w:styleId="9">
    <w:name w:val="heading 9"/>
    <w:basedOn w:val="a1"/>
    <w:next w:val="a1"/>
    <w:link w:val="90"/>
    <w:uiPriority w:val="99"/>
    <w:qFormat/>
    <w:rsid w:val="00A27BB0"/>
    <w:pPr>
      <w:keepNext/>
      <w:jc w:val="both"/>
      <w:outlineLvl w:val="8"/>
    </w:pPr>
    <w:rPr>
      <w:b/>
      <w:bCs/>
      <w:i/>
      <w:iCs/>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locked/>
    <w:rsid w:val="00A27BB0"/>
    <w:rPr>
      <w:b/>
      <w:bCs/>
      <w:sz w:val="24"/>
      <w:szCs w:val="24"/>
    </w:rPr>
  </w:style>
  <w:style w:type="character" w:customStyle="1" w:styleId="21">
    <w:name w:val="Заглавие 2 Знак"/>
    <w:aliases w:val="Heading 2 Char1 Знак,Heading 2 Char Char Знак"/>
    <w:basedOn w:val="a2"/>
    <w:link w:val="20"/>
    <w:locked/>
    <w:rsid w:val="006B5A4B"/>
    <w:rPr>
      <w:rFonts w:ascii="Tahoma" w:hAnsi="Tahoma" w:cs="Tahoma"/>
      <w:b/>
      <w:bCs/>
      <w:spacing w:val="20"/>
      <w:sz w:val="22"/>
      <w:szCs w:val="22"/>
      <w:lang w:val="bg-BG" w:eastAsia="bg-BG"/>
    </w:rPr>
  </w:style>
  <w:style w:type="character" w:customStyle="1" w:styleId="31">
    <w:name w:val="Заглавие 3 Знак"/>
    <w:basedOn w:val="a2"/>
    <w:link w:val="30"/>
    <w:locked/>
    <w:rsid w:val="00A27BB0"/>
    <w:rPr>
      <w:rFonts w:ascii="Tahoma" w:hAnsi="Tahoma" w:cs="Tahoma"/>
      <w:b/>
      <w:bCs/>
      <w:spacing w:val="20"/>
      <w:sz w:val="22"/>
      <w:szCs w:val="22"/>
    </w:rPr>
  </w:style>
  <w:style w:type="character" w:customStyle="1" w:styleId="40">
    <w:name w:val="Заглавие 4 Знак"/>
    <w:basedOn w:val="a2"/>
    <w:link w:val="4"/>
    <w:locked/>
    <w:rsid w:val="00A27BB0"/>
    <w:rPr>
      <w:rFonts w:ascii="Tahoma" w:hAnsi="Tahoma" w:cs="Tahoma"/>
      <w:b/>
      <w:bCs/>
      <w:spacing w:val="20"/>
      <w:sz w:val="22"/>
      <w:szCs w:val="22"/>
    </w:rPr>
  </w:style>
  <w:style w:type="character" w:customStyle="1" w:styleId="51">
    <w:name w:val="Заглавие 5 Знак"/>
    <w:basedOn w:val="a2"/>
    <w:link w:val="50"/>
    <w:locked/>
    <w:rsid w:val="00A27BB0"/>
    <w:rPr>
      <w:b/>
      <w:bCs/>
      <w:i/>
      <w:iCs/>
      <w:sz w:val="26"/>
      <w:szCs w:val="26"/>
      <w:lang w:val="en-AU"/>
    </w:rPr>
  </w:style>
  <w:style w:type="character" w:customStyle="1" w:styleId="60">
    <w:name w:val="Заглавие 6 Знак"/>
    <w:basedOn w:val="a2"/>
    <w:link w:val="6"/>
    <w:locked/>
    <w:rsid w:val="00A27BB0"/>
    <w:rPr>
      <w:b/>
      <w:bCs/>
      <w:sz w:val="22"/>
      <w:szCs w:val="22"/>
      <w:lang w:val="en-AU"/>
    </w:rPr>
  </w:style>
  <w:style w:type="character" w:customStyle="1" w:styleId="70">
    <w:name w:val="Заглавие 7 Знак"/>
    <w:basedOn w:val="a2"/>
    <w:link w:val="7"/>
    <w:uiPriority w:val="99"/>
    <w:locked/>
    <w:rsid w:val="00A27BB0"/>
    <w:rPr>
      <w:rFonts w:ascii="Arial Narrow" w:hAnsi="Arial Narrow" w:cs="Arial Narrow"/>
      <w:b/>
      <w:bCs/>
      <w:color w:val="000000"/>
      <w:lang w:eastAsia="en-US"/>
    </w:rPr>
  </w:style>
  <w:style w:type="character" w:customStyle="1" w:styleId="80">
    <w:name w:val="Заглавие 8 Знак"/>
    <w:basedOn w:val="a2"/>
    <w:link w:val="8"/>
    <w:uiPriority w:val="99"/>
    <w:locked/>
    <w:rsid w:val="00A27BB0"/>
    <w:rPr>
      <w:b/>
      <w:bCs/>
      <w:sz w:val="24"/>
      <w:szCs w:val="24"/>
      <w:lang w:eastAsia="en-US"/>
    </w:rPr>
  </w:style>
  <w:style w:type="character" w:customStyle="1" w:styleId="90">
    <w:name w:val="Заглавие 9 Знак"/>
    <w:basedOn w:val="a2"/>
    <w:link w:val="9"/>
    <w:uiPriority w:val="99"/>
    <w:locked/>
    <w:rsid w:val="00A27BB0"/>
    <w:rPr>
      <w:b/>
      <w:bCs/>
      <w:i/>
      <w:iCs/>
      <w:sz w:val="28"/>
      <w:szCs w:val="28"/>
      <w:lang w:eastAsia="en-US"/>
    </w:rPr>
  </w:style>
  <w:style w:type="paragraph" w:styleId="a5">
    <w:name w:val="Body Text"/>
    <w:basedOn w:val="a1"/>
    <w:link w:val="11"/>
    <w:rsid w:val="00EA5E0D"/>
    <w:rPr>
      <w:sz w:val="24"/>
      <w:szCs w:val="24"/>
      <w:lang w:val="bg-BG"/>
    </w:rPr>
  </w:style>
  <w:style w:type="character" w:customStyle="1" w:styleId="11">
    <w:name w:val="Основен текст Знак1"/>
    <w:basedOn w:val="a2"/>
    <w:link w:val="a5"/>
    <w:uiPriority w:val="99"/>
    <w:locked/>
    <w:rsid w:val="00A27BB0"/>
    <w:rPr>
      <w:sz w:val="24"/>
      <w:szCs w:val="24"/>
    </w:rPr>
  </w:style>
  <w:style w:type="paragraph" w:styleId="22">
    <w:name w:val="Body Text 2"/>
    <w:aliases w:val=" Знак4,Знак4, Знак Знак Знак Знак Знак Знак,Основен текст 21, Знак41,Знак41, Знак3,Знак Знак Знак Знак Знак Знак,Знак3"/>
    <w:basedOn w:val="a1"/>
    <w:link w:val="23"/>
    <w:rsid w:val="00EA5E0D"/>
    <w:pPr>
      <w:jc w:val="both"/>
    </w:pPr>
    <w:rPr>
      <w:rFonts w:ascii="Tahoma" w:hAnsi="Tahoma" w:cs="Tahoma"/>
      <w:spacing w:val="20"/>
      <w:sz w:val="22"/>
      <w:szCs w:val="22"/>
      <w:lang w:val="bg-BG"/>
    </w:rPr>
  </w:style>
  <w:style w:type="character" w:customStyle="1" w:styleId="23">
    <w:name w:val="Основен текст 2 Знак"/>
    <w:aliases w:val=" Знак4 Знак,Знак4 Знак, Знак Знак Знак Знак Знак Знак Знак,Основен текст 21 Знак, Знак41 Знак,Знак41 Знак, Знак3 Знак,Знак Знак Знак Знак Знак Знак Знак,Знак3 Знак"/>
    <w:basedOn w:val="a2"/>
    <w:link w:val="22"/>
    <w:locked/>
    <w:rsid w:val="00A27BB0"/>
    <w:rPr>
      <w:rFonts w:ascii="Tahoma" w:hAnsi="Tahoma" w:cs="Tahoma"/>
      <w:spacing w:val="20"/>
      <w:sz w:val="22"/>
      <w:szCs w:val="22"/>
    </w:rPr>
  </w:style>
  <w:style w:type="paragraph" w:styleId="32">
    <w:name w:val="Body Text 3"/>
    <w:basedOn w:val="a1"/>
    <w:link w:val="33"/>
    <w:uiPriority w:val="99"/>
    <w:rsid w:val="00EA5E0D"/>
    <w:pPr>
      <w:jc w:val="both"/>
    </w:pPr>
    <w:rPr>
      <w:rFonts w:ascii="Tahoma" w:hAnsi="Tahoma" w:cs="Tahoma"/>
      <w:b/>
      <w:bCs/>
      <w:spacing w:val="20"/>
      <w:sz w:val="22"/>
      <w:szCs w:val="22"/>
      <w:lang w:val="bg-BG"/>
    </w:rPr>
  </w:style>
  <w:style w:type="character" w:customStyle="1" w:styleId="33">
    <w:name w:val="Основен текст 3 Знак"/>
    <w:basedOn w:val="a2"/>
    <w:link w:val="32"/>
    <w:uiPriority w:val="99"/>
    <w:locked/>
    <w:rsid w:val="00275003"/>
    <w:rPr>
      <w:rFonts w:ascii="Tahoma" w:hAnsi="Tahoma" w:cs="Tahoma"/>
      <w:b/>
      <w:bCs/>
      <w:spacing w:val="20"/>
      <w:sz w:val="22"/>
      <w:szCs w:val="22"/>
    </w:rPr>
  </w:style>
  <w:style w:type="paragraph" w:styleId="a6">
    <w:name w:val="header"/>
    <w:aliases w:val="Intestazione.int.intestazione,Intestazione.int,Char1 Char"/>
    <w:basedOn w:val="a1"/>
    <w:link w:val="a7"/>
    <w:rsid w:val="00EA5E0D"/>
    <w:pPr>
      <w:tabs>
        <w:tab w:val="center" w:pos="4536"/>
        <w:tab w:val="right" w:pos="9072"/>
      </w:tabs>
    </w:pPr>
  </w:style>
  <w:style w:type="character" w:customStyle="1" w:styleId="HeaderChar">
    <w:name w:val="Header Char"/>
    <w:aliases w:val="Intestazione.int.intestazione Char,Intestazione.int Char,Char1 Char Char"/>
    <w:basedOn w:val="a2"/>
    <w:uiPriority w:val="99"/>
    <w:semiHidden/>
    <w:locked/>
    <w:rsid w:val="00F662F6"/>
    <w:rPr>
      <w:sz w:val="20"/>
      <w:szCs w:val="20"/>
      <w:lang w:val="en-AU"/>
    </w:rPr>
  </w:style>
  <w:style w:type="paragraph" w:styleId="a8">
    <w:name w:val="footer"/>
    <w:basedOn w:val="a1"/>
    <w:link w:val="a9"/>
    <w:uiPriority w:val="99"/>
    <w:rsid w:val="00EA5E0D"/>
    <w:pPr>
      <w:tabs>
        <w:tab w:val="center" w:pos="4536"/>
        <w:tab w:val="right" w:pos="9072"/>
      </w:tabs>
    </w:pPr>
  </w:style>
  <w:style w:type="character" w:customStyle="1" w:styleId="a9">
    <w:name w:val="Долен колонтитул Знак"/>
    <w:basedOn w:val="a2"/>
    <w:link w:val="a8"/>
    <w:uiPriority w:val="99"/>
    <w:locked/>
    <w:rsid w:val="00A7640D"/>
    <w:rPr>
      <w:lang w:val="en-AU"/>
    </w:rPr>
  </w:style>
  <w:style w:type="character" w:styleId="aa">
    <w:name w:val="page number"/>
    <w:basedOn w:val="a2"/>
    <w:rsid w:val="00EA5E0D"/>
  </w:style>
  <w:style w:type="character" w:styleId="ab">
    <w:name w:val="Hyperlink"/>
    <w:basedOn w:val="a2"/>
    <w:uiPriority w:val="99"/>
    <w:rsid w:val="00EA5E0D"/>
    <w:rPr>
      <w:color w:val="0000FF"/>
      <w:u w:val="single"/>
    </w:rPr>
  </w:style>
  <w:style w:type="paragraph" w:styleId="ac">
    <w:name w:val="Body Text Indent"/>
    <w:basedOn w:val="a1"/>
    <w:link w:val="ad"/>
    <w:rsid w:val="00EA5E0D"/>
    <w:pPr>
      <w:spacing w:after="120"/>
      <w:ind w:left="283"/>
    </w:pPr>
    <w:rPr>
      <w:color w:val="000000"/>
      <w:sz w:val="24"/>
      <w:szCs w:val="24"/>
      <w:lang w:val="en-US"/>
    </w:rPr>
  </w:style>
  <w:style w:type="character" w:customStyle="1" w:styleId="ad">
    <w:name w:val="Основен текст с отстъп Знак"/>
    <w:basedOn w:val="a2"/>
    <w:link w:val="ac"/>
    <w:locked/>
    <w:rsid w:val="00A27BB0"/>
    <w:rPr>
      <w:color w:val="000000"/>
      <w:sz w:val="24"/>
      <w:szCs w:val="24"/>
      <w:lang w:val="en-US"/>
    </w:rPr>
  </w:style>
  <w:style w:type="paragraph" w:styleId="24">
    <w:name w:val="Body Text Indent 2"/>
    <w:basedOn w:val="a1"/>
    <w:link w:val="25"/>
    <w:rsid w:val="00EA5E0D"/>
    <w:pPr>
      <w:spacing w:after="120" w:line="480" w:lineRule="auto"/>
      <w:ind w:left="283"/>
    </w:pPr>
  </w:style>
  <w:style w:type="character" w:customStyle="1" w:styleId="25">
    <w:name w:val="Основен текст с отстъп 2 Знак"/>
    <w:basedOn w:val="a2"/>
    <w:link w:val="24"/>
    <w:locked/>
    <w:rsid w:val="00A27BB0"/>
    <w:rPr>
      <w:lang w:val="en-AU"/>
    </w:rPr>
  </w:style>
  <w:style w:type="paragraph" w:styleId="34">
    <w:name w:val="Body Text Indent 3"/>
    <w:basedOn w:val="a1"/>
    <w:link w:val="35"/>
    <w:rsid w:val="00EA5E0D"/>
    <w:pPr>
      <w:spacing w:after="120"/>
      <w:ind w:left="283"/>
    </w:pPr>
    <w:rPr>
      <w:sz w:val="16"/>
      <w:szCs w:val="16"/>
    </w:rPr>
  </w:style>
  <w:style w:type="character" w:customStyle="1" w:styleId="35">
    <w:name w:val="Основен текст с отстъп 3 Знак"/>
    <w:basedOn w:val="a2"/>
    <w:link w:val="34"/>
    <w:locked/>
    <w:rsid w:val="00A27BB0"/>
    <w:rPr>
      <w:sz w:val="16"/>
      <w:szCs w:val="16"/>
      <w:lang w:val="en-AU"/>
    </w:rPr>
  </w:style>
  <w:style w:type="paragraph" w:styleId="ae">
    <w:name w:val="Subtitle"/>
    <w:basedOn w:val="a1"/>
    <w:link w:val="af"/>
    <w:uiPriority w:val="99"/>
    <w:qFormat/>
    <w:rsid w:val="00EA5E0D"/>
    <w:pPr>
      <w:jc w:val="center"/>
    </w:pPr>
    <w:rPr>
      <w:sz w:val="24"/>
      <w:szCs w:val="24"/>
      <w:lang w:val="bg-BG"/>
    </w:rPr>
  </w:style>
  <w:style w:type="character" w:customStyle="1" w:styleId="af">
    <w:name w:val="Подзаглавие Знак"/>
    <w:basedOn w:val="a2"/>
    <w:link w:val="ae"/>
    <w:uiPriority w:val="99"/>
    <w:locked/>
    <w:rsid w:val="00A27BB0"/>
    <w:rPr>
      <w:snapToGrid w:val="0"/>
      <w:sz w:val="24"/>
      <w:szCs w:val="24"/>
    </w:rPr>
  </w:style>
  <w:style w:type="table" w:styleId="af0">
    <w:name w:val="Table Grid"/>
    <w:basedOn w:val="a3"/>
    <w:rsid w:val="00EA5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1"/>
    <w:link w:val="af2"/>
    <w:qFormat/>
    <w:rsid w:val="00EA5E0D"/>
    <w:pPr>
      <w:tabs>
        <w:tab w:val="left" w:pos="0"/>
        <w:tab w:val="left" w:pos="720"/>
        <w:tab w:val="left" w:pos="1080"/>
      </w:tabs>
      <w:ind w:firstLine="6237"/>
      <w:jc w:val="center"/>
    </w:pPr>
    <w:rPr>
      <w:b/>
      <w:bCs/>
      <w:sz w:val="24"/>
      <w:szCs w:val="24"/>
      <w:lang w:val="bg-BG" w:eastAsia="en-US"/>
    </w:rPr>
  </w:style>
  <w:style w:type="character" w:customStyle="1" w:styleId="af2">
    <w:name w:val="Заглавие Знак"/>
    <w:basedOn w:val="a2"/>
    <w:link w:val="af1"/>
    <w:locked/>
    <w:rsid w:val="00A27BB0"/>
    <w:rPr>
      <w:b/>
      <w:bCs/>
      <w:sz w:val="24"/>
      <w:szCs w:val="24"/>
      <w:lang w:eastAsia="en-US"/>
    </w:rPr>
  </w:style>
  <w:style w:type="character" w:customStyle="1" w:styleId="small1">
    <w:name w:val="small1"/>
    <w:basedOn w:val="a2"/>
    <w:uiPriority w:val="99"/>
    <w:rsid w:val="00EA5E0D"/>
    <w:rPr>
      <w:rFonts w:ascii="Verdana" w:hAnsi="Verdana" w:cs="Verdana"/>
      <w:sz w:val="17"/>
      <w:szCs w:val="17"/>
    </w:rPr>
  </w:style>
  <w:style w:type="paragraph" w:styleId="af3">
    <w:name w:val="Normal (Web)"/>
    <w:basedOn w:val="a1"/>
    <w:rsid w:val="00EA5E0D"/>
    <w:pPr>
      <w:spacing w:before="100" w:beforeAutospacing="1" w:after="100" w:afterAutospacing="1"/>
    </w:pPr>
    <w:rPr>
      <w:color w:val="000000"/>
      <w:sz w:val="24"/>
      <w:szCs w:val="24"/>
      <w:lang w:val="bg-BG"/>
    </w:rPr>
  </w:style>
  <w:style w:type="character" w:styleId="af4">
    <w:name w:val="FollowedHyperlink"/>
    <w:basedOn w:val="a2"/>
    <w:uiPriority w:val="99"/>
    <w:rsid w:val="00EA5E0D"/>
    <w:rPr>
      <w:color w:val="800080"/>
      <w:u w:val="single"/>
    </w:rPr>
  </w:style>
  <w:style w:type="character" w:styleId="af5">
    <w:name w:val="Strong"/>
    <w:basedOn w:val="a2"/>
    <w:uiPriority w:val="22"/>
    <w:qFormat/>
    <w:rsid w:val="00EA5E0D"/>
    <w:rPr>
      <w:b/>
      <w:bCs/>
    </w:rPr>
  </w:style>
  <w:style w:type="paragraph" w:customStyle="1" w:styleId="Title3">
    <w:name w:val="Title 3"/>
    <w:basedOn w:val="30"/>
    <w:uiPriority w:val="99"/>
    <w:rsid w:val="00EA5E0D"/>
    <w:pPr>
      <w:numPr>
        <w:numId w:val="1"/>
      </w:numPr>
      <w:spacing w:before="240"/>
    </w:pPr>
    <w:rPr>
      <w:rFonts w:ascii="Times New Roman" w:hAnsi="Times New Roman" w:cs="Times New Roman"/>
      <w:spacing w:val="0"/>
      <w:sz w:val="28"/>
      <w:szCs w:val="28"/>
      <w:lang w:eastAsia="en-US"/>
    </w:rPr>
  </w:style>
  <w:style w:type="paragraph" w:customStyle="1" w:styleId="Af6">
    <w:name w:val="A"/>
    <w:basedOn w:val="a1"/>
    <w:uiPriority w:val="99"/>
    <w:rsid w:val="00EA5E0D"/>
    <w:pPr>
      <w:numPr>
        <w:ilvl w:val="12"/>
      </w:numPr>
      <w:spacing w:after="120"/>
      <w:ind w:left="567"/>
      <w:jc w:val="both"/>
    </w:pPr>
    <w:rPr>
      <w:rFonts w:ascii="Arial" w:hAnsi="Arial" w:cs="Arial"/>
      <w:sz w:val="22"/>
      <w:szCs w:val="22"/>
      <w:lang w:val="bg-BG"/>
    </w:rPr>
  </w:style>
  <w:style w:type="paragraph" w:customStyle="1" w:styleId="oddl-nadpis">
    <w:name w:val="oddíl-nadpis"/>
    <w:basedOn w:val="a1"/>
    <w:uiPriority w:val="99"/>
    <w:rsid w:val="00EA5E0D"/>
    <w:pPr>
      <w:keepNext/>
      <w:widowControl w:val="0"/>
      <w:tabs>
        <w:tab w:val="left" w:pos="567"/>
      </w:tabs>
      <w:spacing w:before="240" w:line="240" w:lineRule="exact"/>
    </w:pPr>
    <w:rPr>
      <w:rFonts w:ascii="Arial" w:hAnsi="Arial" w:cs="Arial"/>
      <w:b/>
      <w:bCs/>
      <w:sz w:val="24"/>
      <w:szCs w:val="24"/>
      <w:lang w:val="cs-CZ" w:eastAsia="en-US"/>
    </w:rPr>
  </w:style>
  <w:style w:type="paragraph" w:styleId="af7">
    <w:name w:val="Plain Text"/>
    <w:basedOn w:val="a1"/>
    <w:link w:val="af8"/>
    <w:rsid w:val="00EA5E0D"/>
    <w:rPr>
      <w:rFonts w:ascii="Courier New" w:hAnsi="Courier New" w:cs="Courier New"/>
      <w:lang w:val="en-US" w:eastAsia="en-US"/>
    </w:rPr>
  </w:style>
  <w:style w:type="character" w:customStyle="1" w:styleId="af8">
    <w:name w:val="Обикновен текст Знак"/>
    <w:basedOn w:val="a2"/>
    <w:link w:val="af7"/>
    <w:locked/>
    <w:rsid w:val="006B5A4B"/>
    <w:rPr>
      <w:rFonts w:ascii="Courier New" w:hAnsi="Courier New" w:cs="Courier New"/>
      <w:lang w:val="en-US" w:eastAsia="en-US"/>
    </w:rPr>
  </w:style>
  <w:style w:type="paragraph" w:customStyle="1" w:styleId="firstline">
    <w:name w:val="firstline"/>
    <w:basedOn w:val="a1"/>
    <w:rsid w:val="008D4EED"/>
    <w:pPr>
      <w:spacing w:line="240" w:lineRule="atLeast"/>
      <w:ind w:firstLine="640"/>
      <w:jc w:val="both"/>
    </w:pPr>
    <w:rPr>
      <w:rFonts w:ascii="Arial" w:hAnsi="Arial" w:cs="Arial"/>
      <w:color w:val="000000"/>
      <w:sz w:val="24"/>
      <w:szCs w:val="24"/>
      <w:lang w:val="bg-BG"/>
    </w:rPr>
  </w:style>
  <w:style w:type="character" w:customStyle="1" w:styleId="ldef">
    <w:name w:val="ldef"/>
    <w:basedOn w:val="a2"/>
    <w:uiPriority w:val="99"/>
    <w:rsid w:val="008D4EED"/>
  </w:style>
  <w:style w:type="paragraph" w:customStyle="1" w:styleId="titre4">
    <w:name w:val="titre4"/>
    <w:basedOn w:val="a1"/>
    <w:uiPriority w:val="99"/>
    <w:rsid w:val="00C71D34"/>
    <w:pPr>
      <w:numPr>
        <w:numId w:val="2"/>
      </w:numPr>
      <w:tabs>
        <w:tab w:val="clear" w:pos="435"/>
        <w:tab w:val="decimal" w:pos="357"/>
      </w:tabs>
      <w:ind w:left="357" w:hanging="357"/>
    </w:pPr>
    <w:rPr>
      <w:rFonts w:ascii="Arial" w:hAnsi="Arial" w:cs="Arial"/>
      <w:b/>
      <w:bCs/>
      <w:sz w:val="24"/>
      <w:szCs w:val="24"/>
      <w:lang w:val="en-GB" w:eastAsia="en-US"/>
    </w:rPr>
  </w:style>
  <w:style w:type="character" w:styleId="af9">
    <w:name w:val="annotation reference"/>
    <w:basedOn w:val="a2"/>
    <w:rsid w:val="001579E7"/>
    <w:rPr>
      <w:sz w:val="16"/>
      <w:szCs w:val="16"/>
    </w:rPr>
  </w:style>
  <w:style w:type="paragraph" w:styleId="afa">
    <w:name w:val="annotation text"/>
    <w:aliases w:val="Знак Знак3 Char Char"/>
    <w:basedOn w:val="a1"/>
    <w:link w:val="12"/>
    <w:rsid w:val="001579E7"/>
    <w:rPr>
      <w:lang w:val="bg-BG" w:eastAsia="en-US"/>
    </w:rPr>
  </w:style>
  <w:style w:type="character" w:customStyle="1" w:styleId="12">
    <w:name w:val="Текст на коментар Знак1"/>
    <w:aliases w:val="Знак Знак3 Char Char Знак"/>
    <w:basedOn w:val="a2"/>
    <w:link w:val="afa"/>
    <w:uiPriority w:val="99"/>
    <w:locked/>
    <w:rsid w:val="005027D1"/>
    <w:rPr>
      <w:lang w:val="bg-BG" w:eastAsia="en-US"/>
    </w:rPr>
  </w:style>
  <w:style w:type="paragraph" w:styleId="afb">
    <w:name w:val="Balloon Text"/>
    <w:basedOn w:val="a1"/>
    <w:link w:val="afc"/>
    <w:rsid w:val="001579E7"/>
    <w:rPr>
      <w:rFonts w:ascii="Tahoma" w:hAnsi="Tahoma" w:cs="Tahoma"/>
      <w:sz w:val="16"/>
      <w:szCs w:val="16"/>
    </w:rPr>
  </w:style>
  <w:style w:type="character" w:customStyle="1" w:styleId="afc">
    <w:name w:val="Изнесен текст Знак"/>
    <w:basedOn w:val="a2"/>
    <w:link w:val="afb"/>
    <w:locked/>
    <w:rsid w:val="00A27BB0"/>
    <w:rPr>
      <w:rFonts w:ascii="Tahoma" w:hAnsi="Tahoma" w:cs="Tahoma"/>
      <w:sz w:val="16"/>
      <w:szCs w:val="16"/>
      <w:lang w:val="en-AU"/>
    </w:rPr>
  </w:style>
  <w:style w:type="paragraph" w:styleId="afd">
    <w:name w:val="footnote text"/>
    <w:basedOn w:val="a1"/>
    <w:link w:val="afe"/>
    <w:semiHidden/>
    <w:rsid w:val="00F71675"/>
  </w:style>
  <w:style w:type="character" w:customStyle="1" w:styleId="FootnoteTextChar">
    <w:name w:val="Footnote Text Char"/>
    <w:basedOn w:val="a2"/>
    <w:uiPriority w:val="99"/>
    <w:semiHidden/>
    <w:locked/>
    <w:rsid w:val="00F662F6"/>
    <w:rPr>
      <w:sz w:val="20"/>
      <w:szCs w:val="20"/>
      <w:lang w:val="en-AU"/>
    </w:rPr>
  </w:style>
  <w:style w:type="character" w:styleId="aff">
    <w:name w:val="footnote reference"/>
    <w:aliases w:val="Footnote symbol"/>
    <w:basedOn w:val="a2"/>
    <w:semiHidden/>
    <w:rsid w:val="00F71675"/>
    <w:rPr>
      <w:vertAlign w:val="superscript"/>
    </w:rPr>
  </w:style>
  <w:style w:type="paragraph" w:styleId="13">
    <w:name w:val="toc 1"/>
    <w:basedOn w:val="a1"/>
    <w:next w:val="a1"/>
    <w:autoRedefine/>
    <w:uiPriority w:val="99"/>
    <w:semiHidden/>
    <w:rsid w:val="008D7CB4"/>
    <w:pPr>
      <w:tabs>
        <w:tab w:val="left" w:pos="567"/>
        <w:tab w:val="right" w:leader="dot" w:pos="9344"/>
      </w:tabs>
      <w:spacing w:before="40" w:after="40"/>
    </w:pPr>
    <w:rPr>
      <w:sz w:val="22"/>
      <w:szCs w:val="22"/>
    </w:rPr>
  </w:style>
  <w:style w:type="paragraph" w:customStyle="1" w:styleId="Style1">
    <w:name w:val="Style1"/>
    <w:basedOn w:val="20"/>
    <w:uiPriority w:val="99"/>
    <w:rsid w:val="000B7A0D"/>
    <w:pPr>
      <w:pBdr>
        <w:top w:val="single" w:sz="4" w:space="1" w:color="auto"/>
        <w:left w:val="single" w:sz="4" w:space="4" w:color="auto"/>
        <w:bottom w:val="single" w:sz="4" w:space="1" w:color="auto"/>
        <w:right w:val="single" w:sz="4" w:space="4" w:color="auto"/>
      </w:pBdr>
      <w:tabs>
        <w:tab w:val="num" w:pos="435"/>
      </w:tabs>
      <w:spacing w:before="240" w:after="240"/>
      <w:ind w:left="547" w:hanging="547"/>
    </w:pPr>
    <w:rPr>
      <w:color w:val="0000FF"/>
      <w:sz w:val="26"/>
      <w:szCs w:val="26"/>
    </w:rPr>
  </w:style>
  <w:style w:type="paragraph" w:customStyle="1" w:styleId="Style2">
    <w:name w:val="Style2"/>
    <w:basedOn w:val="20"/>
    <w:uiPriority w:val="99"/>
    <w:rsid w:val="000B7A0D"/>
    <w:pPr>
      <w:pBdr>
        <w:top w:val="single" w:sz="4" w:space="1" w:color="auto"/>
        <w:left w:val="single" w:sz="4" w:space="4" w:color="auto"/>
        <w:bottom w:val="single" w:sz="4" w:space="1" w:color="auto"/>
        <w:right w:val="single" w:sz="4" w:space="4" w:color="auto"/>
      </w:pBdr>
      <w:spacing w:before="240" w:after="240"/>
    </w:pPr>
    <w:rPr>
      <w:color w:val="0000FF"/>
      <w:sz w:val="26"/>
      <w:szCs w:val="26"/>
    </w:rPr>
  </w:style>
  <w:style w:type="paragraph" w:styleId="26">
    <w:name w:val="toc 2"/>
    <w:basedOn w:val="a1"/>
    <w:next w:val="a1"/>
    <w:autoRedefine/>
    <w:uiPriority w:val="99"/>
    <w:semiHidden/>
    <w:rsid w:val="008D7CB4"/>
    <w:pPr>
      <w:tabs>
        <w:tab w:val="left" w:pos="1418"/>
        <w:tab w:val="right" w:leader="dot" w:pos="9344"/>
      </w:tabs>
      <w:ind w:left="993"/>
    </w:pPr>
  </w:style>
  <w:style w:type="paragraph" w:customStyle="1" w:styleId="Char1CharCharCharCharCharChar">
    <w:name w:val="Char1 Char Char Char Char Char Char"/>
    <w:basedOn w:val="a1"/>
    <w:uiPriority w:val="99"/>
    <w:rsid w:val="00636303"/>
    <w:pPr>
      <w:tabs>
        <w:tab w:val="left" w:pos="709"/>
      </w:tabs>
    </w:pPr>
    <w:rPr>
      <w:rFonts w:ascii="Tahoma" w:hAnsi="Tahoma" w:cs="Tahoma"/>
      <w:sz w:val="24"/>
      <w:szCs w:val="24"/>
      <w:lang w:val="pl-PL" w:eastAsia="pl-PL"/>
    </w:rPr>
  </w:style>
  <w:style w:type="paragraph" w:styleId="aff0">
    <w:name w:val="annotation subject"/>
    <w:basedOn w:val="afa"/>
    <w:next w:val="afa"/>
    <w:link w:val="aff1"/>
    <w:rsid w:val="00D97B13"/>
    <w:rPr>
      <w:b/>
      <w:bCs/>
      <w:lang w:val="en-AU" w:eastAsia="bg-BG"/>
    </w:rPr>
  </w:style>
  <w:style w:type="character" w:customStyle="1" w:styleId="aff1">
    <w:name w:val="Предмет на коментар Знак"/>
    <w:basedOn w:val="12"/>
    <w:link w:val="aff0"/>
    <w:locked/>
    <w:rsid w:val="00A27BB0"/>
    <w:rPr>
      <w:b/>
      <w:bCs/>
      <w:lang w:val="en-AU" w:eastAsia="en-US"/>
    </w:rPr>
  </w:style>
  <w:style w:type="paragraph" w:customStyle="1" w:styleId="Char1CharCharChar1CharCharCharCharCharCharCharChar">
    <w:name w:val="Char1 Char Char Char1 Char Char Char Char Char Char Char Char"/>
    <w:basedOn w:val="a1"/>
    <w:uiPriority w:val="99"/>
    <w:rsid w:val="00DC6EB4"/>
    <w:pPr>
      <w:tabs>
        <w:tab w:val="left" w:pos="709"/>
      </w:tabs>
    </w:pPr>
    <w:rPr>
      <w:rFonts w:ascii="Tahoma" w:hAnsi="Tahoma" w:cs="Tahoma"/>
      <w:sz w:val="24"/>
      <w:szCs w:val="24"/>
      <w:lang w:val="pl-PL" w:eastAsia="pl-PL"/>
    </w:rPr>
  </w:style>
  <w:style w:type="paragraph" w:customStyle="1" w:styleId="Text1">
    <w:name w:val="Text 1"/>
    <w:basedOn w:val="a1"/>
    <w:uiPriority w:val="99"/>
    <w:rsid w:val="00DC6EB4"/>
    <w:pPr>
      <w:spacing w:after="240"/>
      <w:ind w:left="482"/>
      <w:jc w:val="both"/>
    </w:pPr>
    <w:rPr>
      <w:rFonts w:ascii="Arial" w:hAnsi="Arial" w:cs="Arial"/>
      <w:lang w:val="en-GB"/>
    </w:rPr>
  </w:style>
  <w:style w:type="paragraph" w:customStyle="1" w:styleId="1CharCharChar1">
    <w:name w:val="1 Char Char Char1"/>
    <w:basedOn w:val="a1"/>
    <w:uiPriority w:val="99"/>
    <w:rsid w:val="00A34870"/>
    <w:pPr>
      <w:tabs>
        <w:tab w:val="left" w:pos="709"/>
      </w:tabs>
    </w:pPr>
    <w:rPr>
      <w:rFonts w:ascii="Tahoma" w:hAnsi="Tahoma" w:cs="Tahoma"/>
      <w:sz w:val="24"/>
      <w:szCs w:val="24"/>
      <w:lang w:val="pl-PL" w:eastAsia="pl-PL"/>
    </w:rPr>
  </w:style>
  <w:style w:type="paragraph" w:customStyle="1" w:styleId="CharCharCharCharCharCharCharCharCharCharCharChar1">
    <w:name w:val="Char Char Char Char Char Char Char Char Char Char Char Char1"/>
    <w:basedOn w:val="a1"/>
    <w:uiPriority w:val="99"/>
    <w:rsid w:val="00B91B52"/>
    <w:pPr>
      <w:tabs>
        <w:tab w:val="left" w:pos="709"/>
      </w:tabs>
    </w:pPr>
    <w:rPr>
      <w:rFonts w:ascii="Tahoma" w:hAnsi="Tahoma" w:cs="Tahoma"/>
      <w:sz w:val="24"/>
      <w:szCs w:val="24"/>
      <w:lang w:val="pl-PL" w:eastAsia="pl-PL"/>
    </w:rPr>
  </w:style>
  <w:style w:type="paragraph" w:customStyle="1" w:styleId="CharCharChar">
    <w:name w:val="Char Char Char"/>
    <w:basedOn w:val="a1"/>
    <w:rsid w:val="00433EFA"/>
    <w:pPr>
      <w:tabs>
        <w:tab w:val="left" w:pos="709"/>
      </w:tabs>
    </w:pPr>
    <w:rPr>
      <w:rFonts w:ascii="Tahoma" w:hAnsi="Tahoma" w:cs="Tahoma"/>
      <w:sz w:val="24"/>
      <w:szCs w:val="24"/>
      <w:lang w:val="pl-PL" w:eastAsia="pl-PL"/>
    </w:rPr>
  </w:style>
  <w:style w:type="paragraph" w:customStyle="1" w:styleId="Text2">
    <w:name w:val="Text 2"/>
    <w:basedOn w:val="a1"/>
    <w:uiPriority w:val="99"/>
    <w:rsid w:val="009B0609"/>
    <w:pPr>
      <w:tabs>
        <w:tab w:val="left" w:pos="2161"/>
      </w:tabs>
      <w:spacing w:after="240"/>
      <w:ind w:left="1202"/>
      <w:jc w:val="both"/>
    </w:pPr>
    <w:rPr>
      <w:sz w:val="24"/>
      <w:szCs w:val="24"/>
      <w:lang w:val="en-GB" w:eastAsia="en-GB"/>
    </w:rPr>
  </w:style>
  <w:style w:type="paragraph" w:customStyle="1" w:styleId="CharCharCharCharCharChar">
    <w:name w:val="Char Char Char Char Char Char"/>
    <w:basedOn w:val="a1"/>
    <w:uiPriority w:val="99"/>
    <w:rsid w:val="00C05F42"/>
    <w:pPr>
      <w:tabs>
        <w:tab w:val="left" w:pos="709"/>
      </w:tabs>
    </w:pPr>
    <w:rPr>
      <w:rFonts w:ascii="Tahoma" w:hAnsi="Tahoma" w:cs="Tahoma"/>
      <w:sz w:val="24"/>
      <w:szCs w:val="24"/>
      <w:lang w:val="pl-PL" w:eastAsia="pl-PL"/>
    </w:rPr>
  </w:style>
  <w:style w:type="paragraph" w:styleId="a0">
    <w:name w:val="List Number"/>
    <w:aliases w:val="Char"/>
    <w:basedOn w:val="a1"/>
    <w:link w:val="aff2"/>
    <w:rsid w:val="00450DF6"/>
    <w:pPr>
      <w:numPr>
        <w:numId w:val="4"/>
      </w:numPr>
      <w:spacing w:before="60" w:after="60" w:line="264" w:lineRule="auto"/>
      <w:jc w:val="both"/>
    </w:pPr>
    <w:rPr>
      <w:rFonts w:ascii="Tahoma" w:hAnsi="Tahoma" w:cs="Tahoma"/>
      <w:lang w:val="en-US" w:eastAsia="en-US"/>
    </w:rPr>
  </w:style>
  <w:style w:type="character" w:customStyle="1" w:styleId="aff2">
    <w:name w:val="Номериран списък Знак"/>
    <w:aliases w:val="Char Знак"/>
    <w:basedOn w:val="a2"/>
    <w:link w:val="a0"/>
    <w:locked/>
    <w:rsid w:val="00450DF6"/>
    <w:rPr>
      <w:rFonts w:ascii="Tahoma" w:hAnsi="Tahoma" w:cs="Tahoma"/>
      <w:lang w:val="en-US" w:eastAsia="en-US"/>
    </w:rPr>
  </w:style>
  <w:style w:type="paragraph" w:customStyle="1" w:styleId="PartTitle">
    <w:name w:val="PartTitle"/>
    <w:basedOn w:val="a1"/>
    <w:next w:val="a1"/>
    <w:uiPriority w:val="99"/>
    <w:rsid w:val="00FA5E17"/>
    <w:pPr>
      <w:keepNext/>
      <w:pageBreakBefore/>
      <w:numPr>
        <w:numId w:val="5"/>
      </w:numPr>
      <w:tabs>
        <w:tab w:val="clear" w:pos="1911"/>
      </w:tabs>
      <w:spacing w:after="480"/>
      <w:ind w:left="0" w:firstLine="0"/>
      <w:jc w:val="center"/>
    </w:pPr>
    <w:rPr>
      <w:rFonts w:ascii="Arial" w:hAnsi="Arial" w:cs="Arial"/>
      <w:b/>
      <w:bCs/>
      <w:sz w:val="36"/>
      <w:szCs w:val="36"/>
      <w:lang w:val="en-GB" w:eastAsia="en-GB"/>
    </w:rPr>
  </w:style>
  <w:style w:type="paragraph" w:customStyle="1" w:styleId="Char1CharChar1">
    <w:name w:val="Char1 Char Char1"/>
    <w:basedOn w:val="a1"/>
    <w:uiPriority w:val="99"/>
    <w:rsid w:val="00EA19BE"/>
    <w:pPr>
      <w:tabs>
        <w:tab w:val="left" w:pos="709"/>
      </w:tabs>
    </w:pPr>
    <w:rPr>
      <w:rFonts w:ascii="Tahoma" w:hAnsi="Tahoma" w:cs="Tahoma"/>
      <w:sz w:val="24"/>
      <w:szCs w:val="24"/>
      <w:lang w:val="pl-PL" w:eastAsia="pl-PL"/>
    </w:rPr>
  </w:style>
  <w:style w:type="paragraph" w:customStyle="1" w:styleId="Char1CharCharChar">
    <w:name w:val="Char1 Char Char Char"/>
    <w:basedOn w:val="a1"/>
    <w:uiPriority w:val="99"/>
    <w:rsid w:val="00453A2E"/>
    <w:pPr>
      <w:tabs>
        <w:tab w:val="left" w:pos="709"/>
      </w:tabs>
    </w:pPr>
    <w:rPr>
      <w:rFonts w:ascii="Tahoma" w:hAnsi="Tahoma" w:cs="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1"/>
    <w:uiPriority w:val="99"/>
    <w:rsid w:val="00CA5C07"/>
    <w:pPr>
      <w:tabs>
        <w:tab w:val="left" w:pos="709"/>
      </w:tabs>
    </w:pPr>
    <w:rPr>
      <w:rFonts w:ascii="Tahoma" w:hAnsi="Tahoma" w:cs="Tahoma"/>
      <w:sz w:val="24"/>
      <w:szCs w:val="24"/>
      <w:lang w:val="pl-PL" w:eastAsia="pl-PL"/>
    </w:rPr>
  </w:style>
  <w:style w:type="paragraph" w:customStyle="1" w:styleId="CharCharCharCharCharChar1CharCharChar">
    <w:name w:val="Char Char Char Char Char Char1 Char Char Char"/>
    <w:basedOn w:val="a1"/>
    <w:uiPriority w:val="99"/>
    <w:rsid w:val="00E65AA4"/>
    <w:pPr>
      <w:tabs>
        <w:tab w:val="left" w:pos="709"/>
      </w:tabs>
    </w:pPr>
    <w:rPr>
      <w:rFonts w:ascii="Tahoma" w:hAnsi="Tahoma" w:cs="Tahoma"/>
      <w:sz w:val="24"/>
      <w:szCs w:val="24"/>
      <w:lang w:val="pl-PL" w:eastAsia="pl-PL"/>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1"/>
    <w:uiPriority w:val="99"/>
    <w:rsid w:val="003C4805"/>
    <w:pPr>
      <w:tabs>
        <w:tab w:val="left" w:pos="709"/>
      </w:tabs>
    </w:pPr>
    <w:rPr>
      <w:rFonts w:ascii="Tahoma" w:hAnsi="Tahoma" w:cs="Tahoma"/>
      <w:sz w:val="24"/>
      <w:szCs w:val="24"/>
      <w:lang w:val="pl-PL" w:eastAsia="pl-PL"/>
    </w:rPr>
  </w:style>
  <w:style w:type="paragraph" w:customStyle="1" w:styleId="14">
    <w:name w:val="Списък на абзаци1"/>
    <w:basedOn w:val="a1"/>
    <w:qFormat/>
    <w:rsid w:val="00D4100F"/>
    <w:pPr>
      <w:ind w:left="708"/>
    </w:pPr>
  </w:style>
  <w:style w:type="paragraph" w:styleId="aff3">
    <w:name w:val="TOC Heading"/>
    <w:basedOn w:val="1"/>
    <w:next w:val="a1"/>
    <w:uiPriority w:val="99"/>
    <w:qFormat/>
    <w:rsid w:val="007B34EA"/>
    <w:pPr>
      <w:keepLines/>
      <w:spacing w:before="480" w:line="276" w:lineRule="auto"/>
      <w:ind w:left="0" w:firstLine="0"/>
      <w:outlineLvl w:val="9"/>
    </w:pPr>
    <w:rPr>
      <w:rFonts w:ascii="Cambria" w:hAnsi="Cambria" w:cs="Cambria"/>
      <w:color w:val="365F91"/>
      <w:sz w:val="28"/>
      <w:szCs w:val="28"/>
      <w:lang w:eastAsia="en-US"/>
    </w:rPr>
  </w:style>
  <w:style w:type="paragraph" w:customStyle="1" w:styleId="CM1">
    <w:name w:val="CM1"/>
    <w:basedOn w:val="a1"/>
    <w:next w:val="a1"/>
    <w:uiPriority w:val="99"/>
    <w:rsid w:val="000053F9"/>
    <w:pPr>
      <w:widowControl w:val="0"/>
      <w:autoSpaceDE w:val="0"/>
      <w:autoSpaceDN w:val="0"/>
      <w:adjustRightInd w:val="0"/>
      <w:spacing w:line="186" w:lineRule="atLeast"/>
    </w:pPr>
    <w:rPr>
      <w:sz w:val="24"/>
      <w:szCs w:val="24"/>
      <w:lang w:val="bg-BG"/>
    </w:rPr>
  </w:style>
  <w:style w:type="paragraph" w:customStyle="1" w:styleId="CM2">
    <w:name w:val="CM2"/>
    <w:basedOn w:val="a1"/>
    <w:next w:val="a1"/>
    <w:uiPriority w:val="99"/>
    <w:rsid w:val="000053F9"/>
    <w:pPr>
      <w:widowControl w:val="0"/>
      <w:autoSpaceDE w:val="0"/>
      <w:autoSpaceDN w:val="0"/>
      <w:adjustRightInd w:val="0"/>
      <w:spacing w:line="460" w:lineRule="atLeast"/>
    </w:pPr>
    <w:rPr>
      <w:sz w:val="24"/>
      <w:szCs w:val="24"/>
      <w:lang w:val="bg-BG"/>
    </w:rPr>
  </w:style>
  <w:style w:type="paragraph" w:customStyle="1" w:styleId="Char1CharCharCharCharCharCharChar">
    <w:name w:val="Char1 Char Char Char Char Char Char Char Знак Знак"/>
    <w:basedOn w:val="a1"/>
    <w:uiPriority w:val="99"/>
    <w:rsid w:val="0089039C"/>
    <w:pPr>
      <w:tabs>
        <w:tab w:val="left" w:pos="709"/>
      </w:tabs>
    </w:pPr>
    <w:rPr>
      <w:rFonts w:ascii="Tahoma" w:hAnsi="Tahoma" w:cs="Tahoma"/>
      <w:sz w:val="24"/>
      <w:szCs w:val="24"/>
      <w:lang w:val="pl-PL" w:eastAsia="pl-PL"/>
    </w:rPr>
  </w:style>
  <w:style w:type="character" w:customStyle="1" w:styleId="CharChar2">
    <w:name w:val="Char Char2"/>
    <w:basedOn w:val="a2"/>
    <w:uiPriority w:val="99"/>
    <w:locked/>
    <w:rsid w:val="00984A2E"/>
    <w:rPr>
      <w:lang w:val="en-AU" w:eastAsia="bg-BG"/>
    </w:rPr>
  </w:style>
  <w:style w:type="paragraph" w:customStyle="1" w:styleId="aff4">
    <w:name w:val="Текст на коментар Знак"/>
    <w:aliases w:val="Знак Знак Знак"/>
    <w:basedOn w:val="a1"/>
    <w:uiPriority w:val="99"/>
    <w:rsid w:val="00984A2E"/>
    <w:pPr>
      <w:tabs>
        <w:tab w:val="left" w:pos="709"/>
      </w:tabs>
    </w:pPr>
    <w:rPr>
      <w:rFonts w:ascii="Tahoma" w:hAnsi="Tahoma" w:cs="Tahoma"/>
      <w:sz w:val="24"/>
      <w:szCs w:val="24"/>
      <w:lang w:val="pl-PL" w:eastAsia="pl-PL"/>
    </w:rPr>
  </w:style>
  <w:style w:type="paragraph" w:customStyle="1" w:styleId="aff5">
    <w:name w:val="Знак Знак"/>
    <w:basedOn w:val="a1"/>
    <w:uiPriority w:val="99"/>
    <w:rsid w:val="00BB6312"/>
    <w:pPr>
      <w:tabs>
        <w:tab w:val="left" w:pos="709"/>
      </w:tabs>
    </w:pPr>
    <w:rPr>
      <w:rFonts w:ascii="Tahoma" w:hAnsi="Tahoma" w:cs="Tahoma"/>
      <w:sz w:val="24"/>
      <w:szCs w:val="24"/>
      <w:lang w:val="pl-PL" w:eastAsia="pl-PL"/>
    </w:rPr>
  </w:style>
  <w:style w:type="paragraph" w:customStyle="1" w:styleId="Char1CharCharCharCharCharCharChar1">
    <w:name w:val="Char1 Char Char Char Char Char Char Char Знак Знак1"/>
    <w:basedOn w:val="a1"/>
    <w:uiPriority w:val="99"/>
    <w:rsid w:val="00242130"/>
    <w:pPr>
      <w:tabs>
        <w:tab w:val="left" w:pos="709"/>
      </w:tabs>
    </w:pPr>
    <w:rPr>
      <w:rFonts w:ascii="Tahoma" w:hAnsi="Tahoma" w:cs="Tahoma"/>
      <w:sz w:val="24"/>
      <w:szCs w:val="24"/>
      <w:lang w:val="pl-PL" w:eastAsia="pl-PL"/>
    </w:rPr>
  </w:style>
  <w:style w:type="paragraph" w:customStyle="1" w:styleId="Char1CharCharCharCharCharCharCharCharChar">
    <w:name w:val="Char1 Char Char Char Char Char Char Char Знак Знак Char Char Знак Знак"/>
    <w:basedOn w:val="a1"/>
    <w:uiPriority w:val="99"/>
    <w:rsid w:val="00957E60"/>
    <w:pPr>
      <w:tabs>
        <w:tab w:val="left" w:pos="709"/>
      </w:tabs>
    </w:pPr>
    <w:rPr>
      <w:rFonts w:ascii="Tahoma" w:hAnsi="Tahoma" w:cs="Tahoma"/>
      <w:sz w:val="24"/>
      <w:szCs w:val="24"/>
      <w:lang w:val="pl-PL" w:eastAsia="pl-PL"/>
    </w:rPr>
  </w:style>
  <w:style w:type="paragraph" w:customStyle="1" w:styleId="Char1CharCharCharCharCharCharCharCharCharCharChar">
    <w:name w:val="Char1 Char Char Char Char Char Char Char Знак Знак Char Char Char Char Знак Знак"/>
    <w:basedOn w:val="a1"/>
    <w:uiPriority w:val="99"/>
    <w:rsid w:val="004A5562"/>
    <w:pPr>
      <w:tabs>
        <w:tab w:val="left" w:pos="709"/>
      </w:tabs>
    </w:pPr>
    <w:rPr>
      <w:rFonts w:ascii="Tahoma" w:hAnsi="Tahoma" w:cs="Tahoma"/>
      <w:sz w:val="24"/>
      <w:szCs w:val="24"/>
      <w:lang w:val="pl-PL" w:eastAsia="pl-PL"/>
    </w:rPr>
  </w:style>
  <w:style w:type="character" w:customStyle="1" w:styleId="27">
    <w:name w:val="Знак Знак2"/>
    <w:basedOn w:val="a2"/>
    <w:uiPriority w:val="99"/>
    <w:locked/>
    <w:rsid w:val="004A5562"/>
    <w:rPr>
      <w:lang w:val="en-AU" w:eastAsia="bg-BG"/>
    </w:rPr>
  </w:style>
  <w:style w:type="paragraph" w:customStyle="1" w:styleId="Char1CharCharCharCharCharCharCharCharCharCharChar0">
    <w:name w:val="Char1 Char Char Char Char Char Char Char Знак Знак Char Char Знак Знак Char Char"/>
    <w:basedOn w:val="a1"/>
    <w:uiPriority w:val="99"/>
    <w:rsid w:val="00CC4844"/>
    <w:pPr>
      <w:tabs>
        <w:tab w:val="left" w:pos="709"/>
      </w:tabs>
    </w:pPr>
    <w:rPr>
      <w:rFonts w:ascii="Tahoma" w:hAnsi="Tahoma" w:cs="Tahoma"/>
      <w:sz w:val="24"/>
      <w:szCs w:val="24"/>
      <w:lang w:val="pl-PL" w:eastAsia="pl-PL"/>
    </w:rPr>
  </w:style>
  <w:style w:type="character" w:customStyle="1" w:styleId="FontStyle88">
    <w:name w:val="Font Style88"/>
    <w:basedOn w:val="a2"/>
    <w:uiPriority w:val="99"/>
    <w:rsid w:val="006B5A4B"/>
    <w:rPr>
      <w:rFonts w:ascii="Bookman Old Style" w:hAnsi="Bookman Old Style" w:cs="Bookman Old Style"/>
      <w:sz w:val="18"/>
      <w:szCs w:val="18"/>
    </w:rPr>
  </w:style>
  <w:style w:type="character" w:customStyle="1" w:styleId="CharChar21">
    <w:name w:val="Char Char21"/>
    <w:basedOn w:val="a2"/>
    <w:uiPriority w:val="99"/>
    <w:rsid w:val="006B5A4B"/>
    <w:rPr>
      <w:lang w:val="en-AU" w:eastAsia="bg-BG"/>
    </w:rPr>
  </w:style>
  <w:style w:type="paragraph" w:customStyle="1" w:styleId="15">
    <w:name w:val="Стил1"/>
    <w:basedOn w:val="30"/>
    <w:link w:val="16"/>
    <w:uiPriority w:val="99"/>
    <w:rsid w:val="006B5A4B"/>
    <w:pPr>
      <w:tabs>
        <w:tab w:val="num" w:pos="615"/>
      </w:tabs>
      <w:ind w:left="615" w:hanging="435"/>
    </w:pPr>
    <w:rPr>
      <w:rFonts w:ascii="Times New Roman" w:hAnsi="Times New Roman" w:cs="Times New Roman"/>
      <w:b w:val="0"/>
      <w:bCs w:val="0"/>
      <w:spacing w:val="0"/>
      <w:sz w:val="24"/>
      <w:szCs w:val="24"/>
    </w:rPr>
  </w:style>
  <w:style w:type="character" w:customStyle="1" w:styleId="16">
    <w:name w:val="Стил1 Знак"/>
    <w:basedOn w:val="a2"/>
    <w:link w:val="15"/>
    <w:uiPriority w:val="99"/>
    <w:locked/>
    <w:rsid w:val="006B5A4B"/>
    <w:rPr>
      <w:sz w:val="24"/>
      <w:szCs w:val="24"/>
      <w:lang w:val="bg-BG" w:eastAsia="bg-BG"/>
    </w:rPr>
  </w:style>
  <w:style w:type="paragraph" w:customStyle="1" w:styleId="Char1CharCharCharCharChar">
    <w:name w:val="Char1 Char Char Char Char Char"/>
    <w:basedOn w:val="a1"/>
    <w:uiPriority w:val="99"/>
    <w:rsid w:val="006B5A4B"/>
    <w:pPr>
      <w:tabs>
        <w:tab w:val="left" w:pos="709"/>
      </w:tabs>
    </w:pPr>
    <w:rPr>
      <w:rFonts w:ascii="Tahoma" w:hAnsi="Tahoma" w:cs="Tahoma"/>
      <w:sz w:val="24"/>
      <w:szCs w:val="24"/>
      <w:lang w:val="pl-PL" w:eastAsia="pl-PL"/>
    </w:rPr>
  </w:style>
  <w:style w:type="character" w:customStyle="1" w:styleId="FontStyle182">
    <w:name w:val="Font Style182"/>
    <w:basedOn w:val="a2"/>
    <w:uiPriority w:val="99"/>
    <w:rsid w:val="006B5A4B"/>
    <w:rPr>
      <w:rFonts w:ascii="Times New Roman" w:hAnsi="Times New Roman" w:cs="Times New Roman"/>
      <w:sz w:val="22"/>
      <w:szCs w:val="22"/>
    </w:rPr>
  </w:style>
  <w:style w:type="paragraph" w:customStyle="1" w:styleId="5TextCharChar">
    <w:name w:val="5 Text Char Char"/>
    <w:basedOn w:val="a1"/>
    <w:link w:val="5TextCharCharChar"/>
    <w:uiPriority w:val="99"/>
    <w:rsid w:val="006B5A4B"/>
    <w:pPr>
      <w:spacing w:line="360" w:lineRule="auto"/>
      <w:ind w:firstLine="680"/>
      <w:jc w:val="both"/>
    </w:pPr>
    <w:rPr>
      <w:sz w:val="24"/>
      <w:szCs w:val="24"/>
      <w:lang w:val="bg-BG" w:eastAsia="en-US"/>
    </w:rPr>
  </w:style>
  <w:style w:type="character" w:customStyle="1" w:styleId="5TextCharCharChar">
    <w:name w:val="5 Text Char Char Char"/>
    <w:basedOn w:val="a2"/>
    <w:link w:val="5TextCharChar"/>
    <w:uiPriority w:val="99"/>
    <w:locked/>
    <w:rsid w:val="006B5A4B"/>
    <w:rPr>
      <w:sz w:val="24"/>
      <w:szCs w:val="24"/>
      <w:lang w:val="bg-BG" w:eastAsia="en-US"/>
    </w:rPr>
  </w:style>
  <w:style w:type="paragraph" w:customStyle="1" w:styleId="1CharChar1Char">
    <w:name w:val="Знак Знак1 Char Char1 Char"/>
    <w:basedOn w:val="a1"/>
    <w:uiPriority w:val="99"/>
    <w:rsid w:val="006B5A4B"/>
    <w:pPr>
      <w:tabs>
        <w:tab w:val="left" w:pos="709"/>
      </w:tabs>
    </w:pPr>
    <w:rPr>
      <w:rFonts w:ascii="Tahoma" w:hAnsi="Tahoma" w:cs="Tahoma"/>
      <w:sz w:val="24"/>
      <w:szCs w:val="24"/>
      <w:lang w:val="pl-PL" w:eastAsia="pl-PL"/>
    </w:rPr>
  </w:style>
  <w:style w:type="paragraph" w:customStyle="1" w:styleId="CharChar1CharChar">
    <w:name w:val="Char Char1 Знак Знак Char Char"/>
    <w:basedOn w:val="a1"/>
    <w:uiPriority w:val="99"/>
    <w:rsid w:val="006B5A4B"/>
    <w:pPr>
      <w:tabs>
        <w:tab w:val="left" w:pos="709"/>
      </w:tabs>
    </w:pPr>
    <w:rPr>
      <w:rFonts w:ascii="Tahoma" w:hAnsi="Tahoma" w:cs="Tahoma"/>
      <w:sz w:val="24"/>
      <w:szCs w:val="24"/>
      <w:lang w:val="pl-PL" w:eastAsia="pl-PL"/>
    </w:rPr>
  </w:style>
  <w:style w:type="paragraph" w:customStyle="1" w:styleId="Char1CharCharCharCharCharCharCharCharChar1">
    <w:name w:val="Char1 Char Char Char Char Char Char Char Знак Знак Char Char Знак Знак1"/>
    <w:basedOn w:val="a1"/>
    <w:uiPriority w:val="99"/>
    <w:rsid w:val="006B5A4B"/>
    <w:pPr>
      <w:tabs>
        <w:tab w:val="left" w:pos="709"/>
      </w:tabs>
    </w:pPr>
    <w:rPr>
      <w:rFonts w:ascii="Tahoma" w:hAnsi="Tahoma" w:cs="Tahoma"/>
      <w:sz w:val="24"/>
      <w:szCs w:val="24"/>
      <w:lang w:val="pl-PL" w:eastAsia="pl-PL"/>
    </w:rPr>
  </w:style>
  <w:style w:type="character" w:customStyle="1" w:styleId="apple-converted-space">
    <w:name w:val="apple-converted-space"/>
    <w:basedOn w:val="a2"/>
    <w:uiPriority w:val="99"/>
    <w:rsid w:val="006B5A4B"/>
  </w:style>
  <w:style w:type="character" w:customStyle="1" w:styleId="newdocreference">
    <w:name w:val="newdocreference"/>
    <w:basedOn w:val="a2"/>
    <w:uiPriority w:val="99"/>
    <w:rsid w:val="006B5A4B"/>
  </w:style>
  <w:style w:type="character" w:customStyle="1" w:styleId="samedocreference">
    <w:name w:val="samedocreference"/>
    <w:basedOn w:val="a2"/>
    <w:rsid w:val="006B5A4B"/>
  </w:style>
  <w:style w:type="paragraph" w:customStyle="1" w:styleId="Char1CharCharCharCharCharCharCharCharCharCharChar1">
    <w:name w:val="Char1 Char Char Char Char Char Char Char Знак Знак Char Char Знак Знак Char Char1"/>
    <w:basedOn w:val="a1"/>
    <w:uiPriority w:val="99"/>
    <w:rsid w:val="006B5A4B"/>
    <w:pPr>
      <w:tabs>
        <w:tab w:val="left" w:pos="709"/>
      </w:tabs>
    </w:pPr>
    <w:rPr>
      <w:rFonts w:ascii="Tahoma" w:hAnsi="Tahoma" w:cs="Tahoma"/>
      <w:sz w:val="24"/>
      <w:szCs w:val="24"/>
      <w:lang w:val="pl-PL" w:eastAsia="pl-PL"/>
    </w:rPr>
  </w:style>
  <w:style w:type="paragraph" w:customStyle="1" w:styleId="CharChar">
    <w:name w:val="Текст на коментар Знак Char Знак Char"/>
    <w:aliases w:val="Знак Знак Знак Char Char Знак Знак Char Char"/>
    <w:basedOn w:val="a1"/>
    <w:uiPriority w:val="99"/>
    <w:rsid w:val="006B5A4B"/>
    <w:pPr>
      <w:tabs>
        <w:tab w:val="left" w:pos="709"/>
      </w:tabs>
    </w:pPr>
    <w:rPr>
      <w:rFonts w:ascii="Tahoma" w:hAnsi="Tahoma" w:cs="Tahoma"/>
      <w:sz w:val="24"/>
      <w:szCs w:val="24"/>
      <w:lang w:val="pl-PL" w:eastAsia="pl-PL"/>
    </w:rPr>
  </w:style>
  <w:style w:type="paragraph" w:customStyle="1" w:styleId="17">
    <w:name w:val="Знак Знак1"/>
    <w:basedOn w:val="a1"/>
    <w:uiPriority w:val="99"/>
    <w:rsid w:val="006B5A4B"/>
    <w:pPr>
      <w:tabs>
        <w:tab w:val="left" w:pos="709"/>
      </w:tabs>
    </w:pPr>
    <w:rPr>
      <w:rFonts w:ascii="Tahoma" w:hAnsi="Tahoma" w:cs="Tahoma"/>
      <w:sz w:val="24"/>
      <w:szCs w:val="24"/>
      <w:lang w:val="pl-PL" w:eastAsia="pl-PL"/>
    </w:rPr>
  </w:style>
  <w:style w:type="paragraph" w:customStyle="1" w:styleId="Default">
    <w:name w:val="Default"/>
    <w:rsid w:val="006B5A4B"/>
    <w:pPr>
      <w:autoSpaceDE w:val="0"/>
      <w:autoSpaceDN w:val="0"/>
      <w:adjustRightInd w:val="0"/>
    </w:pPr>
    <w:rPr>
      <w:color w:val="000000"/>
      <w:sz w:val="24"/>
      <w:szCs w:val="24"/>
      <w:lang w:val="en-US" w:eastAsia="en-US"/>
    </w:rPr>
  </w:style>
  <w:style w:type="paragraph" w:customStyle="1" w:styleId="CharCharChar0">
    <w:name w:val="Char Char Char Знак Знак"/>
    <w:basedOn w:val="a1"/>
    <w:uiPriority w:val="99"/>
    <w:rsid w:val="006B5A4B"/>
    <w:pPr>
      <w:tabs>
        <w:tab w:val="left" w:pos="709"/>
      </w:tabs>
    </w:pPr>
    <w:rPr>
      <w:rFonts w:ascii="Tahoma" w:hAnsi="Tahoma" w:cs="Tahoma"/>
      <w:sz w:val="24"/>
      <w:szCs w:val="24"/>
      <w:lang w:val="pl-PL" w:eastAsia="pl-PL"/>
    </w:rPr>
  </w:style>
  <w:style w:type="paragraph" w:customStyle="1" w:styleId="BodyText21">
    <w:name w:val="Body Text 21"/>
    <w:basedOn w:val="a1"/>
    <w:uiPriority w:val="99"/>
    <w:rsid w:val="006B5A4B"/>
    <w:pPr>
      <w:widowControl w:val="0"/>
      <w:overflowPunct w:val="0"/>
      <w:autoSpaceDE w:val="0"/>
      <w:autoSpaceDN w:val="0"/>
      <w:adjustRightInd w:val="0"/>
      <w:jc w:val="center"/>
      <w:textAlignment w:val="baseline"/>
    </w:pPr>
    <w:rPr>
      <w:b/>
      <w:bCs/>
      <w:sz w:val="24"/>
      <w:szCs w:val="24"/>
      <w:lang w:val="en-US" w:eastAsia="en-US"/>
    </w:rPr>
  </w:style>
  <w:style w:type="paragraph" w:customStyle="1" w:styleId="CharCharCharCharCharCharChar">
    <w:name w:val="Char Char Char Знак Char Char Char Char"/>
    <w:basedOn w:val="a1"/>
    <w:uiPriority w:val="99"/>
    <w:rsid w:val="006B5A4B"/>
    <w:pPr>
      <w:tabs>
        <w:tab w:val="left" w:pos="709"/>
      </w:tabs>
    </w:pPr>
    <w:rPr>
      <w:rFonts w:ascii="Tahoma" w:hAnsi="Tahoma" w:cs="Tahoma"/>
      <w:sz w:val="24"/>
      <w:szCs w:val="24"/>
      <w:lang w:val="pl-PL" w:eastAsia="pl-PL"/>
    </w:rPr>
  </w:style>
  <w:style w:type="paragraph" w:customStyle="1" w:styleId="NormalParagraph">
    <w:name w:val="Normal Paragraph"/>
    <w:basedOn w:val="a1"/>
    <w:uiPriority w:val="99"/>
    <w:rsid w:val="006B5A4B"/>
    <w:pPr>
      <w:widowControl w:val="0"/>
      <w:spacing w:after="120"/>
    </w:pPr>
    <w:rPr>
      <w:sz w:val="22"/>
      <w:szCs w:val="22"/>
      <w:lang w:val="en-GB" w:eastAsia="en-US"/>
    </w:rPr>
  </w:style>
  <w:style w:type="paragraph" w:customStyle="1" w:styleId="CharChar1CharCharCharCharChar">
    <w:name w:val="Char Char1 Знак Знак Char Char Char Char Char"/>
    <w:basedOn w:val="a1"/>
    <w:uiPriority w:val="99"/>
    <w:rsid w:val="006B5A4B"/>
    <w:pPr>
      <w:tabs>
        <w:tab w:val="left" w:pos="709"/>
      </w:tabs>
    </w:pPr>
    <w:rPr>
      <w:rFonts w:ascii="Tahoma" w:hAnsi="Tahoma" w:cs="Tahoma"/>
      <w:sz w:val="24"/>
      <w:szCs w:val="24"/>
      <w:lang w:val="pl-PL" w:eastAsia="pl-PL"/>
    </w:rPr>
  </w:style>
  <w:style w:type="paragraph" w:customStyle="1" w:styleId="normaltableau">
    <w:name w:val="normal_tableau"/>
    <w:basedOn w:val="a1"/>
    <w:uiPriority w:val="99"/>
    <w:rsid w:val="006B5A4B"/>
    <w:pPr>
      <w:spacing w:before="120" w:after="120"/>
      <w:jc w:val="both"/>
    </w:pPr>
    <w:rPr>
      <w:rFonts w:ascii="Optima" w:hAnsi="Optima" w:cs="Optima"/>
      <w:sz w:val="22"/>
      <w:szCs w:val="22"/>
      <w:lang w:val="en-GB" w:eastAsia="en-GB"/>
    </w:rPr>
  </w:style>
  <w:style w:type="paragraph" w:customStyle="1" w:styleId="1CharChar1">
    <w:name w:val="Знак Знак1 Char Char1"/>
    <w:basedOn w:val="a1"/>
    <w:uiPriority w:val="99"/>
    <w:rsid w:val="006B5A4B"/>
    <w:pPr>
      <w:tabs>
        <w:tab w:val="left" w:pos="709"/>
      </w:tabs>
    </w:pPr>
    <w:rPr>
      <w:rFonts w:ascii="Tahoma" w:hAnsi="Tahoma" w:cs="Tahoma"/>
      <w:sz w:val="24"/>
      <w:szCs w:val="24"/>
      <w:lang w:val="pl-PL" w:eastAsia="pl-PL"/>
    </w:rPr>
  </w:style>
  <w:style w:type="paragraph" w:customStyle="1" w:styleId="Char1CharCharCharCharChar1">
    <w:name w:val="Char1 Char Char Char Char Char1"/>
    <w:basedOn w:val="a1"/>
    <w:uiPriority w:val="99"/>
    <w:rsid w:val="006B5A4B"/>
    <w:pPr>
      <w:tabs>
        <w:tab w:val="left" w:pos="709"/>
      </w:tabs>
    </w:pPr>
    <w:rPr>
      <w:rFonts w:ascii="Tahoma" w:hAnsi="Tahoma" w:cs="Tahoma"/>
      <w:sz w:val="24"/>
      <w:szCs w:val="24"/>
      <w:lang w:val="pl-PL" w:eastAsia="pl-PL"/>
    </w:rPr>
  </w:style>
  <w:style w:type="paragraph" w:customStyle="1" w:styleId="CharChar0">
    <w:name w:val="Char Char Знак Знак"/>
    <w:basedOn w:val="a1"/>
    <w:uiPriority w:val="99"/>
    <w:rsid w:val="006B5A4B"/>
    <w:pPr>
      <w:tabs>
        <w:tab w:val="left" w:pos="709"/>
      </w:tabs>
    </w:pPr>
    <w:rPr>
      <w:rFonts w:ascii="Tahoma" w:hAnsi="Tahoma" w:cs="Tahoma"/>
      <w:sz w:val="24"/>
      <w:szCs w:val="24"/>
      <w:lang w:val="pl-PL" w:eastAsia="pl-PL"/>
    </w:rPr>
  </w:style>
  <w:style w:type="character" w:customStyle="1" w:styleId="CharChar8">
    <w:name w:val="Char Char8"/>
    <w:basedOn w:val="a2"/>
    <w:uiPriority w:val="99"/>
    <w:rsid w:val="006B5A4B"/>
    <w:rPr>
      <w:lang w:val="en-GB" w:eastAsia="en-US"/>
    </w:rPr>
  </w:style>
  <w:style w:type="paragraph" w:customStyle="1" w:styleId="CharChar1">
    <w:name w:val="Char Char Знак Знак1"/>
    <w:basedOn w:val="a1"/>
    <w:uiPriority w:val="99"/>
    <w:rsid w:val="006B5A4B"/>
    <w:pPr>
      <w:tabs>
        <w:tab w:val="left" w:pos="709"/>
      </w:tabs>
    </w:pPr>
    <w:rPr>
      <w:rFonts w:ascii="Tahoma" w:hAnsi="Tahoma" w:cs="Tahoma"/>
      <w:sz w:val="24"/>
      <w:szCs w:val="24"/>
      <w:lang w:val="pl-PL" w:eastAsia="pl-PL"/>
    </w:rPr>
  </w:style>
  <w:style w:type="paragraph" w:customStyle="1" w:styleId="TitleFormCharChar">
    <w:name w:val="Title Form Char Char"/>
    <w:basedOn w:val="af1"/>
    <w:link w:val="TitleFormCharCharChar"/>
    <w:uiPriority w:val="99"/>
    <w:rsid w:val="006B5A4B"/>
    <w:pPr>
      <w:tabs>
        <w:tab w:val="clear" w:pos="0"/>
        <w:tab w:val="clear" w:pos="720"/>
        <w:tab w:val="clear" w:pos="1080"/>
      </w:tabs>
      <w:spacing w:after="120"/>
      <w:ind w:firstLine="0"/>
    </w:pPr>
    <w:rPr>
      <w:rFonts w:ascii="Arial" w:hAnsi="Arial" w:cs="Arial"/>
      <w:sz w:val="32"/>
      <w:szCs w:val="32"/>
      <w:lang w:val="fr-BE"/>
    </w:rPr>
  </w:style>
  <w:style w:type="character" w:customStyle="1" w:styleId="TitleFormCharCharChar">
    <w:name w:val="Title Form Char Char Char"/>
    <w:basedOn w:val="a2"/>
    <w:link w:val="TitleFormCharChar"/>
    <w:uiPriority w:val="99"/>
    <w:locked/>
    <w:rsid w:val="006B5A4B"/>
    <w:rPr>
      <w:rFonts w:ascii="Arial" w:hAnsi="Arial" w:cs="Arial"/>
      <w:b/>
      <w:bCs/>
      <w:snapToGrid w:val="0"/>
      <w:sz w:val="24"/>
      <w:szCs w:val="24"/>
      <w:lang w:val="fr-BE" w:eastAsia="en-US"/>
    </w:rPr>
  </w:style>
  <w:style w:type="character" w:customStyle="1" w:styleId="CharChar7">
    <w:name w:val="Char Char7"/>
    <w:basedOn w:val="a2"/>
    <w:uiPriority w:val="99"/>
    <w:locked/>
    <w:rsid w:val="006B5A4B"/>
    <w:rPr>
      <w:rFonts w:ascii="Arial" w:hAnsi="Arial" w:cs="Arial"/>
      <w:lang w:val="bg-BG" w:eastAsia="bg-BG"/>
    </w:rPr>
  </w:style>
  <w:style w:type="paragraph" w:customStyle="1" w:styleId="CharChar3">
    <w:name w:val="Знак Знак Char Char"/>
    <w:basedOn w:val="a1"/>
    <w:uiPriority w:val="99"/>
    <w:rsid w:val="006B5A4B"/>
    <w:pPr>
      <w:tabs>
        <w:tab w:val="left" w:pos="709"/>
      </w:tabs>
    </w:pPr>
    <w:rPr>
      <w:rFonts w:ascii="Tahoma" w:hAnsi="Tahoma" w:cs="Tahoma"/>
      <w:sz w:val="24"/>
      <w:szCs w:val="24"/>
      <w:lang w:val="pl-PL" w:eastAsia="pl-PL"/>
    </w:rPr>
  </w:style>
  <w:style w:type="paragraph" w:customStyle="1" w:styleId="3CharChar">
    <w:name w:val="Знак Знак3 Char Char Знак Знак Знак Знак"/>
    <w:basedOn w:val="a1"/>
    <w:uiPriority w:val="99"/>
    <w:rsid w:val="00445978"/>
    <w:pPr>
      <w:tabs>
        <w:tab w:val="left" w:pos="709"/>
      </w:tabs>
    </w:pPr>
    <w:rPr>
      <w:rFonts w:ascii="Tahoma" w:hAnsi="Tahoma" w:cs="Tahoma"/>
      <w:sz w:val="24"/>
      <w:szCs w:val="24"/>
      <w:lang w:val="pl-PL" w:eastAsia="pl-PL"/>
    </w:rPr>
  </w:style>
  <w:style w:type="paragraph" w:customStyle="1" w:styleId="Char1CharCharCharCharCharCharCharCharChar0">
    <w:name w:val="Char1 Char Char Char Char Char Char Char Знак Знак Char Char"/>
    <w:basedOn w:val="a1"/>
    <w:uiPriority w:val="99"/>
    <w:rsid w:val="00D659CC"/>
    <w:pPr>
      <w:tabs>
        <w:tab w:val="left" w:pos="709"/>
      </w:tabs>
    </w:pPr>
    <w:rPr>
      <w:rFonts w:ascii="Tahoma" w:hAnsi="Tahoma" w:cs="Tahoma"/>
      <w:sz w:val="24"/>
      <w:szCs w:val="24"/>
      <w:lang w:val="pl-PL" w:eastAsia="pl-PL"/>
    </w:rPr>
  </w:style>
  <w:style w:type="paragraph" w:customStyle="1" w:styleId="CharChar4">
    <w:name w:val="Знак Знак Char Char Знак Знак"/>
    <w:basedOn w:val="a1"/>
    <w:uiPriority w:val="99"/>
    <w:rsid w:val="00DC00CC"/>
    <w:pPr>
      <w:tabs>
        <w:tab w:val="left" w:pos="709"/>
      </w:tabs>
    </w:pPr>
    <w:rPr>
      <w:rFonts w:ascii="Tahoma" w:hAnsi="Tahoma" w:cs="Tahoma"/>
      <w:sz w:val="24"/>
      <w:szCs w:val="24"/>
      <w:lang w:val="pl-PL" w:eastAsia="pl-PL"/>
    </w:rPr>
  </w:style>
  <w:style w:type="paragraph" w:customStyle="1" w:styleId="CharChar10">
    <w:name w:val="Знак Знак Char Char Знак Знак1"/>
    <w:basedOn w:val="a1"/>
    <w:uiPriority w:val="99"/>
    <w:rsid w:val="00B43D4D"/>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1"/>
    <w:uiPriority w:val="99"/>
    <w:rsid w:val="00216DE9"/>
    <w:pPr>
      <w:tabs>
        <w:tab w:val="left" w:pos="709"/>
      </w:tabs>
    </w:pPr>
    <w:rPr>
      <w:rFonts w:ascii="Tahoma" w:hAnsi="Tahoma" w:cs="Tahoma"/>
      <w:sz w:val="24"/>
      <w:szCs w:val="24"/>
      <w:lang w:val="pl-PL" w:eastAsia="pl-PL"/>
    </w:rPr>
  </w:style>
  <w:style w:type="paragraph" w:customStyle="1" w:styleId="Char1CharCharCharCharCharCharCharCharCharCharCharCharChar">
    <w:name w:val="Char1 Char Char Char Char Char Char Char Знак Знак Char Char Char Char Знак Знак Char Char"/>
    <w:basedOn w:val="a1"/>
    <w:uiPriority w:val="99"/>
    <w:rsid w:val="0020603E"/>
    <w:pPr>
      <w:tabs>
        <w:tab w:val="left" w:pos="709"/>
      </w:tabs>
    </w:pPr>
    <w:rPr>
      <w:rFonts w:ascii="Tahoma" w:hAnsi="Tahoma" w:cs="Tahoma"/>
      <w:sz w:val="24"/>
      <w:szCs w:val="24"/>
      <w:lang w:val="pl-PL" w:eastAsia="pl-PL"/>
    </w:rPr>
  </w:style>
  <w:style w:type="paragraph" w:customStyle="1" w:styleId="Char1CharCharCharCharCharCharCharCharCharCharCharCharChar1">
    <w:name w:val="Char1 Char Char Char Char Char Char Char Знак Знак Char Char Char Char Знак Знак Char Char1"/>
    <w:basedOn w:val="a1"/>
    <w:uiPriority w:val="99"/>
    <w:rsid w:val="0020603E"/>
    <w:pPr>
      <w:tabs>
        <w:tab w:val="left" w:pos="709"/>
      </w:tabs>
    </w:pPr>
    <w:rPr>
      <w:rFonts w:ascii="Tahoma" w:hAnsi="Tahoma" w:cs="Tahoma"/>
      <w:sz w:val="24"/>
      <w:szCs w:val="24"/>
      <w:lang w:val="pl-PL" w:eastAsia="pl-PL"/>
    </w:rPr>
  </w:style>
  <w:style w:type="paragraph" w:customStyle="1" w:styleId="Char1CharCharCharCharCharCharCharCharCharCharChar2">
    <w:name w:val="Char1 Char Char Char Char Char Char Char Знак Знак Char Char Char Char"/>
    <w:basedOn w:val="a1"/>
    <w:uiPriority w:val="99"/>
    <w:rsid w:val="0020603E"/>
    <w:pPr>
      <w:tabs>
        <w:tab w:val="left" w:pos="709"/>
      </w:tabs>
    </w:pPr>
    <w:rPr>
      <w:rFonts w:ascii="Tahoma" w:hAnsi="Tahoma" w:cs="Tahoma"/>
      <w:sz w:val="24"/>
      <w:szCs w:val="24"/>
      <w:lang w:val="pl-PL" w:eastAsia="pl-PL"/>
    </w:rPr>
  </w:style>
  <w:style w:type="paragraph" w:customStyle="1" w:styleId="Char1CharCharCharCharCharCharCharCharCharCharChar10">
    <w:name w:val="Char1 Char Char Char Char Char Char Char Знак Знак Char Char Char Char Знак Знак1"/>
    <w:basedOn w:val="a1"/>
    <w:uiPriority w:val="99"/>
    <w:rsid w:val="0034423E"/>
    <w:pPr>
      <w:tabs>
        <w:tab w:val="left" w:pos="709"/>
      </w:tabs>
    </w:pPr>
    <w:rPr>
      <w:rFonts w:ascii="Tahoma" w:hAnsi="Tahoma" w:cs="Tahoma"/>
      <w:sz w:val="24"/>
      <w:szCs w:val="24"/>
      <w:lang w:val="pl-PL" w:eastAsia="pl-PL"/>
    </w:rPr>
  </w:style>
  <w:style w:type="paragraph" w:customStyle="1" w:styleId="Char1CharCharCharCharCharCharCharCharChar10">
    <w:name w:val="Char1 Char Char Char Char Char Char Char Знак Знак Char Char1"/>
    <w:basedOn w:val="a1"/>
    <w:uiPriority w:val="99"/>
    <w:rsid w:val="0034423E"/>
    <w:pPr>
      <w:tabs>
        <w:tab w:val="left" w:pos="709"/>
      </w:tabs>
    </w:pPr>
    <w:rPr>
      <w:rFonts w:ascii="Tahoma" w:hAnsi="Tahoma" w:cs="Tahoma"/>
      <w:sz w:val="24"/>
      <w:szCs w:val="24"/>
      <w:lang w:val="pl-PL" w:eastAsia="pl-PL"/>
    </w:rPr>
  </w:style>
  <w:style w:type="paragraph" w:customStyle="1" w:styleId="150">
    <w:name w:val="Знак Знак15"/>
    <w:basedOn w:val="a1"/>
    <w:uiPriority w:val="99"/>
    <w:rsid w:val="00863ACA"/>
    <w:pPr>
      <w:tabs>
        <w:tab w:val="left" w:pos="709"/>
      </w:tabs>
    </w:pPr>
    <w:rPr>
      <w:rFonts w:ascii="Tahoma" w:hAnsi="Tahoma" w:cs="Tahoma"/>
      <w:sz w:val="24"/>
      <w:szCs w:val="24"/>
      <w:lang w:val="pl-PL" w:eastAsia="pl-PL"/>
    </w:rPr>
  </w:style>
  <w:style w:type="character" w:customStyle="1" w:styleId="89">
    <w:name w:val="Основен текст (8)9"/>
    <w:basedOn w:val="a2"/>
    <w:uiPriority w:val="99"/>
    <w:rsid w:val="00F6319B"/>
    <w:rPr>
      <w:rFonts w:ascii="Times New Roman" w:hAnsi="Times New Roman" w:cs="Times New Roman"/>
      <w:i/>
      <w:iCs/>
      <w:sz w:val="21"/>
      <w:szCs w:val="21"/>
      <w:shd w:val="clear" w:color="auto" w:fill="FFFFFF"/>
    </w:rPr>
  </w:style>
  <w:style w:type="character" w:customStyle="1" w:styleId="aff6">
    <w:name w:val="Основен текст_"/>
    <w:basedOn w:val="a2"/>
    <w:link w:val="18"/>
    <w:uiPriority w:val="99"/>
    <w:locked/>
    <w:rsid w:val="00E324DB"/>
    <w:rPr>
      <w:sz w:val="21"/>
      <w:szCs w:val="21"/>
    </w:rPr>
  </w:style>
  <w:style w:type="paragraph" w:customStyle="1" w:styleId="18">
    <w:name w:val="Основен текст1"/>
    <w:basedOn w:val="a1"/>
    <w:link w:val="aff6"/>
    <w:uiPriority w:val="99"/>
    <w:rsid w:val="00E324DB"/>
    <w:pPr>
      <w:shd w:val="clear" w:color="auto" w:fill="FFFFFF"/>
      <w:spacing w:line="240" w:lineRule="atLeast"/>
      <w:ind w:hanging="440"/>
      <w:jc w:val="both"/>
    </w:pPr>
    <w:rPr>
      <w:sz w:val="21"/>
      <w:szCs w:val="21"/>
      <w:lang w:val="bg-BG"/>
    </w:rPr>
  </w:style>
  <w:style w:type="character" w:customStyle="1" w:styleId="330">
    <w:name w:val="Основен текст33"/>
    <w:basedOn w:val="aff6"/>
    <w:uiPriority w:val="99"/>
    <w:rsid w:val="00E324DB"/>
    <w:rPr>
      <w:sz w:val="21"/>
      <w:szCs w:val="21"/>
    </w:rPr>
  </w:style>
  <w:style w:type="character" w:customStyle="1" w:styleId="320">
    <w:name w:val="Основен текст32"/>
    <w:basedOn w:val="aff6"/>
    <w:uiPriority w:val="99"/>
    <w:rsid w:val="00E324DB"/>
    <w:rPr>
      <w:noProof/>
      <w:sz w:val="21"/>
      <w:szCs w:val="21"/>
    </w:rPr>
  </w:style>
  <w:style w:type="character" w:customStyle="1" w:styleId="71">
    <w:name w:val="Основен текст + Удебелен7"/>
    <w:basedOn w:val="aff6"/>
    <w:uiPriority w:val="99"/>
    <w:rsid w:val="00E324DB"/>
    <w:rPr>
      <w:b/>
      <w:bCs/>
      <w:sz w:val="21"/>
      <w:szCs w:val="21"/>
    </w:rPr>
  </w:style>
  <w:style w:type="character" w:customStyle="1" w:styleId="CharChar30">
    <w:name w:val="Char Char3"/>
    <w:basedOn w:val="a2"/>
    <w:uiPriority w:val="99"/>
    <w:locked/>
    <w:rsid w:val="008C5A56"/>
    <w:rPr>
      <w:rFonts w:ascii="Tahoma" w:hAnsi="Tahoma" w:cs="Tahoma"/>
      <w:b/>
      <w:bCs/>
      <w:spacing w:val="20"/>
      <w:sz w:val="22"/>
      <w:szCs w:val="22"/>
      <w:lang w:val="bg-BG" w:eastAsia="bg-BG"/>
    </w:rPr>
  </w:style>
  <w:style w:type="character" w:customStyle="1" w:styleId="CharChar11">
    <w:name w:val="Char Char1"/>
    <w:uiPriority w:val="99"/>
    <w:locked/>
    <w:rsid w:val="008C5A56"/>
    <w:rPr>
      <w:rFonts w:ascii="Arial" w:eastAsia="Batang" w:hAnsi="Arial" w:cs="Arial"/>
      <w:lang w:val="en-US" w:eastAsia="en-US"/>
    </w:rPr>
  </w:style>
  <w:style w:type="character" w:customStyle="1" w:styleId="CharCharChar1">
    <w:name w:val="Char Char Char1"/>
    <w:basedOn w:val="a2"/>
    <w:uiPriority w:val="99"/>
    <w:locked/>
    <w:rsid w:val="008C5A56"/>
    <w:rPr>
      <w:rFonts w:ascii="Tahoma" w:hAnsi="Tahoma" w:cs="Tahoma"/>
      <w:sz w:val="24"/>
      <w:szCs w:val="24"/>
      <w:lang w:val="en-US" w:eastAsia="en-US"/>
    </w:rPr>
  </w:style>
  <w:style w:type="character" w:customStyle="1" w:styleId="CharChar5">
    <w:name w:val="Char Char5"/>
    <w:basedOn w:val="a2"/>
    <w:uiPriority w:val="99"/>
    <w:locked/>
    <w:rsid w:val="008C5A56"/>
    <w:rPr>
      <w:rFonts w:ascii="Courier New" w:hAnsi="Courier New" w:cs="Courier New"/>
      <w:lang w:val="en-US" w:eastAsia="en-US"/>
    </w:rPr>
  </w:style>
  <w:style w:type="paragraph" w:customStyle="1" w:styleId="Char1CharCharCharCharCharChar1">
    <w:name w:val="Char1 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Char1CharCharCharCharCharCharCharChar1">
    <w:name w:val="Char1 Char Char Char1 Char Char 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11">
    <w:name w:val="Char Char Char Char Char Char Char Char Char Char Char Char11"/>
    <w:basedOn w:val="a1"/>
    <w:uiPriority w:val="99"/>
    <w:rsid w:val="008C5A56"/>
    <w:pPr>
      <w:tabs>
        <w:tab w:val="left" w:pos="709"/>
      </w:tabs>
    </w:pPr>
    <w:rPr>
      <w:rFonts w:ascii="Tahoma" w:hAnsi="Tahoma" w:cs="Tahoma"/>
      <w:sz w:val="24"/>
      <w:szCs w:val="24"/>
      <w:lang w:val="pl-PL" w:eastAsia="pl-PL"/>
    </w:rPr>
  </w:style>
  <w:style w:type="paragraph" w:customStyle="1" w:styleId="CharCharChar3">
    <w:name w:val="Char Char Char3"/>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1">
    <w:name w:val="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11">
    <w:name w:val="Char1 Char Char11"/>
    <w:basedOn w:val="a1"/>
    <w:uiPriority w:val="99"/>
    <w:rsid w:val="008C5A56"/>
    <w:pPr>
      <w:tabs>
        <w:tab w:val="left" w:pos="709"/>
      </w:tabs>
    </w:pPr>
    <w:rPr>
      <w:rFonts w:ascii="Tahoma" w:hAnsi="Tahoma" w:cs="Tahoma"/>
      <w:sz w:val="24"/>
      <w:szCs w:val="24"/>
      <w:lang w:val="pl-PL" w:eastAsia="pl-PL"/>
    </w:rPr>
  </w:style>
  <w:style w:type="paragraph" w:customStyle="1" w:styleId="Char1CharCharChar2">
    <w:name w:val="Char1 Char Char Char2"/>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1CharCharCharCharCharChar1CharCharChar1">
    <w:name w:val="Char Char Char Char Char Char Char Char Char Char Char Char1 Char Char Char Char Char Char1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1CharCharChar1">
    <w:name w:val="Char Char Char Char Char Char1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1CharCharCharCharCharCharCharChar1">
    <w:name w:val="Char Знак Char Char Знак Char Знак Char Char Char Char Знак Char Знак Char Знак Char Char1 Знак Char Знак Char Char Знак Знак Char Знак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CharCharCharCharCharCharChar2">
    <w:name w:val="Char1 Char Char Char Char Char Char Char Знак Знак Char Char Знак Знак2"/>
    <w:basedOn w:val="a1"/>
    <w:uiPriority w:val="99"/>
    <w:rsid w:val="008C5A56"/>
    <w:pPr>
      <w:tabs>
        <w:tab w:val="left" w:pos="709"/>
      </w:tabs>
    </w:pPr>
    <w:rPr>
      <w:rFonts w:ascii="Tahoma" w:hAnsi="Tahoma" w:cs="Tahoma"/>
      <w:sz w:val="24"/>
      <w:szCs w:val="24"/>
      <w:lang w:val="pl-PL" w:eastAsia="pl-PL"/>
    </w:rPr>
  </w:style>
  <w:style w:type="paragraph" w:customStyle="1" w:styleId="1CharChar1Char1">
    <w:name w:val="Знак Знак1 Char Char1 Char1"/>
    <w:basedOn w:val="a1"/>
    <w:uiPriority w:val="99"/>
    <w:rsid w:val="008C5A56"/>
    <w:pPr>
      <w:tabs>
        <w:tab w:val="left" w:pos="709"/>
      </w:tabs>
    </w:pPr>
    <w:rPr>
      <w:rFonts w:ascii="Tahoma" w:hAnsi="Tahoma" w:cs="Tahoma"/>
      <w:sz w:val="24"/>
      <w:szCs w:val="24"/>
      <w:lang w:val="pl-PL" w:eastAsia="pl-PL"/>
    </w:rPr>
  </w:style>
  <w:style w:type="paragraph" w:customStyle="1" w:styleId="CharChar1CharChar1">
    <w:name w:val="Char Char1 Знак Знак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CharCharCharCharCharCharChar11">
    <w:name w:val="Char1 Char Char Char Char Char Char Char Знак Знак Char Char Знак Знак11"/>
    <w:basedOn w:val="a1"/>
    <w:uiPriority w:val="99"/>
    <w:rsid w:val="008C5A56"/>
    <w:pPr>
      <w:tabs>
        <w:tab w:val="left" w:pos="709"/>
      </w:tabs>
    </w:pPr>
    <w:rPr>
      <w:rFonts w:ascii="Tahoma" w:hAnsi="Tahoma" w:cs="Tahoma"/>
      <w:sz w:val="24"/>
      <w:szCs w:val="24"/>
      <w:lang w:val="pl-PL" w:eastAsia="pl-PL"/>
    </w:rPr>
  </w:style>
  <w:style w:type="paragraph" w:customStyle="1" w:styleId="CharCharChar10">
    <w:name w:val="Char Char Char Знак Знак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1">
    <w:name w:val="Char Char Char Знак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1CharCharCharCharChar1">
    <w:name w:val="Char Char1 Знак Знак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1CharChar11">
    <w:name w:val="Знак Знак1 Char Char11"/>
    <w:basedOn w:val="a1"/>
    <w:uiPriority w:val="99"/>
    <w:rsid w:val="008C5A56"/>
    <w:pPr>
      <w:tabs>
        <w:tab w:val="left" w:pos="709"/>
      </w:tabs>
    </w:pPr>
    <w:rPr>
      <w:rFonts w:ascii="Tahoma" w:hAnsi="Tahoma" w:cs="Tahoma"/>
      <w:sz w:val="24"/>
      <w:szCs w:val="24"/>
      <w:lang w:val="pl-PL" w:eastAsia="pl-PL"/>
    </w:rPr>
  </w:style>
  <w:style w:type="paragraph" w:customStyle="1" w:styleId="CharChar12">
    <w:name w:val="Знак Знак Char Char1"/>
    <w:basedOn w:val="a1"/>
    <w:uiPriority w:val="99"/>
    <w:rsid w:val="008C5A56"/>
    <w:pPr>
      <w:tabs>
        <w:tab w:val="left" w:pos="709"/>
      </w:tabs>
    </w:pPr>
    <w:rPr>
      <w:rFonts w:ascii="Tahoma" w:hAnsi="Tahoma" w:cs="Tahoma"/>
      <w:sz w:val="24"/>
      <w:szCs w:val="24"/>
      <w:lang w:val="pl-PL" w:eastAsia="pl-PL"/>
    </w:rPr>
  </w:style>
  <w:style w:type="paragraph" w:customStyle="1" w:styleId="3CharChar1">
    <w:name w:val="Знак Знак3 Char Char Знак Знак Знак Знак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151">
    <w:name w:val="Знак Знак151"/>
    <w:basedOn w:val="a1"/>
    <w:uiPriority w:val="99"/>
    <w:rsid w:val="008C5A56"/>
    <w:pPr>
      <w:tabs>
        <w:tab w:val="left" w:pos="709"/>
      </w:tabs>
    </w:pPr>
    <w:rPr>
      <w:rFonts w:ascii="Tahoma" w:hAnsi="Tahoma" w:cs="Tahoma"/>
      <w:sz w:val="24"/>
      <w:szCs w:val="24"/>
      <w:lang w:val="pl-PL" w:eastAsia="pl-PL"/>
    </w:rPr>
  </w:style>
  <w:style w:type="paragraph" w:styleId="aff7">
    <w:name w:val="List Paragraph"/>
    <w:basedOn w:val="a1"/>
    <w:uiPriority w:val="34"/>
    <w:qFormat/>
    <w:rsid w:val="008C5A56"/>
    <w:pPr>
      <w:widowControl w:val="0"/>
      <w:autoSpaceDE w:val="0"/>
      <w:autoSpaceDN w:val="0"/>
      <w:adjustRightInd w:val="0"/>
      <w:ind w:left="708"/>
    </w:pPr>
    <w:rPr>
      <w:rFonts w:eastAsia="Batang"/>
      <w:lang w:val="bg-BG" w:eastAsia="ko-KR"/>
    </w:rPr>
  </w:style>
  <w:style w:type="character" w:customStyle="1" w:styleId="CharChar81">
    <w:name w:val="Char Char81"/>
    <w:basedOn w:val="a2"/>
    <w:uiPriority w:val="99"/>
    <w:rsid w:val="008C5A56"/>
    <w:rPr>
      <w:lang w:val="en-GB" w:eastAsia="en-US"/>
    </w:rPr>
  </w:style>
  <w:style w:type="character" w:customStyle="1" w:styleId="a7">
    <w:name w:val="Горен колонтитул Знак"/>
    <w:aliases w:val="Intestazione.int.intestazione Знак,Intestazione.int Знак,Char1 Char Знак"/>
    <w:link w:val="a6"/>
    <w:locked/>
    <w:rsid w:val="00D1511F"/>
    <w:rPr>
      <w:lang w:val="en-AU" w:eastAsia="bg-BG"/>
    </w:rPr>
  </w:style>
  <w:style w:type="character" w:customStyle="1" w:styleId="19">
    <w:name w:val="Бледо акцентиран1"/>
    <w:basedOn w:val="a2"/>
    <w:uiPriority w:val="99"/>
    <w:rsid w:val="00D1511F"/>
    <w:rPr>
      <w:i/>
      <w:iCs/>
      <w:color w:val="808080"/>
    </w:rPr>
  </w:style>
  <w:style w:type="character" w:customStyle="1" w:styleId="IntestazioneintintestazioneChar2">
    <w:name w:val="Intestazione.int.intestazione Char2"/>
    <w:aliases w:val="Intestazione.int Char2,Char1 Char Char Char1"/>
    <w:uiPriority w:val="99"/>
    <w:locked/>
    <w:rsid w:val="00D1511F"/>
    <w:rPr>
      <w:lang w:val="bg-BG" w:eastAsia="bg-BG"/>
    </w:rPr>
  </w:style>
  <w:style w:type="paragraph" w:customStyle="1" w:styleId="CharChar6">
    <w:name w:val="Знак Знак Знак Char Char"/>
    <w:basedOn w:val="a1"/>
    <w:uiPriority w:val="99"/>
    <w:rsid w:val="00A27BB0"/>
    <w:pPr>
      <w:tabs>
        <w:tab w:val="left" w:pos="709"/>
      </w:tabs>
    </w:pPr>
    <w:rPr>
      <w:rFonts w:ascii="Tahoma" w:hAnsi="Tahoma" w:cs="Tahoma"/>
      <w:sz w:val="24"/>
      <w:szCs w:val="24"/>
      <w:lang w:val="pl-PL" w:eastAsia="pl-PL"/>
    </w:rPr>
  </w:style>
  <w:style w:type="character" w:customStyle="1" w:styleId="aff8">
    <w:name w:val="Основен текст Знак"/>
    <w:basedOn w:val="a2"/>
    <w:rsid w:val="00A27BB0"/>
  </w:style>
  <w:style w:type="paragraph" w:customStyle="1" w:styleId="CharChar1Char">
    <w:name w:val="Char Char1 Char"/>
    <w:basedOn w:val="a1"/>
    <w:uiPriority w:val="99"/>
    <w:rsid w:val="00A27BB0"/>
    <w:pPr>
      <w:tabs>
        <w:tab w:val="left" w:pos="709"/>
      </w:tabs>
    </w:pPr>
    <w:rPr>
      <w:rFonts w:ascii="Tahoma" w:hAnsi="Tahoma" w:cs="Tahoma"/>
      <w:sz w:val="24"/>
      <w:szCs w:val="24"/>
      <w:lang w:val="pl-PL" w:eastAsia="pl-PL"/>
    </w:rPr>
  </w:style>
  <w:style w:type="paragraph" w:customStyle="1" w:styleId="Style">
    <w:name w:val="Style"/>
    <w:uiPriority w:val="99"/>
    <w:rsid w:val="00A27BB0"/>
    <w:pPr>
      <w:autoSpaceDE w:val="0"/>
      <w:autoSpaceDN w:val="0"/>
      <w:adjustRightInd w:val="0"/>
      <w:ind w:left="140" w:right="140" w:firstLine="840"/>
      <w:jc w:val="both"/>
    </w:pPr>
    <w:rPr>
      <w:sz w:val="24"/>
      <w:szCs w:val="24"/>
    </w:rPr>
  </w:style>
  <w:style w:type="paragraph" w:customStyle="1" w:styleId="Style10">
    <w:name w:val="Style10"/>
    <w:basedOn w:val="a1"/>
    <w:uiPriority w:val="99"/>
    <w:rsid w:val="00A27BB0"/>
    <w:pPr>
      <w:widowControl w:val="0"/>
      <w:autoSpaceDE w:val="0"/>
      <w:autoSpaceDN w:val="0"/>
      <w:adjustRightInd w:val="0"/>
      <w:spacing w:line="274" w:lineRule="exact"/>
      <w:ind w:firstLine="720"/>
    </w:pPr>
    <w:rPr>
      <w:sz w:val="24"/>
      <w:szCs w:val="24"/>
      <w:lang w:val="bg-BG"/>
    </w:rPr>
  </w:style>
  <w:style w:type="character" w:customStyle="1" w:styleId="FontStyle23">
    <w:name w:val="Font Style23"/>
    <w:uiPriority w:val="99"/>
    <w:rsid w:val="00A27BB0"/>
    <w:rPr>
      <w:rFonts w:ascii="Times New Roman" w:hAnsi="Times New Roman" w:cs="Times New Roman"/>
      <w:b/>
      <w:bCs/>
      <w:i/>
      <w:iCs/>
      <w:sz w:val="22"/>
      <w:szCs w:val="22"/>
    </w:rPr>
  </w:style>
  <w:style w:type="paragraph" w:customStyle="1" w:styleId="Style11">
    <w:name w:val="Style11"/>
    <w:basedOn w:val="a1"/>
    <w:uiPriority w:val="99"/>
    <w:rsid w:val="00A27BB0"/>
    <w:pPr>
      <w:widowControl w:val="0"/>
      <w:autoSpaceDE w:val="0"/>
      <w:autoSpaceDN w:val="0"/>
      <w:adjustRightInd w:val="0"/>
      <w:spacing w:line="317" w:lineRule="exact"/>
      <w:jc w:val="both"/>
    </w:pPr>
    <w:rPr>
      <w:sz w:val="24"/>
      <w:szCs w:val="24"/>
      <w:lang w:val="bg-BG"/>
    </w:rPr>
  </w:style>
  <w:style w:type="paragraph" w:customStyle="1" w:styleId="text">
    <w:name w:val="text"/>
    <w:uiPriority w:val="99"/>
    <w:rsid w:val="00A27BB0"/>
    <w:pPr>
      <w:widowControl w:val="0"/>
      <w:spacing w:before="240" w:line="240" w:lineRule="exact"/>
      <w:jc w:val="both"/>
    </w:pPr>
    <w:rPr>
      <w:rFonts w:ascii="Arial" w:hAnsi="Arial" w:cs="Arial"/>
      <w:sz w:val="24"/>
      <w:szCs w:val="24"/>
      <w:lang w:val="cs-CZ" w:eastAsia="en-US"/>
    </w:rPr>
  </w:style>
  <w:style w:type="paragraph" w:customStyle="1" w:styleId="xl24">
    <w:name w:val="xl24"/>
    <w:basedOn w:val="a1"/>
    <w:uiPriority w:val="99"/>
    <w:rsid w:val="00A27BB0"/>
    <w:pPr>
      <w:pBdr>
        <w:left w:val="single" w:sz="12" w:space="0" w:color="auto"/>
        <w:right w:val="single" w:sz="4" w:space="0" w:color="auto"/>
      </w:pBdr>
      <w:spacing w:before="100" w:beforeAutospacing="1" w:after="100" w:afterAutospacing="1"/>
      <w:textAlignment w:val="center"/>
    </w:pPr>
    <w:rPr>
      <w:sz w:val="24"/>
      <w:szCs w:val="24"/>
      <w:lang w:val="en-US" w:eastAsia="en-US"/>
    </w:rPr>
  </w:style>
  <w:style w:type="paragraph" w:customStyle="1" w:styleId="xl25">
    <w:name w:val="xl25"/>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bg-BG"/>
    </w:rPr>
  </w:style>
  <w:style w:type="paragraph" w:customStyle="1" w:styleId="xl26">
    <w:name w:val="xl26"/>
    <w:basedOn w:val="a1"/>
    <w:uiPriority w:val="99"/>
    <w:rsid w:val="00A27BB0"/>
    <w:pPr>
      <w:pBdr>
        <w:left w:val="single" w:sz="4" w:space="0" w:color="auto"/>
        <w:bottom w:val="single" w:sz="4" w:space="0" w:color="auto"/>
        <w:right w:val="single" w:sz="4" w:space="0" w:color="auto"/>
      </w:pBdr>
      <w:spacing w:before="100" w:beforeAutospacing="1" w:after="100" w:afterAutospacing="1"/>
    </w:pPr>
    <w:rPr>
      <w:sz w:val="28"/>
      <w:szCs w:val="28"/>
      <w:lang w:val="bg-BG"/>
    </w:rPr>
  </w:style>
  <w:style w:type="paragraph" w:customStyle="1" w:styleId="xl27">
    <w:name w:val="xl27"/>
    <w:basedOn w:val="a1"/>
    <w:uiPriority w:val="99"/>
    <w:rsid w:val="00A27BB0"/>
    <w:pPr>
      <w:pBdr>
        <w:top w:val="single" w:sz="8" w:space="0" w:color="auto"/>
        <w:left w:val="single" w:sz="8" w:space="0" w:color="auto"/>
        <w:bottom w:val="single" w:sz="4" w:space="0" w:color="auto"/>
        <w:right w:val="single" w:sz="4" w:space="0" w:color="auto"/>
      </w:pBdr>
      <w:spacing w:before="100" w:beforeAutospacing="1" w:after="100" w:afterAutospacing="1"/>
    </w:pPr>
    <w:rPr>
      <w:sz w:val="28"/>
      <w:szCs w:val="28"/>
      <w:lang w:val="bg-BG"/>
    </w:rPr>
  </w:style>
  <w:style w:type="paragraph" w:customStyle="1" w:styleId="xl28">
    <w:name w:val="xl28"/>
    <w:basedOn w:val="a1"/>
    <w:uiPriority w:val="99"/>
    <w:rsid w:val="00A27BB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lang w:val="bg-BG"/>
    </w:rPr>
  </w:style>
  <w:style w:type="paragraph" w:customStyle="1" w:styleId="xl29">
    <w:name w:val="xl29"/>
    <w:basedOn w:val="a1"/>
    <w:uiPriority w:val="99"/>
    <w:rsid w:val="00A27BB0"/>
    <w:pPr>
      <w:spacing w:before="100" w:beforeAutospacing="1" w:after="100" w:afterAutospacing="1"/>
    </w:pPr>
    <w:rPr>
      <w:sz w:val="24"/>
      <w:szCs w:val="24"/>
      <w:lang w:val="bg-BG"/>
    </w:rPr>
  </w:style>
  <w:style w:type="paragraph" w:customStyle="1" w:styleId="xl30">
    <w:name w:val="xl30"/>
    <w:basedOn w:val="a1"/>
    <w:uiPriority w:val="99"/>
    <w:rsid w:val="00A27BB0"/>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31">
    <w:name w:val="xl31"/>
    <w:basedOn w:val="a1"/>
    <w:uiPriority w:val="99"/>
    <w:rsid w:val="00A27BB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val="bg-BG"/>
    </w:rPr>
  </w:style>
  <w:style w:type="paragraph" w:customStyle="1" w:styleId="xl32">
    <w:name w:val="xl32"/>
    <w:basedOn w:val="a1"/>
    <w:uiPriority w:val="99"/>
    <w:rsid w:val="00A27BB0"/>
    <w:pPr>
      <w:pBdr>
        <w:left w:val="single" w:sz="4" w:space="0" w:color="auto"/>
        <w:bottom w:val="single" w:sz="4" w:space="0" w:color="auto"/>
        <w:right w:val="single" w:sz="4" w:space="0" w:color="auto"/>
      </w:pBdr>
      <w:spacing w:before="100" w:beforeAutospacing="1" w:after="100" w:afterAutospacing="1"/>
      <w:jc w:val="center"/>
    </w:pPr>
    <w:rPr>
      <w:sz w:val="24"/>
      <w:szCs w:val="24"/>
      <w:lang w:val="bg-BG"/>
    </w:rPr>
  </w:style>
  <w:style w:type="paragraph" w:customStyle="1" w:styleId="xl33">
    <w:name w:val="xl33"/>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34">
    <w:name w:val="xl34"/>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bg-BG"/>
    </w:rPr>
  </w:style>
  <w:style w:type="paragraph" w:customStyle="1" w:styleId="xl35">
    <w:name w:val="xl35"/>
    <w:basedOn w:val="a1"/>
    <w:uiPriority w:val="99"/>
    <w:rsid w:val="00A27BB0"/>
    <w:pPr>
      <w:pBdr>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36">
    <w:name w:val="xl36"/>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bg-BG"/>
    </w:rPr>
  </w:style>
  <w:style w:type="paragraph" w:customStyle="1" w:styleId="xl37">
    <w:name w:val="xl37"/>
    <w:basedOn w:val="a1"/>
    <w:uiPriority w:val="99"/>
    <w:rsid w:val="00A27BB0"/>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bg-BG"/>
    </w:rPr>
  </w:style>
  <w:style w:type="paragraph" w:customStyle="1" w:styleId="xl38">
    <w:name w:val="xl38"/>
    <w:basedOn w:val="a1"/>
    <w:uiPriority w:val="99"/>
    <w:rsid w:val="00A27BB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lang w:val="bg-BG"/>
    </w:rPr>
  </w:style>
  <w:style w:type="paragraph" w:customStyle="1" w:styleId="xl39">
    <w:name w:val="xl39"/>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40">
    <w:name w:val="xl40"/>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41">
    <w:name w:val="xl41"/>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bg-BG"/>
    </w:rPr>
  </w:style>
  <w:style w:type="paragraph" w:customStyle="1" w:styleId="xl42">
    <w:name w:val="xl42"/>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bg-BG"/>
    </w:rPr>
  </w:style>
  <w:style w:type="paragraph" w:customStyle="1" w:styleId="xl43">
    <w:name w:val="xl43"/>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bg-BG"/>
    </w:rPr>
  </w:style>
  <w:style w:type="paragraph" w:customStyle="1" w:styleId="xl44">
    <w:name w:val="xl44"/>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bg-BG"/>
    </w:rPr>
  </w:style>
  <w:style w:type="paragraph" w:customStyle="1" w:styleId="xl45">
    <w:name w:val="xl45"/>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bg-BG"/>
    </w:rPr>
  </w:style>
  <w:style w:type="paragraph" w:customStyle="1" w:styleId="xl46">
    <w:name w:val="xl46"/>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lang w:val="bg-BG"/>
    </w:rPr>
  </w:style>
  <w:style w:type="paragraph" w:customStyle="1" w:styleId="xl47">
    <w:name w:val="xl47"/>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bg-BG"/>
    </w:rPr>
  </w:style>
  <w:style w:type="paragraph" w:customStyle="1" w:styleId="xl48">
    <w:name w:val="xl48"/>
    <w:basedOn w:val="a1"/>
    <w:uiPriority w:val="99"/>
    <w:rsid w:val="00A27BB0"/>
    <w:pPr>
      <w:spacing w:before="100" w:beforeAutospacing="1" w:after="100" w:afterAutospacing="1"/>
    </w:pPr>
    <w:rPr>
      <w:rFonts w:ascii="Arial" w:hAnsi="Arial" w:cs="Arial"/>
      <w:b/>
      <w:bCs/>
      <w:sz w:val="24"/>
      <w:szCs w:val="24"/>
      <w:lang w:val="bg-BG"/>
    </w:rPr>
  </w:style>
  <w:style w:type="paragraph" w:customStyle="1" w:styleId="CharChar2CharCharCharChar">
    <w:name w:val="Char Char2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10">
    <w:name w:val="Знак Char Char Знак Char Char Знак Char Char1 Знак"/>
    <w:basedOn w:val="a1"/>
    <w:uiPriority w:val="99"/>
    <w:rsid w:val="00A27BB0"/>
    <w:pPr>
      <w:tabs>
        <w:tab w:val="left" w:pos="709"/>
      </w:tabs>
    </w:pPr>
    <w:rPr>
      <w:rFonts w:ascii="Tahoma" w:hAnsi="Tahoma" w:cs="Tahoma"/>
      <w:sz w:val="24"/>
      <w:szCs w:val="24"/>
      <w:lang w:val="pl-PL" w:eastAsia="pl-PL"/>
    </w:rPr>
  </w:style>
  <w:style w:type="character" w:customStyle="1" w:styleId="titleemph1">
    <w:name w:val="title_emph1"/>
    <w:uiPriority w:val="99"/>
    <w:rsid w:val="00A27BB0"/>
    <w:rPr>
      <w:rFonts w:ascii="Arial" w:hAnsi="Arial" w:cs="Arial"/>
      <w:b/>
      <w:bCs/>
      <w:sz w:val="18"/>
      <w:szCs w:val="18"/>
    </w:rPr>
  </w:style>
  <w:style w:type="paragraph" w:customStyle="1" w:styleId="CharCharCharCharCharChar1Char">
    <w:name w:val="Char Char Char Char Char Char1 Char"/>
    <w:basedOn w:val="a1"/>
    <w:uiPriority w:val="99"/>
    <w:rsid w:val="00A27BB0"/>
    <w:pPr>
      <w:tabs>
        <w:tab w:val="left" w:pos="709"/>
      </w:tabs>
    </w:pPr>
    <w:rPr>
      <w:rFonts w:ascii="Tahoma" w:hAnsi="Tahoma" w:cs="Tahoma"/>
      <w:sz w:val="24"/>
      <w:szCs w:val="24"/>
      <w:lang w:val="pl-PL" w:eastAsia="pl-PL"/>
    </w:rPr>
  </w:style>
  <w:style w:type="paragraph" w:customStyle="1" w:styleId="Style6">
    <w:name w:val="Style6"/>
    <w:basedOn w:val="a1"/>
    <w:uiPriority w:val="99"/>
    <w:rsid w:val="00A27BB0"/>
    <w:pPr>
      <w:widowControl w:val="0"/>
      <w:autoSpaceDE w:val="0"/>
      <w:autoSpaceDN w:val="0"/>
      <w:adjustRightInd w:val="0"/>
    </w:pPr>
    <w:rPr>
      <w:rFonts w:ascii="Garamond" w:hAnsi="Garamond" w:cs="Garamond"/>
      <w:sz w:val="24"/>
      <w:szCs w:val="24"/>
      <w:lang w:val="bg-BG"/>
    </w:rPr>
  </w:style>
  <w:style w:type="paragraph" w:customStyle="1" w:styleId="Style8">
    <w:name w:val="Style8"/>
    <w:basedOn w:val="a1"/>
    <w:uiPriority w:val="99"/>
    <w:rsid w:val="00A27BB0"/>
    <w:pPr>
      <w:widowControl w:val="0"/>
      <w:autoSpaceDE w:val="0"/>
      <w:autoSpaceDN w:val="0"/>
      <w:adjustRightInd w:val="0"/>
      <w:spacing w:line="261" w:lineRule="exact"/>
      <w:ind w:firstLine="436"/>
      <w:jc w:val="both"/>
    </w:pPr>
    <w:rPr>
      <w:rFonts w:ascii="Garamond" w:hAnsi="Garamond" w:cs="Garamond"/>
      <w:sz w:val="24"/>
      <w:szCs w:val="24"/>
      <w:lang w:val="bg-BG"/>
    </w:rPr>
  </w:style>
  <w:style w:type="paragraph" w:customStyle="1" w:styleId="Style12">
    <w:name w:val="Style12"/>
    <w:basedOn w:val="a1"/>
    <w:uiPriority w:val="99"/>
    <w:rsid w:val="00A27BB0"/>
    <w:pPr>
      <w:widowControl w:val="0"/>
      <w:autoSpaceDE w:val="0"/>
      <w:autoSpaceDN w:val="0"/>
      <w:adjustRightInd w:val="0"/>
      <w:spacing w:line="274" w:lineRule="exact"/>
    </w:pPr>
    <w:rPr>
      <w:rFonts w:ascii="Garamond" w:hAnsi="Garamond" w:cs="Garamond"/>
      <w:sz w:val="24"/>
      <w:szCs w:val="24"/>
      <w:lang w:val="bg-BG"/>
    </w:rPr>
  </w:style>
  <w:style w:type="paragraph" w:customStyle="1" w:styleId="Style4">
    <w:name w:val="Style4"/>
    <w:basedOn w:val="a1"/>
    <w:uiPriority w:val="99"/>
    <w:rsid w:val="00A27BB0"/>
    <w:pPr>
      <w:widowControl w:val="0"/>
      <w:autoSpaceDE w:val="0"/>
      <w:autoSpaceDN w:val="0"/>
      <w:adjustRightInd w:val="0"/>
      <w:spacing w:line="277" w:lineRule="exact"/>
      <w:ind w:hanging="140"/>
    </w:pPr>
    <w:rPr>
      <w:sz w:val="24"/>
      <w:szCs w:val="24"/>
      <w:lang w:val="bg-BG"/>
    </w:rPr>
  </w:style>
  <w:style w:type="paragraph" w:customStyle="1" w:styleId="Style5">
    <w:name w:val="Style5"/>
    <w:basedOn w:val="a1"/>
    <w:uiPriority w:val="99"/>
    <w:rsid w:val="00A27BB0"/>
    <w:pPr>
      <w:widowControl w:val="0"/>
      <w:autoSpaceDE w:val="0"/>
      <w:autoSpaceDN w:val="0"/>
      <w:adjustRightInd w:val="0"/>
      <w:spacing w:line="263" w:lineRule="exact"/>
      <w:ind w:firstLine="626"/>
      <w:jc w:val="both"/>
    </w:pPr>
    <w:rPr>
      <w:sz w:val="24"/>
      <w:szCs w:val="24"/>
      <w:lang w:val="bg-BG"/>
    </w:rPr>
  </w:style>
  <w:style w:type="paragraph" w:customStyle="1" w:styleId="Style3">
    <w:name w:val="Style3"/>
    <w:basedOn w:val="a1"/>
    <w:uiPriority w:val="99"/>
    <w:rsid w:val="00A27BB0"/>
    <w:pPr>
      <w:widowControl w:val="0"/>
      <w:autoSpaceDE w:val="0"/>
      <w:autoSpaceDN w:val="0"/>
      <w:adjustRightInd w:val="0"/>
      <w:spacing w:line="209" w:lineRule="exact"/>
      <w:jc w:val="both"/>
    </w:pPr>
    <w:rPr>
      <w:sz w:val="24"/>
      <w:szCs w:val="24"/>
      <w:lang w:val="bg-BG"/>
    </w:rPr>
  </w:style>
  <w:style w:type="paragraph" w:customStyle="1" w:styleId="Style7">
    <w:name w:val="Style7"/>
    <w:basedOn w:val="a1"/>
    <w:uiPriority w:val="99"/>
    <w:rsid w:val="00A27BB0"/>
    <w:pPr>
      <w:widowControl w:val="0"/>
      <w:autoSpaceDE w:val="0"/>
      <w:autoSpaceDN w:val="0"/>
      <w:adjustRightInd w:val="0"/>
      <w:spacing w:line="295" w:lineRule="exact"/>
      <w:ind w:hanging="349"/>
      <w:jc w:val="both"/>
    </w:pPr>
    <w:rPr>
      <w:sz w:val="24"/>
      <w:szCs w:val="24"/>
      <w:lang w:val="bg-BG"/>
    </w:rPr>
  </w:style>
  <w:style w:type="character" w:customStyle="1" w:styleId="FontStyle16">
    <w:name w:val="Font Style16"/>
    <w:uiPriority w:val="99"/>
    <w:rsid w:val="00A27BB0"/>
    <w:rPr>
      <w:rFonts w:ascii="Times New Roman" w:hAnsi="Times New Roman" w:cs="Times New Roman"/>
      <w:b/>
      <w:bCs/>
      <w:spacing w:val="10"/>
      <w:sz w:val="24"/>
      <w:szCs w:val="24"/>
    </w:rPr>
  </w:style>
  <w:style w:type="character" w:customStyle="1" w:styleId="FontStyle17">
    <w:name w:val="Font Style17"/>
    <w:uiPriority w:val="99"/>
    <w:rsid w:val="00A27BB0"/>
    <w:rPr>
      <w:rFonts w:ascii="Times New Roman" w:hAnsi="Times New Roman" w:cs="Times New Roman"/>
      <w:i/>
      <w:iCs/>
      <w:sz w:val="16"/>
      <w:szCs w:val="16"/>
    </w:rPr>
  </w:style>
  <w:style w:type="character" w:customStyle="1" w:styleId="FontStyle18">
    <w:name w:val="Font Style18"/>
    <w:uiPriority w:val="99"/>
    <w:rsid w:val="00A27BB0"/>
    <w:rPr>
      <w:rFonts w:ascii="Times New Roman" w:hAnsi="Times New Roman" w:cs="Times New Roman"/>
      <w:b/>
      <w:bCs/>
      <w:spacing w:val="10"/>
      <w:sz w:val="24"/>
      <w:szCs w:val="24"/>
    </w:rPr>
  </w:style>
  <w:style w:type="character" w:customStyle="1" w:styleId="FontStyle19">
    <w:name w:val="Font Style19"/>
    <w:uiPriority w:val="99"/>
    <w:rsid w:val="00A27BB0"/>
    <w:rPr>
      <w:rFonts w:ascii="Times New Roman" w:hAnsi="Times New Roman" w:cs="Times New Roman"/>
      <w:i/>
      <w:iCs/>
      <w:spacing w:val="10"/>
      <w:sz w:val="20"/>
      <w:szCs w:val="20"/>
    </w:rPr>
  </w:style>
  <w:style w:type="character" w:customStyle="1" w:styleId="FontStyle20">
    <w:name w:val="Font Style20"/>
    <w:uiPriority w:val="99"/>
    <w:rsid w:val="00A27BB0"/>
    <w:rPr>
      <w:rFonts w:ascii="Times New Roman" w:hAnsi="Times New Roman" w:cs="Times New Roman"/>
      <w:sz w:val="20"/>
      <w:szCs w:val="20"/>
    </w:rPr>
  </w:style>
  <w:style w:type="paragraph" w:customStyle="1" w:styleId="CharCharChar2CharCharCharChar">
    <w:name w:val="Char Char Char2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CharChar">
    <w:name w:val="Char Char Char Char"/>
    <w:basedOn w:val="a1"/>
    <w:uiPriority w:val="99"/>
    <w:rsid w:val="00A27BB0"/>
    <w:pPr>
      <w:tabs>
        <w:tab w:val="left" w:pos="709"/>
      </w:tabs>
    </w:pPr>
    <w:rPr>
      <w:rFonts w:ascii="Tahoma" w:hAnsi="Tahoma" w:cs="Tahoma"/>
      <w:sz w:val="24"/>
      <w:szCs w:val="24"/>
      <w:lang w:val="pl-PL" w:eastAsia="pl-PL"/>
    </w:rPr>
  </w:style>
  <w:style w:type="character" w:customStyle="1" w:styleId="FontStyle28">
    <w:name w:val="Font Style28"/>
    <w:uiPriority w:val="99"/>
    <w:rsid w:val="00A27BB0"/>
    <w:rPr>
      <w:rFonts w:ascii="Times New Roman" w:hAnsi="Times New Roman" w:cs="Times New Roman"/>
      <w:sz w:val="22"/>
      <w:szCs w:val="22"/>
    </w:rPr>
  </w:style>
  <w:style w:type="paragraph" w:customStyle="1" w:styleId="Text3">
    <w:name w:val="Text 3"/>
    <w:basedOn w:val="a1"/>
    <w:uiPriority w:val="99"/>
    <w:rsid w:val="00A27BB0"/>
    <w:pPr>
      <w:tabs>
        <w:tab w:val="left" w:pos="2302"/>
      </w:tabs>
      <w:spacing w:after="240"/>
      <w:ind w:left="1202"/>
      <w:jc w:val="both"/>
    </w:pPr>
    <w:rPr>
      <w:sz w:val="24"/>
      <w:szCs w:val="24"/>
      <w:lang w:val="en-GB" w:eastAsia="en-US"/>
    </w:rPr>
  </w:style>
  <w:style w:type="character" w:customStyle="1" w:styleId="textblue">
    <w:name w:val="textblue"/>
    <w:basedOn w:val="a2"/>
    <w:uiPriority w:val="99"/>
    <w:rsid w:val="00A27BB0"/>
  </w:style>
  <w:style w:type="character" w:customStyle="1" w:styleId="nomark">
    <w:name w:val="nomark"/>
    <w:basedOn w:val="a2"/>
    <w:rsid w:val="00A27BB0"/>
  </w:style>
  <w:style w:type="character" w:customStyle="1" w:styleId="timark">
    <w:name w:val="timark"/>
    <w:basedOn w:val="a2"/>
    <w:rsid w:val="00A27BB0"/>
  </w:style>
  <w:style w:type="character" w:customStyle="1" w:styleId="Bodytext">
    <w:name w:val="Body text_"/>
    <w:link w:val="BodyText1"/>
    <w:uiPriority w:val="99"/>
    <w:locked/>
    <w:rsid w:val="00A27BB0"/>
    <w:rPr>
      <w:sz w:val="21"/>
      <w:szCs w:val="21"/>
      <w:shd w:val="clear" w:color="auto" w:fill="FFFFFF"/>
    </w:rPr>
  </w:style>
  <w:style w:type="character" w:customStyle="1" w:styleId="Picturecaption">
    <w:name w:val="Picture caption_"/>
    <w:link w:val="Picturecaption0"/>
    <w:uiPriority w:val="99"/>
    <w:locked/>
    <w:rsid w:val="00A27BB0"/>
    <w:rPr>
      <w:sz w:val="28"/>
      <w:szCs w:val="28"/>
      <w:shd w:val="clear" w:color="auto" w:fill="FFFFFF"/>
    </w:rPr>
  </w:style>
  <w:style w:type="character" w:customStyle="1" w:styleId="BodytextBold">
    <w:name w:val="Body text + Bold"/>
    <w:uiPriority w:val="99"/>
    <w:rsid w:val="00A27BB0"/>
    <w:rPr>
      <w:rFonts w:ascii="Times New Roman" w:hAnsi="Times New Roman" w:cs="Times New Roman"/>
      <w:b/>
      <w:bCs/>
      <w:spacing w:val="0"/>
      <w:sz w:val="21"/>
      <w:szCs w:val="21"/>
    </w:rPr>
  </w:style>
  <w:style w:type="paragraph" w:customStyle="1" w:styleId="BodyText1">
    <w:name w:val="Body Text1"/>
    <w:basedOn w:val="a1"/>
    <w:link w:val="Bodytext"/>
    <w:uiPriority w:val="99"/>
    <w:rsid w:val="00A27BB0"/>
    <w:pPr>
      <w:shd w:val="clear" w:color="auto" w:fill="FFFFFF"/>
      <w:spacing w:before="360" w:after="180" w:line="285" w:lineRule="exact"/>
      <w:jc w:val="both"/>
    </w:pPr>
    <w:rPr>
      <w:sz w:val="21"/>
      <w:szCs w:val="21"/>
    </w:rPr>
  </w:style>
  <w:style w:type="paragraph" w:customStyle="1" w:styleId="Picturecaption0">
    <w:name w:val="Picture caption"/>
    <w:basedOn w:val="a1"/>
    <w:link w:val="Picturecaption"/>
    <w:uiPriority w:val="99"/>
    <w:rsid w:val="00A27BB0"/>
    <w:pPr>
      <w:shd w:val="clear" w:color="auto" w:fill="FFFFFF"/>
      <w:spacing w:line="240" w:lineRule="atLeast"/>
    </w:pPr>
    <w:rPr>
      <w:sz w:val="28"/>
      <w:szCs w:val="28"/>
    </w:rPr>
  </w:style>
  <w:style w:type="paragraph" w:customStyle="1" w:styleId="1a">
    <w:name w:val="Без разредка1"/>
    <w:link w:val="NoSpacingChar"/>
    <w:uiPriority w:val="99"/>
    <w:rsid w:val="00A27BB0"/>
    <w:pPr>
      <w:jc w:val="center"/>
    </w:pPr>
    <w:rPr>
      <w:rFonts w:ascii="Calibri" w:hAnsi="Calibri"/>
      <w:sz w:val="22"/>
      <w:szCs w:val="22"/>
      <w:lang w:val="en-US" w:eastAsia="en-US"/>
    </w:rPr>
  </w:style>
  <w:style w:type="character" w:customStyle="1" w:styleId="NoSpacingChar">
    <w:name w:val="No Spacing Char"/>
    <w:link w:val="1a"/>
    <w:uiPriority w:val="99"/>
    <w:locked/>
    <w:rsid w:val="00A27BB0"/>
    <w:rPr>
      <w:rFonts w:ascii="Calibri" w:hAnsi="Calibri"/>
      <w:sz w:val="22"/>
      <w:szCs w:val="22"/>
      <w:lang w:val="en-US" w:eastAsia="en-US" w:bidi="ar-SA"/>
    </w:rPr>
  </w:style>
  <w:style w:type="paragraph" w:customStyle="1" w:styleId="1b">
    <w:name w:val="Заглавие от съдържание1"/>
    <w:basedOn w:val="1"/>
    <w:next w:val="a1"/>
    <w:uiPriority w:val="99"/>
    <w:rsid w:val="00A27BB0"/>
    <w:pPr>
      <w:keepLines/>
      <w:spacing w:before="480" w:line="276" w:lineRule="auto"/>
      <w:ind w:left="0" w:firstLine="0"/>
      <w:jc w:val="center"/>
      <w:outlineLvl w:val="9"/>
    </w:pPr>
    <w:rPr>
      <w:rFonts w:ascii="Cambria" w:hAnsi="Cambria" w:cs="Cambria"/>
      <w:color w:val="365F91"/>
      <w:sz w:val="28"/>
      <w:szCs w:val="28"/>
      <w:lang w:val="en-US"/>
    </w:rPr>
  </w:style>
  <w:style w:type="paragraph" w:customStyle="1" w:styleId="Char2CharCharCharCharCharCharChar">
    <w:name w:val="Char2 Знак Знак Char Char Char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1CharCharCharCharCharCharChar">
    <w:name w:val="Char Char1 Char Char Char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9">
    <w:name w:val="Знак Char Char Знак"/>
    <w:basedOn w:val="a1"/>
    <w:uiPriority w:val="99"/>
    <w:rsid w:val="00A27BB0"/>
    <w:pPr>
      <w:tabs>
        <w:tab w:val="left" w:pos="709"/>
      </w:tabs>
      <w:spacing w:before="120"/>
      <w:ind w:firstLine="709"/>
      <w:jc w:val="both"/>
    </w:pPr>
    <w:rPr>
      <w:rFonts w:ascii="Tahoma" w:hAnsi="Tahoma" w:cs="Tahoma"/>
      <w:sz w:val="24"/>
      <w:szCs w:val="24"/>
      <w:lang w:val="pl-PL" w:eastAsia="pl-PL"/>
    </w:rPr>
  </w:style>
  <w:style w:type="character" w:styleId="aff9">
    <w:name w:val="line number"/>
    <w:basedOn w:val="a2"/>
    <w:uiPriority w:val="99"/>
    <w:rsid w:val="00A27BB0"/>
  </w:style>
  <w:style w:type="paragraph" w:customStyle="1" w:styleId="CharCharCharChar1CharCharCharCharCharCharCharCharChar">
    <w:name w:val="Char Char Char Char1 Char Char Char Char Char Char Char Char Char"/>
    <w:basedOn w:val="a1"/>
    <w:uiPriority w:val="99"/>
    <w:rsid w:val="00A27BB0"/>
    <w:pPr>
      <w:tabs>
        <w:tab w:val="left" w:pos="709"/>
      </w:tabs>
      <w:spacing w:before="120"/>
      <w:ind w:firstLine="709"/>
      <w:jc w:val="both"/>
    </w:pPr>
    <w:rPr>
      <w:rFonts w:ascii="Tahoma" w:hAnsi="Tahoma" w:cs="Tahoma"/>
      <w:sz w:val="24"/>
      <w:szCs w:val="24"/>
      <w:lang w:val="pl-PL" w:eastAsia="pl-PL"/>
    </w:rPr>
  </w:style>
  <w:style w:type="paragraph" w:customStyle="1" w:styleId="CharCharChar2">
    <w:name w:val="Char Char Char Знак"/>
    <w:basedOn w:val="a1"/>
    <w:uiPriority w:val="99"/>
    <w:semiHidden/>
    <w:rsid w:val="00A27BB0"/>
    <w:pPr>
      <w:tabs>
        <w:tab w:val="left" w:pos="709"/>
      </w:tabs>
    </w:pPr>
    <w:rPr>
      <w:rFonts w:ascii="Futura Bk" w:hAnsi="Futura Bk" w:cs="Futura Bk"/>
      <w:sz w:val="24"/>
      <w:szCs w:val="24"/>
      <w:lang w:val="pl-PL" w:eastAsia="pl-PL"/>
    </w:rPr>
  </w:style>
  <w:style w:type="paragraph" w:customStyle="1" w:styleId="CharChara">
    <w:name w:val="Char Char Знак"/>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A27BB0"/>
    <w:pPr>
      <w:tabs>
        <w:tab w:val="left" w:pos="709"/>
      </w:tabs>
    </w:pPr>
    <w:rPr>
      <w:rFonts w:ascii="Tahoma" w:hAnsi="Tahoma" w:cs="Tahoma"/>
      <w:sz w:val="24"/>
      <w:szCs w:val="24"/>
      <w:lang w:val="pl-PL" w:eastAsia="pl-PL"/>
    </w:rPr>
  </w:style>
  <w:style w:type="paragraph" w:customStyle="1" w:styleId="tabulka">
    <w:name w:val="tabulka"/>
    <w:basedOn w:val="a1"/>
    <w:uiPriority w:val="99"/>
    <w:rsid w:val="00A27BB0"/>
    <w:pPr>
      <w:widowControl w:val="0"/>
      <w:spacing w:before="120" w:line="240" w:lineRule="exact"/>
      <w:jc w:val="center"/>
    </w:pPr>
    <w:rPr>
      <w:rFonts w:ascii="Arial" w:hAnsi="Arial" w:cs="Arial"/>
      <w:lang w:val="cs-CZ" w:eastAsia="en-US"/>
    </w:rPr>
  </w:style>
  <w:style w:type="paragraph" w:customStyle="1" w:styleId="Section">
    <w:name w:val="Section"/>
    <w:basedOn w:val="a1"/>
    <w:uiPriority w:val="99"/>
    <w:rsid w:val="00A27BB0"/>
    <w:pPr>
      <w:widowControl w:val="0"/>
      <w:spacing w:line="360" w:lineRule="exact"/>
      <w:jc w:val="center"/>
    </w:pPr>
    <w:rPr>
      <w:rFonts w:ascii="Arial" w:hAnsi="Arial" w:cs="Arial"/>
      <w:b/>
      <w:bCs/>
      <w:sz w:val="32"/>
      <w:szCs w:val="32"/>
      <w:lang w:val="cs-CZ" w:eastAsia="en-US"/>
    </w:rPr>
  </w:style>
  <w:style w:type="paragraph" w:customStyle="1" w:styleId="affa">
    <w:name w:val="Знак"/>
    <w:basedOn w:val="a1"/>
    <w:rsid w:val="00A27BB0"/>
    <w:pPr>
      <w:tabs>
        <w:tab w:val="left" w:pos="709"/>
      </w:tabs>
    </w:pPr>
    <w:rPr>
      <w:rFonts w:ascii="Tahoma" w:hAnsi="Tahoma" w:cs="Tahoma"/>
      <w:sz w:val="24"/>
      <w:szCs w:val="24"/>
      <w:lang w:val="pl-PL" w:eastAsia="pl-PL"/>
    </w:rPr>
  </w:style>
  <w:style w:type="paragraph" w:customStyle="1" w:styleId="PlainText1">
    <w:name w:val="Plain Text1"/>
    <w:basedOn w:val="a1"/>
    <w:uiPriority w:val="99"/>
    <w:rsid w:val="00A27BB0"/>
    <w:pPr>
      <w:suppressAutoHyphens/>
    </w:pPr>
    <w:rPr>
      <w:rFonts w:ascii="Courier New" w:hAnsi="Courier New" w:cs="Courier New"/>
      <w:lang w:val="en-US" w:eastAsia="ko-KR"/>
    </w:rPr>
  </w:style>
  <w:style w:type="paragraph" w:customStyle="1" w:styleId="1CharChar">
    <w:name w:val="Знак Знак1 Char Char Знак Знак"/>
    <w:basedOn w:val="a1"/>
    <w:uiPriority w:val="99"/>
    <w:rsid w:val="00A27BB0"/>
    <w:pPr>
      <w:tabs>
        <w:tab w:val="left" w:pos="709"/>
      </w:tabs>
    </w:pPr>
    <w:rPr>
      <w:rFonts w:ascii="Tahoma" w:hAnsi="Tahoma" w:cs="Tahoma"/>
      <w:sz w:val="24"/>
      <w:szCs w:val="24"/>
      <w:lang w:val="pl-PL" w:eastAsia="pl-PL"/>
    </w:rPr>
  </w:style>
  <w:style w:type="paragraph" w:customStyle="1" w:styleId="Pa11">
    <w:name w:val="Pa11"/>
    <w:basedOn w:val="Default"/>
    <w:next w:val="Default"/>
    <w:uiPriority w:val="99"/>
    <w:rsid w:val="00A27BB0"/>
    <w:pPr>
      <w:spacing w:line="193" w:lineRule="atLeast"/>
    </w:pPr>
    <w:rPr>
      <w:rFonts w:ascii="TimokCYR" w:hAnsi="TimokCYR" w:cs="TimokCYR"/>
      <w:color w:val="auto"/>
      <w:lang w:val="bg-BG" w:eastAsia="bg-BG"/>
    </w:rPr>
  </w:style>
  <w:style w:type="paragraph" w:customStyle="1" w:styleId="buttons">
    <w:name w:val="buttons"/>
    <w:basedOn w:val="a1"/>
    <w:uiPriority w:val="99"/>
    <w:rsid w:val="00A27BB0"/>
    <w:pPr>
      <w:spacing w:before="100" w:beforeAutospacing="1" w:after="100" w:afterAutospacing="1"/>
    </w:pPr>
    <w:rPr>
      <w:sz w:val="24"/>
      <w:szCs w:val="24"/>
      <w:lang w:val="bg-BG"/>
    </w:rPr>
  </w:style>
  <w:style w:type="paragraph" w:customStyle="1" w:styleId="StyleArialFirstline095cm">
    <w:name w:val="Style Arial First line:  0.95 cm"/>
    <w:basedOn w:val="a1"/>
    <w:uiPriority w:val="99"/>
    <w:rsid w:val="00A27BB0"/>
    <w:pPr>
      <w:ind w:firstLine="567"/>
    </w:pPr>
    <w:rPr>
      <w:rFonts w:ascii="Arial" w:hAnsi="Arial" w:cs="Arial"/>
      <w:sz w:val="24"/>
      <w:szCs w:val="24"/>
      <w:lang w:val="bg-BG"/>
    </w:rPr>
  </w:style>
  <w:style w:type="paragraph" w:customStyle="1" w:styleId="CharCharCharChar1CharCharChar">
    <w:name w:val="Char Char Char Char1 Char Char Char"/>
    <w:basedOn w:val="a1"/>
    <w:uiPriority w:val="99"/>
    <w:rsid w:val="00A27BB0"/>
    <w:pPr>
      <w:tabs>
        <w:tab w:val="left" w:pos="709"/>
      </w:tabs>
    </w:pPr>
    <w:rPr>
      <w:rFonts w:ascii="Tahoma" w:hAnsi="Tahoma" w:cs="Tahoma"/>
      <w:sz w:val="24"/>
      <w:szCs w:val="24"/>
      <w:lang w:val="pl-PL" w:eastAsia="pl-PL"/>
    </w:rPr>
  </w:style>
  <w:style w:type="paragraph" w:styleId="a">
    <w:name w:val="List Bullet"/>
    <w:basedOn w:val="a1"/>
    <w:rsid w:val="00A27BB0"/>
    <w:pPr>
      <w:numPr>
        <w:numId w:val="24"/>
      </w:numPr>
      <w:spacing w:line="288" w:lineRule="auto"/>
      <w:jc w:val="both"/>
    </w:pPr>
    <w:rPr>
      <w:sz w:val="24"/>
      <w:szCs w:val="24"/>
      <w:lang w:val="bg-BG" w:eastAsia="en-US"/>
    </w:rPr>
  </w:style>
  <w:style w:type="paragraph" w:customStyle="1" w:styleId="CharCharChar20">
    <w:name w:val="Char Char Char2"/>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uiPriority w:val="99"/>
    <w:rsid w:val="00A27BB0"/>
    <w:pPr>
      <w:tabs>
        <w:tab w:val="left" w:pos="709"/>
      </w:tabs>
    </w:pPr>
    <w:rPr>
      <w:rFonts w:ascii="Tahoma" w:hAnsi="Tahoma" w:cs="Tahoma"/>
      <w:sz w:val="24"/>
      <w:szCs w:val="24"/>
      <w:lang w:val="pl-PL" w:eastAsia="pl-PL"/>
    </w:rPr>
  </w:style>
  <w:style w:type="character" w:customStyle="1" w:styleId="afe">
    <w:name w:val="Текст под линия Знак"/>
    <w:basedOn w:val="a2"/>
    <w:link w:val="afd"/>
    <w:locked/>
    <w:rsid w:val="00A27BB0"/>
    <w:rPr>
      <w:lang w:val="en-AU"/>
    </w:rPr>
  </w:style>
  <w:style w:type="character" w:customStyle="1" w:styleId="FontStyle13">
    <w:name w:val="Font Style13"/>
    <w:uiPriority w:val="99"/>
    <w:rsid w:val="00A27BB0"/>
    <w:rPr>
      <w:rFonts w:ascii="Times New Roman" w:hAnsi="Times New Roman" w:cs="Times New Roman"/>
      <w:b/>
      <w:bCs/>
      <w:spacing w:val="80"/>
      <w:sz w:val="30"/>
      <w:szCs w:val="30"/>
    </w:rPr>
  </w:style>
  <w:style w:type="character" w:customStyle="1" w:styleId="FontStyle11">
    <w:name w:val="Font Style11"/>
    <w:uiPriority w:val="99"/>
    <w:rsid w:val="00A27BB0"/>
    <w:rPr>
      <w:rFonts w:ascii="Times New Roman" w:hAnsi="Times New Roman" w:cs="Times New Roman"/>
      <w:sz w:val="28"/>
      <w:szCs w:val="28"/>
    </w:rPr>
  </w:style>
  <w:style w:type="character" w:customStyle="1" w:styleId="FontStyle14">
    <w:name w:val="Font Style14"/>
    <w:uiPriority w:val="99"/>
    <w:rsid w:val="00A27BB0"/>
    <w:rPr>
      <w:rFonts w:ascii="Times New Roman" w:hAnsi="Times New Roman" w:cs="Times New Roman"/>
      <w:sz w:val="26"/>
      <w:szCs w:val="26"/>
    </w:rPr>
  </w:style>
  <w:style w:type="paragraph" w:customStyle="1" w:styleId="Style9">
    <w:name w:val="Style9"/>
    <w:basedOn w:val="a1"/>
    <w:uiPriority w:val="99"/>
    <w:rsid w:val="00A27BB0"/>
    <w:pPr>
      <w:widowControl w:val="0"/>
      <w:autoSpaceDE w:val="0"/>
      <w:autoSpaceDN w:val="0"/>
      <w:adjustRightInd w:val="0"/>
      <w:spacing w:line="320" w:lineRule="exact"/>
      <w:ind w:firstLine="1003"/>
    </w:pPr>
    <w:rPr>
      <w:sz w:val="24"/>
      <w:szCs w:val="24"/>
      <w:lang w:val="bg-BG"/>
    </w:rPr>
  </w:style>
  <w:style w:type="paragraph" w:customStyle="1" w:styleId="1c">
    <w:name w:val="Редакция1"/>
    <w:hidden/>
    <w:uiPriority w:val="99"/>
    <w:semiHidden/>
    <w:rsid w:val="00A27BB0"/>
    <w:rPr>
      <w:rFonts w:ascii="Calibri" w:hAnsi="Calibri" w:cs="Calibri"/>
      <w:sz w:val="22"/>
      <w:szCs w:val="22"/>
      <w:lang w:eastAsia="en-US"/>
    </w:rPr>
  </w:style>
  <w:style w:type="paragraph" w:customStyle="1" w:styleId="210">
    <w:name w:val="Знак Знак21"/>
    <w:basedOn w:val="a1"/>
    <w:uiPriority w:val="99"/>
    <w:rsid w:val="00A27BB0"/>
    <w:pPr>
      <w:tabs>
        <w:tab w:val="left" w:pos="709"/>
      </w:tabs>
    </w:pPr>
    <w:rPr>
      <w:rFonts w:ascii="Tahoma" w:hAnsi="Tahoma" w:cs="Tahoma"/>
      <w:sz w:val="24"/>
      <w:szCs w:val="24"/>
      <w:lang w:val="pl-PL" w:eastAsia="pl-PL"/>
    </w:rPr>
  </w:style>
  <w:style w:type="paragraph" w:customStyle="1" w:styleId="Char2CharCharCharCharCharCharChar1">
    <w:name w:val="Char2 Знак Знак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CharChar1CharCharCharCharCharCharChar1">
    <w:name w:val="Char Char1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CharChar13">
    <w:name w:val="Знак Char Char Знак1"/>
    <w:basedOn w:val="a1"/>
    <w:uiPriority w:val="99"/>
    <w:rsid w:val="00A27BB0"/>
    <w:pPr>
      <w:tabs>
        <w:tab w:val="left" w:pos="709"/>
      </w:tabs>
      <w:spacing w:before="120"/>
      <w:ind w:firstLine="709"/>
      <w:jc w:val="both"/>
    </w:pPr>
    <w:rPr>
      <w:rFonts w:ascii="Tahoma" w:hAnsi="Tahoma" w:cs="Tahoma"/>
      <w:sz w:val="24"/>
      <w:szCs w:val="24"/>
      <w:lang w:val="pl-PL" w:eastAsia="pl-PL"/>
    </w:rPr>
  </w:style>
  <w:style w:type="paragraph" w:customStyle="1" w:styleId="CharCharCharChar1CharCharCharCharCharCharCharCharChar1">
    <w:name w:val="Char Char Char Char1 Char Char Char Char Char Char Char Char Char1"/>
    <w:basedOn w:val="a1"/>
    <w:uiPriority w:val="99"/>
    <w:rsid w:val="00A27BB0"/>
    <w:pPr>
      <w:tabs>
        <w:tab w:val="left" w:pos="709"/>
      </w:tabs>
      <w:spacing w:before="120"/>
      <w:ind w:firstLine="709"/>
      <w:jc w:val="both"/>
    </w:pPr>
    <w:rPr>
      <w:rFonts w:ascii="Tahoma" w:hAnsi="Tahoma" w:cs="Tahoma"/>
      <w:sz w:val="24"/>
      <w:szCs w:val="24"/>
      <w:lang w:val="pl-PL" w:eastAsia="pl-PL"/>
    </w:rPr>
  </w:style>
  <w:style w:type="paragraph" w:customStyle="1" w:styleId="CharChar14">
    <w:name w:val="Char Char Знак1"/>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1d">
    <w:name w:val="Знак1"/>
    <w:basedOn w:val="a1"/>
    <w:rsid w:val="00A27BB0"/>
    <w:pPr>
      <w:tabs>
        <w:tab w:val="left" w:pos="709"/>
      </w:tabs>
    </w:pPr>
    <w:rPr>
      <w:rFonts w:ascii="Tahoma" w:hAnsi="Tahoma" w:cs="Tahoma"/>
      <w:sz w:val="24"/>
      <w:szCs w:val="24"/>
      <w:lang w:val="pl-PL" w:eastAsia="pl-PL"/>
    </w:rPr>
  </w:style>
  <w:style w:type="paragraph" w:customStyle="1" w:styleId="1CharChar10">
    <w:name w:val="Знак Знак1 Char Char Знак Знак1"/>
    <w:basedOn w:val="a1"/>
    <w:uiPriority w:val="99"/>
    <w:rsid w:val="00A27BB0"/>
    <w:pPr>
      <w:tabs>
        <w:tab w:val="left" w:pos="709"/>
      </w:tabs>
    </w:pPr>
    <w:rPr>
      <w:rFonts w:ascii="Tahoma" w:hAnsi="Tahoma" w:cs="Tahoma"/>
      <w:sz w:val="24"/>
      <w:szCs w:val="24"/>
      <w:lang w:val="pl-PL" w:eastAsia="pl-PL"/>
    </w:rPr>
  </w:style>
  <w:style w:type="paragraph" w:customStyle="1" w:styleId="CharCharChar11">
    <w:name w:val="Char Char Char11"/>
    <w:basedOn w:val="a1"/>
    <w:uiPriority w:val="99"/>
    <w:rsid w:val="00A27BB0"/>
    <w:pPr>
      <w:tabs>
        <w:tab w:val="left" w:pos="709"/>
      </w:tabs>
    </w:pPr>
    <w:rPr>
      <w:rFonts w:ascii="Tahoma" w:hAnsi="Tahoma" w:cs="Tahoma"/>
      <w:sz w:val="24"/>
      <w:szCs w:val="24"/>
      <w:lang w:val="pl-PL" w:eastAsia="pl-PL"/>
    </w:rPr>
  </w:style>
  <w:style w:type="paragraph" w:customStyle="1" w:styleId="CharCharCharChar1CharCharChar1">
    <w:name w:val="Char Char Char Char1 Char Char Char1"/>
    <w:basedOn w:val="a1"/>
    <w:uiPriority w:val="99"/>
    <w:rsid w:val="00A27BB0"/>
    <w:pPr>
      <w:tabs>
        <w:tab w:val="left" w:pos="709"/>
      </w:tabs>
    </w:pPr>
    <w:rPr>
      <w:rFonts w:ascii="Tahoma" w:hAnsi="Tahoma" w:cs="Tahoma"/>
      <w:sz w:val="24"/>
      <w:szCs w:val="24"/>
      <w:lang w:val="pl-PL" w:eastAsia="pl-PL"/>
    </w:rPr>
  </w:style>
  <w:style w:type="paragraph" w:customStyle="1" w:styleId="CharCharChar21">
    <w:name w:val="Char Char Char21"/>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StyleCaptionCentered">
    <w:name w:val="Style Caption + Centered"/>
    <w:basedOn w:val="affb"/>
    <w:uiPriority w:val="99"/>
    <w:rsid w:val="00A27BB0"/>
    <w:pPr>
      <w:overflowPunct/>
      <w:autoSpaceDE/>
      <w:autoSpaceDN/>
      <w:adjustRightInd/>
      <w:spacing w:before="120" w:after="240"/>
      <w:jc w:val="center"/>
      <w:textAlignment w:val="auto"/>
    </w:pPr>
    <w:rPr>
      <w:rFonts w:eastAsia="SimSun"/>
      <w:sz w:val="24"/>
      <w:szCs w:val="24"/>
      <w:lang w:val="en-GB" w:eastAsia="zh-CN"/>
    </w:rPr>
  </w:style>
  <w:style w:type="paragraph" w:styleId="affb">
    <w:name w:val="caption"/>
    <w:basedOn w:val="a1"/>
    <w:next w:val="a1"/>
    <w:uiPriority w:val="99"/>
    <w:qFormat/>
    <w:rsid w:val="00A27BB0"/>
    <w:pPr>
      <w:overflowPunct w:val="0"/>
      <w:autoSpaceDE w:val="0"/>
      <w:autoSpaceDN w:val="0"/>
      <w:adjustRightInd w:val="0"/>
      <w:textAlignment w:val="baseline"/>
    </w:pPr>
    <w:rPr>
      <w:b/>
      <w:bCs/>
      <w:lang w:val="bg-BG"/>
    </w:rPr>
  </w:style>
  <w:style w:type="paragraph" w:customStyle="1" w:styleId="110">
    <w:name w:val="Списък на абзаци11"/>
    <w:basedOn w:val="a1"/>
    <w:uiPriority w:val="99"/>
    <w:rsid w:val="00A27BB0"/>
    <w:pPr>
      <w:spacing w:after="200" w:line="276" w:lineRule="auto"/>
      <w:ind w:left="720"/>
    </w:pPr>
    <w:rPr>
      <w:rFonts w:ascii="Calibri" w:hAnsi="Calibri" w:cs="Calibri"/>
      <w:sz w:val="22"/>
      <w:szCs w:val="22"/>
      <w:lang w:val="en-US" w:eastAsia="en-US"/>
    </w:rPr>
  </w:style>
  <w:style w:type="paragraph" w:customStyle="1" w:styleId="111">
    <w:name w:val="Без разредка11"/>
    <w:uiPriority w:val="99"/>
    <w:rsid w:val="00A27BB0"/>
    <w:pPr>
      <w:jc w:val="center"/>
    </w:pPr>
    <w:rPr>
      <w:rFonts w:ascii="Calibri" w:hAnsi="Calibri" w:cs="Calibri"/>
      <w:sz w:val="22"/>
      <w:szCs w:val="22"/>
      <w:lang w:val="en-US" w:eastAsia="en-US"/>
    </w:rPr>
  </w:style>
  <w:style w:type="paragraph" w:customStyle="1" w:styleId="112">
    <w:name w:val="Заглавие от съдържание11"/>
    <w:basedOn w:val="1"/>
    <w:next w:val="a1"/>
    <w:uiPriority w:val="99"/>
    <w:rsid w:val="00A27BB0"/>
    <w:pPr>
      <w:keepLines/>
      <w:spacing w:before="480" w:line="276" w:lineRule="auto"/>
      <w:ind w:left="0" w:firstLine="0"/>
      <w:jc w:val="center"/>
      <w:outlineLvl w:val="9"/>
    </w:pPr>
    <w:rPr>
      <w:rFonts w:ascii="Cambria" w:hAnsi="Cambria" w:cs="Cambria"/>
      <w:color w:val="365F91"/>
      <w:sz w:val="28"/>
      <w:szCs w:val="28"/>
      <w:lang w:val="en-US"/>
    </w:rPr>
  </w:style>
  <w:style w:type="paragraph" w:customStyle="1" w:styleId="113">
    <w:name w:val="Редакция11"/>
    <w:hidden/>
    <w:uiPriority w:val="99"/>
    <w:semiHidden/>
    <w:rsid w:val="00A27BB0"/>
    <w:rPr>
      <w:rFonts w:ascii="Calibri" w:hAnsi="Calibri" w:cs="Calibri"/>
      <w:sz w:val="22"/>
      <w:szCs w:val="22"/>
      <w:lang w:eastAsia="en-US"/>
    </w:rPr>
  </w:style>
  <w:style w:type="paragraph" w:customStyle="1" w:styleId="2CharChar">
    <w:name w:val="Знак Знак2 Char Char"/>
    <w:basedOn w:val="a1"/>
    <w:uiPriority w:val="99"/>
    <w:rsid w:val="00A27BB0"/>
    <w:pPr>
      <w:tabs>
        <w:tab w:val="left" w:pos="709"/>
      </w:tabs>
    </w:pPr>
    <w:rPr>
      <w:rFonts w:ascii="Tahoma" w:hAnsi="Tahoma" w:cs="Tahoma"/>
      <w:sz w:val="24"/>
      <w:szCs w:val="24"/>
      <w:lang w:val="pl-PL" w:eastAsia="pl-PL"/>
    </w:rPr>
  </w:style>
  <w:style w:type="character" w:customStyle="1" w:styleId="CharChar31">
    <w:name w:val="Char Char31"/>
    <w:uiPriority w:val="99"/>
    <w:rsid w:val="00A27BB0"/>
    <w:rPr>
      <w:rFonts w:ascii="Courier New" w:hAnsi="Courier New" w:cs="Courier New"/>
      <w:lang w:val="bg-BG" w:eastAsia="en-US"/>
    </w:rPr>
  </w:style>
  <w:style w:type="paragraph" w:customStyle="1" w:styleId="CharCharb">
    <w:name w:val="Char Char Знак Знак Знак"/>
    <w:basedOn w:val="a1"/>
    <w:uiPriority w:val="99"/>
    <w:rsid w:val="00A27BB0"/>
    <w:pPr>
      <w:tabs>
        <w:tab w:val="left" w:pos="709"/>
      </w:tabs>
    </w:pPr>
    <w:rPr>
      <w:rFonts w:ascii="Tahoma" w:hAnsi="Tahoma" w:cs="Tahoma"/>
      <w:sz w:val="24"/>
      <w:szCs w:val="24"/>
      <w:lang w:val="pl-PL" w:eastAsia="pl-PL"/>
    </w:rPr>
  </w:style>
  <w:style w:type="character" w:customStyle="1" w:styleId="81">
    <w:name w:val="Основен текст81"/>
    <w:basedOn w:val="a2"/>
    <w:uiPriority w:val="99"/>
    <w:rsid w:val="00A27BB0"/>
    <w:rPr>
      <w:rFonts w:ascii="Times New Roman" w:hAnsi="Times New Roman" w:cs="Times New Roman"/>
      <w:sz w:val="21"/>
      <w:szCs w:val="21"/>
      <w:shd w:val="clear" w:color="auto" w:fill="FFFFFF"/>
    </w:rPr>
  </w:style>
  <w:style w:type="paragraph" w:styleId="affc">
    <w:name w:val="List"/>
    <w:basedOn w:val="a1"/>
    <w:uiPriority w:val="99"/>
    <w:rsid w:val="00A27BB0"/>
    <w:pPr>
      <w:overflowPunct w:val="0"/>
      <w:autoSpaceDE w:val="0"/>
      <w:autoSpaceDN w:val="0"/>
      <w:adjustRightInd w:val="0"/>
      <w:ind w:left="360" w:hanging="360"/>
      <w:textAlignment w:val="baseline"/>
    </w:pPr>
    <w:rPr>
      <w:lang w:val="bg-BG"/>
    </w:rPr>
  </w:style>
  <w:style w:type="paragraph" w:styleId="28">
    <w:name w:val="List 2"/>
    <w:basedOn w:val="a1"/>
    <w:uiPriority w:val="99"/>
    <w:rsid w:val="00A27BB0"/>
    <w:pPr>
      <w:overflowPunct w:val="0"/>
      <w:autoSpaceDE w:val="0"/>
      <w:autoSpaceDN w:val="0"/>
      <w:adjustRightInd w:val="0"/>
      <w:ind w:left="720" w:hanging="360"/>
      <w:textAlignment w:val="baseline"/>
    </w:pPr>
    <w:rPr>
      <w:lang w:val="bg-BG"/>
    </w:rPr>
  </w:style>
  <w:style w:type="paragraph" w:styleId="36">
    <w:name w:val="List 3"/>
    <w:basedOn w:val="a1"/>
    <w:uiPriority w:val="99"/>
    <w:rsid w:val="00A27BB0"/>
    <w:pPr>
      <w:overflowPunct w:val="0"/>
      <w:autoSpaceDE w:val="0"/>
      <w:autoSpaceDN w:val="0"/>
      <w:adjustRightInd w:val="0"/>
      <w:ind w:left="1080" w:hanging="360"/>
      <w:textAlignment w:val="baseline"/>
    </w:pPr>
    <w:rPr>
      <w:lang w:val="bg-BG"/>
    </w:rPr>
  </w:style>
  <w:style w:type="paragraph" w:styleId="41">
    <w:name w:val="List 4"/>
    <w:basedOn w:val="a1"/>
    <w:uiPriority w:val="99"/>
    <w:rsid w:val="00A27BB0"/>
    <w:pPr>
      <w:overflowPunct w:val="0"/>
      <w:autoSpaceDE w:val="0"/>
      <w:autoSpaceDN w:val="0"/>
      <w:adjustRightInd w:val="0"/>
      <w:ind w:left="1440" w:hanging="360"/>
      <w:textAlignment w:val="baseline"/>
    </w:pPr>
    <w:rPr>
      <w:lang w:val="bg-BG"/>
    </w:rPr>
  </w:style>
  <w:style w:type="paragraph" w:styleId="52">
    <w:name w:val="List 5"/>
    <w:basedOn w:val="a1"/>
    <w:uiPriority w:val="99"/>
    <w:rsid w:val="00A27BB0"/>
    <w:pPr>
      <w:overflowPunct w:val="0"/>
      <w:autoSpaceDE w:val="0"/>
      <w:autoSpaceDN w:val="0"/>
      <w:adjustRightInd w:val="0"/>
      <w:ind w:left="1800" w:hanging="360"/>
      <w:textAlignment w:val="baseline"/>
    </w:pPr>
    <w:rPr>
      <w:lang w:val="bg-BG"/>
    </w:rPr>
  </w:style>
  <w:style w:type="paragraph" w:styleId="affd">
    <w:name w:val="Closing"/>
    <w:basedOn w:val="a1"/>
    <w:link w:val="affe"/>
    <w:uiPriority w:val="99"/>
    <w:rsid w:val="00A27BB0"/>
    <w:pPr>
      <w:overflowPunct w:val="0"/>
      <w:autoSpaceDE w:val="0"/>
      <w:autoSpaceDN w:val="0"/>
      <w:adjustRightInd w:val="0"/>
      <w:ind w:left="4320"/>
      <w:textAlignment w:val="baseline"/>
    </w:pPr>
    <w:rPr>
      <w:lang w:val="bg-BG"/>
    </w:rPr>
  </w:style>
  <w:style w:type="character" w:customStyle="1" w:styleId="affe">
    <w:name w:val="Заключителна фраза Знак"/>
    <w:basedOn w:val="a2"/>
    <w:link w:val="affd"/>
    <w:uiPriority w:val="99"/>
    <w:locked/>
    <w:rsid w:val="00A27BB0"/>
  </w:style>
  <w:style w:type="paragraph" w:styleId="2">
    <w:name w:val="List Bullet 2"/>
    <w:basedOn w:val="a1"/>
    <w:uiPriority w:val="99"/>
    <w:rsid w:val="00A27BB0"/>
    <w:pPr>
      <w:numPr>
        <w:numId w:val="25"/>
      </w:numPr>
      <w:overflowPunct w:val="0"/>
      <w:autoSpaceDE w:val="0"/>
      <w:autoSpaceDN w:val="0"/>
      <w:adjustRightInd w:val="0"/>
      <w:textAlignment w:val="baseline"/>
    </w:pPr>
    <w:rPr>
      <w:lang w:val="bg-BG"/>
    </w:rPr>
  </w:style>
  <w:style w:type="paragraph" w:styleId="3">
    <w:name w:val="List Bullet 3"/>
    <w:basedOn w:val="a1"/>
    <w:uiPriority w:val="99"/>
    <w:rsid w:val="00A27BB0"/>
    <w:pPr>
      <w:numPr>
        <w:numId w:val="26"/>
      </w:numPr>
      <w:overflowPunct w:val="0"/>
      <w:autoSpaceDE w:val="0"/>
      <w:autoSpaceDN w:val="0"/>
      <w:adjustRightInd w:val="0"/>
      <w:textAlignment w:val="baseline"/>
    </w:pPr>
    <w:rPr>
      <w:lang w:val="bg-BG"/>
    </w:rPr>
  </w:style>
  <w:style w:type="paragraph" w:styleId="5">
    <w:name w:val="List Bullet 5"/>
    <w:basedOn w:val="a1"/>
    <w:uiPriority w:val="99"/>
    <w:rsid w:val="00A27BB0"/>
    <w:pPr>
      <w:numPr>
        <w:numId w:val="27"/>
      </w:numPr>
      <w:overflowPunct w:val="0"/>
      <w:autoSpaceDE w:val="0"/>
      <w:autoSpaceDN w:val="0"/>
      <w:adjustRightInd w:val="0"/>
      <w:textAlignment w:val="baseline"/>
    </w:pPr>
    <w:rPr>
      <w:lang w:val="bg-BG"/>
    </w:rPr>
  </w:style>
  <w:style w:type="paragraph" w:styleId="afff">
    <w:name w:val="List Continue"/>
    <w:basedOn w:val="a1"/>
    <w:uiPriority w:val="99"/>
    <w:rsid w:val="00A27BB0"/>
    <w:pPr>
      <w:overflowPunct w:val="0"/>
      <w:autoSpaceDE w:val="0"/>
      <w:autoSpaceDN w:val="0"/>
      <w:adjustRightInd w:val="0"/>
      <w:spacing w:after="120"/>
      <w:ind w:left="360"/>
      <w:textAlignment w:val="baseline"/>
    </w:pPr>
    <w:rPr>
      <w:lang w:val="bg-BG"/>
    </w:rPr>
  </w:style>
  <w:style w:type="paragraph" w:styleId="29">
    <w:name w:val="List Continue 2"/>
    <w:basedOn w:val="a1"/>
    <w:uiPriority w:val="99"/>
    <w:rsid w:val="00A27BB0"/>
    <w:pPr>
      <w:overflowPunct w:val="0"/>
      <w:autoSpaceDE w:val="0"/>
      <w:autoSpaceDN w:val="0"/>
      <w:adjustRightInd w:val="0"/>
      <w:spacing w:after="120"/>
      <w:ind w:left="720"/>
      <w:textAlignment w:val="baseline"/>
    </w:pPr>
    <w:rPr>
      <w:lang w:val="bg-BG"/>
    </w:rPr>
  </w:style>
  <w:style w:type="paragraph" w:styleId="37">
    <w:name w:val="List Continue 3"/>
    <w:basedOn w:val="a1"/>
    <w:uiPriority w:val="99"/>
    <w:rsid w:val="00A27BB0"/>
    <w:pPr>
      <w:overflowPunct w:val="0"/>
      <w:autoSpaceDE w:val="0"/>
      <w:autoSpaceDN w:val="0"/>
      <w:adjustRightInd w:val="0"/>
      <w:spacing w:after="120"/>
      <w:ind w:left="1080"/>
      <w:textAlignment w:val="baseline"/>
    </w:pPr>
    <w:rPr>
      <w:lang w:val="bg-BG"/>
    </w:rPr>
  </w:style>
  <w:style w:type="paragraph" w:styleId="53">
    <w:name w:val="List Continue 5"/>
    <w:basedOn w:val="a1"/>
    <w:uiPriority w:val="99"/>
    <w:rsid w:val="00A27BB0"/>
    <w:pPr>
      <w:overflowPunct w:val="0"/>
      <w:autoSpaceDE w:val="0"/>
      <w:autoSpaceDN w:val="0"/>
      <w:adjustRightInd w:val="0"/>
      <w:spacing w:after="120"/>
      <w:ind w:left="1800"/>
      <w:textAlignment w:val="baseline"/>
    </w:pPr>
    <w:rPr>
      <w:lang w:val="bg-BG"/>
    </w:rPr>
  </w:style>
  <w:style w:type="paragraph" w:styleId="afff0">
    <w:name w:val="Signature"/>
    <w:basedOn w:val="a1"/>
    <w:link w:val="afff1"/>
    <w:uiPriority w:val="99"/>
    <w:rsid w:val="00A27BB0"/>
    <w:pPr>
      <w:overflowPunct w:val="0"/>
      <w:autoSpaceDE w:val="0"/>
      <w:autoSpaceDN w:val="0"/>
      <w:adjustRightInd w:val="0"/>
      <w:ind w:left="4320"/>
      <w:textAlignment w:val="baseline"/>
    </w:pPr>
    <w:rPr>
      <w:lang w:val="bg-BG"/>
    </w:rPr>
  </w:style>
  <w:style w:type="character" w:customStyle="1" w:styleId="afff1">
    <w:name w:val="Подпис Знак"/>
    <w:basedOn w:val="a2"/>
    <w:link w:val="afff0"/>
    <w:uiPriority w:val="99"/>
    <w:locked/>
    <w:rsid w:val="00A27BB0"/>
  </w:style>
  <w:style w:type="paragraph" w:customStyle="1" w:styleId="SignatureJobTitle">
    <w:name w:val="Signature Job Title"/>
    <w:basedOn w:val="afff0"/>
    <w:uiPriority w:val="99"/>
    <w:rsid w:val="00A27BB0"/>
  </w:style>
  <w:style w:type="paragraph" w:styleId="afff2">
    <w:name w:val="Body Text First Indent"/>
    <w:basedOn w:val="a5"/>
    <w:link w:val="afff3"/>
    <w:uiPriority w:val="99"/>
    <w:rsid w:val="00A27BB0"/>
    <w:pPr>
      <w:overflowPunct w:val="0"/>
      <w:autoSpaceDE w:val="0"/>
      <w:autoSpaceDN w:val="0"/>
      <w:adjustRightInd w:val="0"/>
      <w:spacing w:after="120"/>
      <w:ind w:firstLine="210"/>
      <w:textAlignment w:val="baseline"/>
    </w:pPr>
    <w:rPr>
      <w:sz w:val="20"/>
      <w:szCs w:val="20"/>
    </w:rPr>
  </w:style>
  <w:style w:type="character" w:customStyle="1" w:styleId="afff3">
    <w:name w:val="Основен текст отстъп първи ред Знак"/>
    <w:basedOn w:val="11"/>
    <w:link w:val="afff2"/>
    <w:uiPriority w:val="99"/>
    <w:locked/>
    <w:rsid w:val="00A27BB0"/>
    <w:rPr>
      <w:sz w:val="24"/>
      <w:szCs w:val="24"/>
    </w:rPr>
  </w:style>
  <w:style w:type="paragraph" w:customStyle="1" w:styleId="Char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1"/>
    <w:uiPriority w:val="99"/>
    <w:rsid w:val="00A27BB0"/>
    <w:pPr>
      <w:tabs>
        <w:tab w:val="left" w:pos="709"/>
      </w:tabs>
    </w:pPr>
    <w:rPr>
      <w:rFonts w:ascii="Tahoma" w:hAnsi="Tahoma" w:cs="Tahoma"/>
      <w:sz w:val="24"/>
      <w:szCs w:val="24"/>
      <w:lang w:val="pl-PL" w:eastAsia="pl-PL"/>
    </w:rPr>
  </w:style>
  <w:style w:type="character" w:customStyle="1" w:styleId="3CharCharCharChar">
    <w:name w:val="Знак Знак3 Char Char Char Char"/>
    <w:basedOn w:val="a2"/>
    <w:uiPriority w:val="99"/>
    <w:semiHidden/>
    <w:rsid w:val="00A27BB0"/>
    <w:rPr>
      <w:lang w:val="bg-BG" w:eastAsia="en-US"/>
    </w:rPr>
  </w:style>
  <w:style w:type="paragraph" w:styleId="afff4">
    <w:name w:val="No Spacing"/>
    <w:uiPriority w:val="99"/>
    <w:qFormat/>
    <w:rsid w:val="00A27BB0"/>
    <w:rPr>
      <w:sz w:val="24"/>
      <w:szCs w:val="24"/>
    </w:rPr>
  </w:style>
  <w:style w:type="paragraph" w:customStyle="1" w:styleId="Char1CharCharCharCharCharCharCharCharCharCharCharCharChar0">
    <w:name w:val="Char1 Char Char Char Char Char Char Char Знак Знак Char Char Char Char Знак Знак Char Char Знак Знак"/>
    <w:basedOn w:val="a1"/>
    <w:uiPriority w:val="99"/>
    <w:rsid w:val="00A27BB0"/>
    <w:pPr>
      <w:tabs>
        <w:tab w:val="left" w:pos="709"/>
      </w:tabs>
    </w:pPr>
    <w:rPr>
      <w:rFonts w:ascii="Tahoma" w:hAnsi="Tahoma" w:cs="Tahoma"/>
      <w:sz w:val="24"/>
      <w:szCs w:val="24"/>
      <w:lang w:val="pl-PL" w:eastAsia="pl-PL"/>
    </w:rPr>
  </w:style>
  <w:style w:type="character" w:customStyle="1" w:styleId="insertedtext1">
    <w:name w:val="insertedtext1"/>
    <w:uiPriority w:val="99"/>
    <w:rsid w:val="00A27BB0"/>
    <w:rPr>
      <w:color w:val="auto"/>
    </w:rPr>
  </w:style>
  <w:style w:type="numbering" w:styleId="111111">
    <w:name w:val="Outline List 2"/>
    <w:basedOn w:val="a4"/>
    <w:uiPriority w:val="99"/>
    <w:semiHidden/>
    <w:unhideWhenUsed/>
    <w:rsid w:val="009C0C61"/>
    <w:pPr>
      <w:numPr>
        <w:numId w:val="3"/>
      </w:numPr>
    </w:pPr>
  </w:style>
  <w:style w:type="paragraph" w:customStyle="1" w:styleId="CharCharChar4">
    <w:name w:val="Знак Char Знак Char Знак Char Знак Знак Знак"/>
    <w:basedOn w:val="a1"/>
    <w:rsid w:val="003448F0"/>
    <w:pPr>
      <w:widowControl w:val="0"/>
      <w:tabs>
        <w:tab w:val="left" w:pos="709"/>
      </w:tabs>
      <w:suppressAutoHyphens/>
    </w:pPr>
    <w:rPr>
      <w:rFonts w:ascii="Tahoma" w:eastAsia="Arial Unicode MS" w:hAnsi="Tahoma"/>
      <w:kern w:val="1"/>
      <w:sz w:val="24"/>
      <w:szCs w:val="24"/>
      <w:lang w:val="pl-PL" w:eastAsia="pl-PL"/>
    </w:rPr>
  </w:style>
  <w:style w:type="paragraph" w:customStyle="1" w:styleId="CharCharChar5">
    <w:name w:val="Знак Char Знак Char Знак Char Знак"/>
    <w:basedOn w:val="a1"/>
    <w:rsid w:val="003448F0"/>
    <w:pPr>
      <w:tabs>
        <w:tab w:val="left" w:pos="709"/>
      </w:tabs>
    </w:pPr>
    <w:rPr>
      <w:rFonts w:ascii="Tahoma" w:hAnsi="Tahoma"/>
      <w:sz w:val="24"/>
      <w:szCs w:val="24"/>
      <w:lang w:val="pl-PL" w:eastAsia="pl-PL"/>
    </w:rPr>
  </w:style>
  <w:style w:type="paragraph" w:customStyle="1" w:styleId="CharCharc">
    <w:name w:val="Знак Char Знак Char Знак"/>
    <w:basedOn w:val="a1"/>
    <w:rsid w:val="003448F0"/>
    <w:pPr>
      <w:tabs>
        <w:tab w:val="left" w:pos="709"/>
      </w:tabs>
    </w:pPr>
    <w:rPr>
      <w:rFonts w:ascii="Tahoma" w:hAnsi="Tahoma"/>
      <w:sz w:val="24"/>
      <w:szCs w:val="24"/>
      <w:lang w:val="pl-PL" w:eastAsia="pl-PL"/>
    </w:rPr>
  </w:style>
  <w:style w:type="paragraph" w:customStyle="1" w:styleId="CharCharChar6">
    <w:name w:val="Знак Знак Char Знак Char Знак Char"/>
    <w:basedOn w:val="a1"/>
    <w:rsid w:val="003448F0"/>
    <w:pPr>
      <w:tabs>
        <w:tab w:val="left" w:pos="709"/>
      </w:tabs>
    </w:pPr>
    <w:rPr>
      <w:rFonts w:ascii="Tahoma" w:hAnsi="Tahoma"/>
      <w:sz w:val="24"/>
      <w:szCs w:val="24"/>
      <w:lang w:val="pl-PL" w:eastAsia="pl-PL"/>
    </w:rPr>
  </w:style>
  <w:style w:type="paragraph" w:customStyle="1" w:styleId="Char">
    <w:name w:val="Знак Char"/>
    <w:basedOn w:val="a1"/>
    <w:rsid w:val="003448F0"/>
    <w:pPr>
      <w:tabs>
        <w:tab w:val="left" w:pos="709"/>
      </w:tabs>
    </w:pPr>
    <w:rPr>
      <w:rFonts w:ascii="Tahoma" w:hAnsi="Tahoma"/>
      <w:sz w:val="24"/>
      <w:szCs w:val="24"/>
      <w:lang w:val="pl-PL" w:eastAsia="pl-PL"/>
    </w:rPr>
  </w:style>
  <w:style w:type="paragraph" w:customStyle="1" w:styleId="Char1CharChar">
    <w:name w:val="Char Знак Знак1 Char Знак Знак Char"/>
    <w:basedOn w:val="a1"/>
    <w:rsid w:val="003448F0"/>
    <w:pPr>
      <w:tabs>
        <w:tab w:val="left" w:pos="709"/>
      </w:tabs>
    </w:pPr>
    <w:rPr>
      <w:rFonts w:ascii="Tahoma" w:hAnsi="Tahoma"/>
      <w:sz w:val="24"/>
      <w:szCs w:val="24"/>
      <w:lang w:val="pl-PL" w:eastAsia="pl-PL"/>
    </w:rPr>
  </w:style>
  <w:style w:type="character" w:customStyle="1" w:styleId="blue1">
    <w:name w:val="blue1"/>
    <w:basedOn w:val="a2"/>
    <w:rsid w:val="003448F0"/>
    <w:rPr>
      <w:rFonts w:ascii="Times New Roman" w:hAnsi="Times New Roman" w:cs="Times New Roman" w:hint="default"/>
      <w:sz w:val="24"/>
      <w:szCs w:val="24"/>
    </w:rPr>
  </w:style>
  <w:style w:type="paragraph" w:customStyle="1" w:styleId="m">
    <w:name w:val="m"/>
    <w:basedOn w:val="a1"/>
    <w:rsid w:val="003448F0"/>
    <w:pPr>
      <w:spacing w:before="100" w:beforeAutospacing="1" w:after="100" w:afterAutospacing="1"/>
    </w:pPr>
    <w:rPr>
      <w:sz w:val="24"/>
      <w:szCs w:val="24"/>
      <w:lang w:val="bg-BG"/>
    </w:rPr>
  </w:style>
  <w:style w:type="paragraph" w:customStyle="1" w:styleId="Char0">
    <w:name w:val="Char Знак Знак Знак"/>
    <w:basedOn w:val="a1"/>
    <w:rsid w:val="003448F0"/>
    <w:pPr>
      <w:tabs>
        <w:tab w:val="left" w:pos="709"/>
      </w:tabs>
    </w:pPr>
    <w:rPr>
      <w:rFonts w:ascii="Tahoma" w:hAnsi="Tahoma"/>
      <w:sz w:val="24"/>
      <w:szCs w:val="24"/>
      <w:lang w:val="pl-PL" w:eastAsia="pl-PL"/>
    </w:rPr>
  </w:style>
  <w:style w:type="paragraph" w:customStyle="1" w:styleId="CharChar1Char0">
    <w:name w:val="Char Char1 Знак Знак Char Знак"/>
    <w:basedOn w:val="a1"/>
    <w:rsid w:val="003448F0"/>
    <w:pPr>
      <w:tabs>
        <w:tab w:val="left" w:pos="709"/>
      </w:tabs>
    </w:pPr>
    <w:rPr>
      <w:rFonts w:ascii="Tahoma" w:hAnsi="Tahoma"/>
      <w:sz w:val="24"/>
      <w:szCs w:val="24"/>
      <w:lang w:val="pl-PL" w:eastAsia="pl-PL"/>
    </w:rPr>
  </w:style>
  <w:style w:type="paragraph" w:customStyle="1" w:styleId="CharCharCharCharCharChar0">
    <w:name w:val="Char Знак Char Знак Знак Знак Char Char Знак Знак Char Char"/>
    <w:basedOn w:val="a1"/>
    <w:rsid w:val="003448F0"/>
    <w:pPr>
      <w:tabs>
        <w:tab w:val="left" w:pos="709"/>
      </w:tabs>
    </w:pPr>
    <w:rPr>
      <w:rFonts w:ascii="Tahoma" w:hAnsi="Tahoma"/>
      <w:sz w:val="24"/>
      <w:szCs w:val="24"/>
      <w:lang w:val="pl-PL" w:eastAsia="pl-PL"/>
    </w:rPr>
  </w:style>
  <w:style w:type="paragraph" w:customStyle="1" w:styleId="CharCharCharCharCharCharChar0">
    <w:name w:val="Char Char Char Знак Char Знак Char Знак Char Знак Char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d">
    <w:name w:val="Знак Знак Char Знак Знак Char"/>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e">
    <w:name w:val="Char Знак Знак Char"/>
    <w:basedOn w:val="a1"/>
    <w:rsid w:val="003448F0"/>
    <w:pPr>
      <w:tabs>
        <w:tab w:val="left" w:pos="709"/>
      </w:tabs>
    </w:pPr>
    <w:rPr>
      <w:rFonts w:ascii="Tahoma" w:hAnsi="Tahoma"/>
      <w:sz w:val="24"/>
      <w:szCs w:val="24"/>
      <w:lang w:val="pl-PL" w:eastAsia="pl-PL"/>
    </w:rPr>
  </w:style>
  <w:style w:type="paragraph" w:customStyle="1" w:styleId="Char1">
    <w:name w:val="Знак Char Знак"/>
    <w:basedOn w:val="a1"/>
    <w:rsid w:val="003448F0"/>
    <w:pPr>
      <w:tabs>
        <w:tab w:val="left" w:pos="709"/>
      </w:tabs>
    </w:pPr>
    <w:rPr>
      <w:rFonts w:ascii="Tahoma" w:hAnsi="Tahoma"/>
      <w:sz w:val="24"/>
      <w:szCs w:val="24"/>
      <w:lang w:val="pl-PL" w:eastAsia="pl-PL"/>
    </w:rPr>
  </w:style>
  <w:style w:type="paragraph" w:customStyle="1" w:styleId="CharCharCharCharChar">
    <w:name w:val="Char Char Char Char Знак Знак Char"/>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CharCharChar2">
    <w:name w:val="Знак Знак Знак Char Char Знак Знак Char Char Знак Знак Char Char"/>
    <w:basedOn w:val="a1"/>
    <w:rsid w:val="003448F0"/>
    <w:pPr>
      <w:tabs>
        <w:tab w:val="left" w:pos="709"/>
      </w:tabs>
    </w:pPr>
    <w:rPr>
      <w:rFonts w:ascii="Tahoma" w:hAnsi="Tahoma"/>
      <w:sz w:val="24"/>
      <w:szCs w:val="24"/>
      <w:lang w:val="pl-PL" w:eastAsia="pl-PL"/>
    </w:rPr>
  </w:style>
  <w:style w:type="paragraph" w:customStyle="1" w:styleId="CharCharCharCharChar0">
    <w:name w:val="Char Char Char Char Знак Знак Char Знак Знак"/>
    <w:basedOn w:val="a1"/>
    <w:rsid w:val="003448F0"/>
    <w:pPr>
      <w:tabs>
        <w:tab w:val="left" w:pos="709"/>
      </w:tabs>
    </w:pPr>
    <w:rPr>
      <w:rFonts w:ascii="Tahoma" w:hAnsi="Tahoma"/>
      <w:sz w:val="24"/>
      <w:szCs w:val="24"/>
      <w:lang w:val="pl-PL" w:eastAsia="pl-PL"/>
    </w:rPr>
  </w:style>
  <w:style w:type="paragraph" w:customStyle="1" w:styleId="CharCharf">
    <w:name w:val="Char Знак Знак Знак Char"/>
    <w:basedOn w:val="a1"/>
    <w:rsid w:val="003448F0"/>
    <w:pPr>
      <w:tabs>
        <w:tab w:val="left" w:pos="709"/>
      </w:tabs>
    </w:pPr>
    <w:rPr>
      <w:rFonts w:ascii="Tahoma" w:hAnsi="Tahoma" w:cs="Tahoma"/>
      <w:sz w:val="24"/>
      <w:szCs w:val="24"/>
      <w:lang w:val="pl-PL" w:eastAsia="pl-PL"/>
    </w:rPr>
  </w:style>
  <w:style w:type="paragraph" w:customStyle="1" w:styleId="CharCharCharCharCharChar3">
    <w:name w:val="Char Char Char Знак Char Знак Char Знак Char"/>
    <w:basedOn w:val="a1"/>
    <w:rsid w:val="003448F0"/>
    <w:pPr>
      <w:tabs>
        <w:tab w:val="left" w:pos="709"/>
      </w:tabs>
    </w:pPr>
    <w:rPr>
      <w:rFonts w:ascii="Tahoma" w:hAnsi="Tahoma"/>
      <w:sz w:val="24"/>
      <w:szCs w:val="24"/>
      <w:lang w:val="pl-PL" w:eastAsia="pl-PL"/>
    </w:rPr>
  </w:style>
  <w:style w:type="paragraph" w:customStyle="1" w:styleId="-">
    <w:name w:val="Таблица - съдържание"/>
    <w:basedOn w:val="a1"/>
    <w:rsid w:val="003448F0"/>
    <w:pPr>
      <w:widowControl w:val="0"/>
      <w:suppressLineNumbers/>
      <w:suppressAutoHyphens/>
    </w:pPr>
    <w:rPr>
      <w:rFonts w:eastAsia="Arial Unicode MS"/>
      <w:kern w:val="1"/>
      <w:sz w:val="24"/>
      <w:szCs w:val="24"/>
      <w:lang w:val="bg-BG"/>
    </w:rPr>
  </w:style>
  <w:style w:type="paragraph" w:customStyle="1" w:styleId="CharCharChar7">
    <w:name w:val="Знак Char Char Char"/>
    <w:basedOn w:val="a1"/>
    <w:rsid w:val="003448F0"/>
    <w:pPr>
      <w:tabs>
        <w:tab w:val="left" w:pos="709"/>
      </w:tabs>
    </w:pPr>
    <w:rPr>
      <w:rFonts w:ascii="Tahoma" w:hAnsi="Tahoma"/>
      <w:sz w:val="24"/>
      <w:szCs w:val="24"/>
      <w:lang w:val="pl-PL" w:eastAsia="pl-PL"/>
    </w:rPr>
  </w:style>
  <w:style w:type="paragraph" w:customStyle="1" w:styleId="CharCharf0">
    <w:name w:val="Знак Char Знак Char"/>
    <w:basedOn w:val="a1"/>
    <w:rsid w:val="003448F0"/>
    <w:pPr>
      <w:tabs>
        <w:tab w:val="left" w:pos="709"/>
      </w:tabs>
    </w:pPr>
    <w:rPr>
      <w:rFonts w:ascii="Tahoma" w:hAnsi="Tahoma"/>
      <w:sz w:val="24"/>
      <w:szCs w:val="24"/>
      <w:lang w:val="pl-PL" w:eastAsia="pl-PL"/>
    </w:rPr>
  </w:style>
  <w:style w:type="paragraph" w:customStyle="1" w:styleId="CharCharChar8">
    <w:name w:val="Знак Char Знак Char Знак Char"/>
    <w:basedOn w:val="a1"/>
    <w:rsid w:val="003448F0"/>
    <w:pPr>
      <w:tabs>
        <w:tab w:val="left" w:pos="709"/>
      </w:tabs>
    </w:pPr>
    <w:rPr>
      <w:rFonts w:ascii="Tahoma" w:hAnsi="Tahoma" w:cs="Tahoma"/>
      <w:sz w:val="24"/>
      <w:szCs w:val="24"/>
      <w:lang w:val="pl-PL" w:eastAsia="pl-PL"/>
    </w:rPr>
  </w:style>
  <w:style w:type="paragraph" w:customStyle="1" w:styleId="CharCharCharChar0">
    <w:name w:val="Char Знак Char Знак Char Знак Char"/>
    <w:basedOn w:val="a1"/>
    <w:rsid w:val="003448F0"/>
    <w:pPr>
      <w:tabs>
        <w:tab w:val="left" w:pos="709"/>
      </w:tabs>
    </w:pPr>
    <w:rPr>
      <w:rFonts w:ascii="Tahoma" w:hAnsi="Tahoma"/>
      <w:sz w:val="24"/>
      <w:szCs w:val="24"/>
      <w:lang w:val="pl-PL" w:eastAsia="pl-PL"/>
    </w:rPr>
  </w:style>
  <w:style w:type="paragraph" w:customStyle="1" w:styleId="CharCharCharChar1">
    <w:name w:val="Знак Char Знак Char Знак Char Знак Char Знак Знак"/>
    <w:basedOn w:val="a1"/>
    <w:rsid w:val="003448F0"/>
    <w:pPr>
      <w:tabs>
        <w:tab w:val="left" w:pos="709"/>
      </w:tabs>
    </w:pPr>
    <w:rPr>
      <w:rFonts w:ascii="Tahoma" w:hAnsi="Tahoma"/>
      <w:sz w:val="24"/>
      <w:szCs w:val="24"/>
      <w:lang w:val="pl-PL" w:eastAsia="pl-PL"/>
    </w:rPr>
  </w:style>
  <w:style w:type="paragraph" w:customStyle="1" w:styleId="CharCharCharChar2">
    <w:name w:val="Знак Char Знак Char Знак Char Знак Char"/>
    <w:basedOn w:val="a1"/>
    <w:rsid w:val="003448F0"/>
    <w:pPr>
      <w:tabs>
        <w:tab w:val="left" w:pos="709"/>
      </w:tabs>
    </w:pPr>
    <w:rPr>
      <w:rFonts w:ascii="Tahoma" w:hAnsi="Tahoma"/>
      <w:sz w:val="24"/>
      <w:szCs w:val="24"/>
      <w:lang w:val="pl-PL" w:eastAsia="pl-PL"/>
    </w:rPr>
  </w:style>
  <w:style w:type="paragraph" w:customStyle="1" w:styleId="CharCharf1">
    <w:name w:val="Char Char"/>
    <w:basedOn w:val="a1"/>
    <w:rsid w:val="003448F0"/>
    <w:pPr>
      <w:tabs>
        <w:tab w:val="left" w:pos="709"/>
      </w:tabs>
    </w:pPr>
    <w:rPr>
      <w:rFonts w:ascii="Tahoma" w:hAnsi="Tahoma" w:cs="Tahoma"/>
      <w:sz w:val="24"/>
      <w:szCs w:val="24"/>
      <w:lang w:val="pl-PL" w:eastAsia="pl-PL"/>
    </w:rPr>
  </w:style>
  <w:style w:type="paragraph" w:customStyle="1" w:styleId="CharCharChar9">
    <w:name w:val="Знак Char Char Char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CharCharCharChar2">
    <w:name w:val="Char Char Char Знак Char Знак Char Знак Char Знак Char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15">
    <w:name w:val="Char Char1 Знак Знак"/>
    <w:basedOn w:val="a1"/>
    <w:rsid w:val="003448F0"/>
    <w:pPr>
      <w:tabs>
        <w:tab w:val="left" w:pos="709"/>
      </w:tabs>
    </w:pPr>
    <w:rPr>
      <w:rFonts w:ascii="Tahoma" w:hAnsi="Tahoma"/>
      <w:sz w:val="24"/>
      <w:szCs w:val="24"/>
      <w:lang w:val="pl-PL" w:eastAsia="pl-PL"/>
    </w:rPr>
  </w:style>
  <w:style w:type="paragraph" w:customStyle="1" w:styleId="CharCharCharCharCharChar4">
    <w:name w:val="Знак Char Знак Char Знак Char Знак Char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16">
    <w:name w:val="Char Знак Char Знак Знак1"/>
    <w:basedOn w:val="a1"/>
    <w:rsid w:val="003448F0"/>
    <w:pPr>
      <w:tabs>
        <w:tab w:val="left" w:pos="709"/>
      </w:tabs>
    </w:pPr>
    <w:rPr>
      <w:rFonts w:ascii="Tahoma" w:hAnsi="Tahoma"/>
      <w:sz w:val="24"/>
      <w:szCs w:val="24"/>
      <w:lang w:val="pl-PL" w:eastAsia="pl-PL"/>
    </w:rPr>
  </w:style>
  <w:style w:type="paragraph" w:customStyle="1" w:styleId="CharCharCharCharCharChar5">
    <w:name w:val="Char Char Char Знак Char Знак Char Знак Char Знак Знак Знак"/>
    <w:basedOn w:val="a1"/>
    <w:rsid w:val="003448F0"/>
    <w:pPr>
      <w:tabs>
        <w:tab w:val="left" w:pos="709"/>
      </w:tabs>
    </w:pPr>
    <w:rPr>
      <w:rFonts w:ascii="Tahoma" w:hAnsi="Tahoma"/>
      <w:sz w:val="24"/>
      <w:szCs w:val="24"/>
      <w:lang w:val="pl-PL" w:eastAsia="pl-PL"/>
    </w:rPr>
  </w:style>
  <w:style w:type="character" w:customStyle="1" w:styleId="ldef1">
    <w:name w:val="ldef1"/>
    <w:basedOn w:val="a2"/>
    <w:rsid w:val="003448F0"/>
    <w:rPr>
      <w:rFonts w:ascii="Times New Roman" w:hAnsi="Times New Roman" w:cs="Times New Roman" w:hint="default"/>
      <w:sz w:val="24"/>
      <w:szCs w:val="24"/>
    </w:rPr>
  </w:style>
  <w:style w:type="paragraph" w:customStyle="1" w:styleId="CharCharCharCharCharChar6">
    <w:name w:val="Char Char Char Знак Char Знак Char Знак Char Знак Знак Знак Знак"/>
    <w:basedOn w:val="a1"/>
    <w:rsid w:val="003448F0"/>
    <w:pPr>
      <w:tabs>
        <w:tab w:val="left" w:pos="709"/>
      </w:tabs>
    </w:pPr>
    <w:rPr>
      <w:rFonts w:ascii="Tahoma" w:hAnsi="Tahoma"/>
      <w:sz w:val="24"/>
      <w:szCs w:val="24"/>
      <w:lang w:val="pl-PL" w:eastAsia="pl-PL"/>
    </w:rPr>
  </w:style>
  <w:style w:type="paragraph" w:customStyle="1" w:styleId="CharCharCharChar3">
    <w:name w:val="Знак Char Знак Char Знак Char Знак Char Знак Знак Знак"/>
    <w:basedOn w:val="a1"/>
    <w:rsid w:val="003448F0"/>
    <w:pPr>
      <w:tabs>
        <w:tab w:val="left" w:pos="709"/>
      </w:tabs>
    </w:pPr>
    <w:rPr>
      <w:rFonts w:ascii="Tahoma" w:hAnsi="Tahoma"/>
      <w:sz w:val="24"/>
      <w:szCs w:val="24"/>
      <w:lang w:val="pl-PL" w:eastAsia="pl-PL"/>
    </w:rPr>
  </w:style>
  <w:style w:type="paragraph" w:customStyle="1" w:styleId="BodyTextIndent1">
    <w:name w:val="Body Text Indent1"/>
    <w:basedOn w:val="a1"/>
    <w:rsid w:val="003448F0"/>
    <w:pPr>
      <w:spacing w:line="360" w:lineRule="auto"/>
      <w:ind w:firstLine="741"/>
      <w:jc w:val="both"/>
    </w:pPr>
    <w:rPr>
      <w:sz w:val="24"/>
      <w:szCs w:val="24"/>
      <w:lang w:val="bg-BG" w:eastAsia="en-US"/>
    </w:rPr>
  </w:style>
  <w:style w:type="paragraph" w:customStyle="1" w:styleId="afff5">
    <w:name w:val="Стил"/>
    <w:rsid w:val="003448F0"/>
    <w:pPr>
      <w:widowControl w:val="0"/>
      <w:autoSpaceDE w:val="0"/>
      <w:autoSpaceDN w:val="0"/>
      <w:adjustRightInd w:val="0"/>
      <w:ind w:left="140" w:right="140" w:firstLine="840"/>
      <w:jc w:val="both"/>
    </w:pPr>
    <w:rPr>
      <w:sz w:val="24"/>
      <w:szCs w:val="24"/>
    </w:rPr>
  </w:style>
  <w:style w:type="paragraph" w:customStyle="1" w:styleId="CharCharCharCharCharChar7">
    <w:name w:val="Знак Знак Знак Char Char Знак Знак Char Char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CharCharCharCharChar3">
    <w:name w:val="Char Char Char Знак Char Знак Char Знак Char Знак Знак Знак Char"/>
    <w:basedOn w:val="a1"/>
    <w:rsid w:val="003448F0"/>
    <w:pPr>
      <w:tabs>
        <w:tab w:val="left" w:pos="709"/>
      </w:tabs>
    </w:pPr>
    <w:rPr>
      <w:rFonts w:ascii="Tahoma" w:hAnsi="Tahoma"/>
      <w:sz w:val="24"/>
      <w:szCs w:val="24"/>
      <w:lang w:val="pl-PL" w:eastAsia="pl-PL"/>
    </w:rPr>
  </w:style>
  <w:style w:type="paragraph" w:customStyle="1" w:styleId="afff6">
    <w:name w:val="Îáèêí. ïàðàãðàô"/>
    <w:basedOn w:val="a1"/>
    <w:rsid w:val="003448F0"/>
    <w:pPr>
      <w:spacing w:before="120" w:line="360" w:lineRule="auto"/>
      <w:ind w:firstLine="720"/>
      <w:jc w:val="both"/>
    </w:pPr>
    <w:rPr>
      <w:sz w:val="24"/>
      <w:lang w:val="bg-BG" w:eastAsia="en-US"/>
    </w:rPr>
  </w:style>
  <w:style w:type="paragraph" w:customStyle="1" w:styleId="CharCharCharCharCharChar8">
    <w:name w:val="Знак Знак Char Знак Знак Char Знак Знак Char Char Char Знак Знак Char"/>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a">
    <w:name w:val="Char Знак Знак Знак Char Char Знак"/>
    <w:basedOn w:val="a1"/>
    <w:rsid w:val="003448F0"/>
    <w:pPr>
      <w:tabs>
        <w:tab w:val="left" w:pos="709"/>
      </w:tabs>
    </w:pPr>
    <w:rPr>
      <w:rFonts w:ascii="Tahoma" w:hAnsi="Tahoma"/>
      <w:sz w:val="24"/>
      <w:szCs w:val="24"/>
      <w:lang w:val="pl-PL" w:eastAsia="pl-PL"/>
    </w:rPr>
  </w:style>
  <w:style w:type="paragraph" w:customStyle="1" w:styleId="CharCharCharCharCharChar9">
    <w:name w:val="Знак Знак Char Знак Знак Char Знак Знак Char Char Char Знак Знак Char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CharCharCharChar4">
    <w:name w:val="Char Char Char Знак Char Знак Char Знак Char Знак Знак Знак Char Знак Знак"/>
    <w:basedOn w:val="a1"/>
    <w:rsid w:val="003448F0"/>
    <w:pPr>
      <w:tabs>
        <w:tab w:val="left" w:pos="709"/>
      </w:tabs>
    </w:pPr>
    <w:rPr>
      <w:rFonts w:ascii="Tahoma" w:hAnsi="Tahoma"/>
      <w:sz w:val="24"/>
      <w:szCs w:val="24"/>
      <w:lang w:val="pl-PL" w:eastAsia="pl-PL"/>
    </w:rPr>
  </w:style>
  <w:style w:type="paragraph" w:customStyle="1" w:styleId="CharCharCharCharCharCharCharChar">
    <w:name w:val="Char Char Char Знак Char Знак Char Знак Char Знак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CharCharCharCharCharCharCharCharCharChar">
    <w:name w:val="Char Char Char Знак Char Знак Char Знак Char Знак Знак Знак Char Char Знак Знак Char Char Знак Знак Char Char"/>
    <w:basedOn w:val="a1"/>
    <w:rsid w:val="003448F0"/>
    <w:pPr>
      <w:tabs>
        <w:tab w:val="left" w:pos="709"/>
      </w:tabs>
    </w:pPr>
    <w:rPr>
      <w:rFonts w:ascii="Tahoma" w:hAnsi="Tahoma"/>
      <w:sz w:val="24"/>
      <w:szCs w:val="24"/>
      <w:lang w:val="pl-PL" w:eastAsia="pl-PL"/>
    </w:rPr>
  </w:style>
  <w:style w:type="paragraph" w:customStyle="1" w:styleId="CharCharCharb">
    <w:name w:val="Знак Char Знак Char Знак Char Знак Знак Знак Знак"/>
    <w:basedOn w:val="a1"/>
    <w:rsid w:val="003448F0"/>
    <w:pPr>
      <w:widowControl w:val="0"/>
      <w:tabs>
        <w:tab w:val="left" w:pos="709"/>
      </w:tabs>
      <w:suppressAutoHyphens/>
    </w:pPr>
    <w:rPr>
      <w:rFonts w:ascii="Tahoma" w:eastAsia="Arial Unicode MS" w:hAnsi="Tahoma"/>
      <w:kern w:val="1"/>
      <w:sz w:val="24"/>
      <w:szCs w:val="24"/>
      <w:lang w:val="pl-PL" w:eastAsia="pl-PL"/>
    </w:rPr>
  </w:style>
  <w:style w:type="paragraph" w:customStyle="1" w:styleId="CharCharCharCharCharChara">
    <w:name w:val="Char Знак Char Знак Знак Знак Char Char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17">
    <w:name w:val="Char Знак Char Знак Знак Знак1"/>
    <w:basedOn w:val="a1"/>
    <w:rsid w:val="003448F0"/>
    <w:pPr>
      <w:tabs>
        <w:tab w:val="left" w:pos="709"/>
      </w:tabs>
    </w:pPr>
    <w:rPr>
      <w:rFonts w:ascii="Tahoma" w:hAnsi="Tahoma" w:cs="Tahoma"/>
      <w:sz w:val="24"/>
      <w:szCs w:val="24"/>
      <w:lang w:val="pl-PL" w:eastAsia="pl-PL"/>
    </w:rPr>
  </w:style>
  <w:style w:type="paragraph" w:customStyle="1" w:styleId="CharCharCharc">
    <w:name w:val="Char Знак Char Знак Char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style13">
    <w:name w:val="style1"/>
    <w:basedOn w:val="a1"/>
    <w:rsid w:val="003448F0"/>
    <w:pPr>
      <w:jc w:val="center"/>
    </w:pPr>
    <w:rPr>
      <w:rFonts w:eastAsia="PMingLiU"/>
      <w:b/>
      <w:bCs/>
      <w:snapToGrid w:val="0"/>
      <w:sz w:val="24"/>
      <w:lang w:val="en-GB" w:eastAsia="en-US"/>
    </w:rPr>
  </w:style>
  <w:style w:type="paragraph" w:customStyle="1" w:styleId="000">
    <w:name w:val="000 диди"/>
    <w:basedOn w:val="a1"/>
    <w:rsid w:val="003448F0"/>
    <w:pPr>
      <w:jc w:val="both"/>
    </w:pPr>
    <w:rPr>
      <w:sz w:val="26"/>
      <w:szCs w:val="24"/>
      <w:lang w:val="bg-BG"/>
    </w:rPr>
  </w:style>
  <w:style w:type="paragraph" w:customStyle="1" w:styleId="CharCharCharChar4">
    <w:name w:val="Char Знак Char Знак Char Знак Char Знак Знак Знак"/>
    <w:basedOn w:val="a1"/>
    <w:rsid w:val="003448F0"/>
    <w:pPr>
      <w:tabs>
        <w:tab w:val="left" w:pos="709"/>
      </w:tabs>
    </w:pPr>
    <w:rPr>
      <w:rFonts w:ascii="Tahoma" w:hAnsi="Tahoma"/>
      <w:sz w:val="24"/>
      <w:szCs w:val="24"/>
      <w:lang w:val="pl-PL" w:eastAsia="pl-PL"/>
    </w:rPr>
  </w:style>
  <w:style w:type="paragraph" w:customStyle="1" w:styleId="CharCharCharChar5">
    <w:name w:val="Char Char Char Знак Char"/>
    <w:basedOn w:val="a1"/>
    <w:rsid w:val="003448F0"/>
    <w:pPr>
      <w:tabs>
        <w:tab w:val="left" w:pos="709"/>
      </w:tabs>
    </w:pPr>
    <w:rPr>
      <w:rFonts w:ascii="Tahoma" w:hAnsi="Tahoma"/>
      <w:sz w:val="24"/>
      <w:szCs w:val="24"/>
      <w:lang w:val="pl-PL" w:eastAsia="pl-PL"/>
    </w:rPr>
  </w:style>
  <w:style w:type="character" w:customStyle="1" w:styleId="historyreference3">
    <w:name w:val="historyreference3"/>
    <w:basedOn w:val="a2"/>
    <w:rsid w:val="003448F0"/>
    <w:rPr>
      <w:b/>
      <w:bCs/>
      <w:i/>
      <w:iCs/>
      <w:color w:val="06669B"/>
      <w:sz w:val="24"/>
      <w:szCs w:val="24"/>
      <w:u w:val="single"/>
    </w:rPr>
  </w:style>
  <w:style w:type="character" w:customStyle="1" w:styleId="historyitemselected1">
    <w:name w:val="historyitemselected1"/>
    <w:basedOn w:val="a2"/>
    <w:rsid w:val="003448F0"/>
    <w:rPr>
      <w:b/>
      <w:bCs/>
      <w:i/>
      <w:iCs/>
      <w:color w:val="0086C6"/>
      <w:sz w:val="24"/>
      <w:szCs w:val="24"/>
    </w:rPr>
  </w:style>
  <w:style w:type="paragraph" w:customStyle="1" w:styleId="tigrseq">
    <w:name w:val="tigrseq"/>
    <w:basedOn w:val="a1"/>
    <w:rsid w:val="003448F0"/>
    <w:pPr>
      <w:spacing w:before="100" w:beforeAutospacing="1" w:after="100" w:afterAutospacing="1"/>
    </w:pPr>
    <w:rPr>
      <w:sz w:val="24"/>
      <w:szCs w:val="24"/>
      <w:lang w:val="bg-BG"/>
    </w:rPr>
  </w:style>
  <w:style w:type="paragraph" w:customStyle="1" w:styleId="addr">
    <w:name w:val="addr"/>
    <w:basedOn w:val="a1"/>
    <w:rsid w:val="003448F0"/>
    <w:pPr>
      <w:spacing w:before="100" w:beforeAutospacing="1" w:after="100" w:afterAutospacing="1"/>
    </w:pPr>
    <w:rPr>
      <w:sz w:val="24"/>
      <w:szCs w:val="24"/>
      <w:lang w:val="bg-BG"/>
    </w:rPr>
  </w:style>
  <w:style w:type="paragraph" w:customStyle="1" w:styleId="txurl">
    <w:name w:val="txurl"/>
    <w:basedOn w:val="a1"/>
    <w:rsid w:val="003448F0"/>
    <w:pPr>
      <w:spacing w:before="100" w:beforeAutospacing="1" w:after="100" w:afterAutospacing="1"/>
    </w:pPr>
    <w:rPr>
      <w:sz w:val="24"/>
      <w:szCs w:val="24"/>
      <w:lang w:val="bg-BG"/>
    </w:rPr>
  </w:style>
  <w:style w:type="paragraph" w:customStyle="1" w:styleId="ft">
    <w:name w:val="ft"/>
    <w:basedOn w:val="a1"/>
    <w:rsid w:val="003448F0"/>
    <w:pPr>
      <w:spacing w:before="100" w:beforeAutospacing="1" w:after="100" w:afterAutospacing="1"/>
    </w:pPr>
    <w:rPr>
      <w:sz w:val="24"/>
      <w:szCs w:val="24"/>
      <w:lang w:val="bg-BG"/>
    </w:rPr>
  </w:style>
  <w:style w:type="character" w:customStyle="1" w:styleId="txcpv">
    <w:name w:val="txcpv"/>
    <w:basedOn w:val="a2"/>
    <w:rsid w:val="003448F0"/>
  </w:style>
  <w:style w:type="paragraph" w:customStyle="1" w:styleId="CharCharChard">
    <w:name w:val="Char Char Char Знак Знак Знак"/>
    <w:basedOn w:val="a1"/>
    <w:rsid w:val="003448F0"/>
    <w:pPr>
      <w:tabs>
        <w:tab w:val="left" w:pos="709"/>
      </w:tabs>
    </w:pPr>
    <w:rPr>
      <w:rFonts w:ascii="Tahoma" w:hAnsi="Tahoma"/>
      <w:sz w:val="24"/>
      <w:szCs w:val="24"/>
      <w:lang w:val="pl-PL" w:eastAsia="pl-PL"/>
    </w:rPr>
  </w:style>
  <w:style w:type="paragraph" w:customStyle="1" w:styleId="CharCharChare">
    <w:name w:val="Знак Char Char Char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f">
    <w:name w:val="Знак Char Char Char Знак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f2">
    <w:name w:val="Char Знак Char"/>
    <w:basedOn w:val="a1"/>
    <w:rsid w:val="003448F0"/>
    <w:pPr>
      <w:tabs>
        <w:tab w:val="left" w:pos="709"/>
      </w:tabs>
    </w:pPr>
    <w:rPr>
      <w:rFonts w:ascii="Tahoma" w:hAnsi="Tahoma"/>
      <w:sz w:val="24"/>
      <w:szCs w:val="24"/>
      <w:lang w:val="pl-PL" w:eastAsia="pl-PL"/>
    </w:rPr>
  </w:style>
  <w:style w:type="paragraph" w:customStyle="1" w:styleId="CharCharCharChar6">
    <w:name w:val="Char Знак Char Знак Char Знак Char Знак"/>
    <w:basedOn w:val="a1"/>
    <w:rsid w:val="003448F0"/>
    <w:pPr>
      <w:tabs>
        <w:tab w:val="left" w:pos="709"/>
      </w:tabs>
    </w:pPr>
    <w:rPr>
      <w:rFonts w:ascii="Tahoma" w:hAnsi="Tahoma"/>
      <w:sz w:val="24"/>
      <w:szCs w:val="24"/>
      <w:lang w:val="pl-PL" w:eastAsia="pl-PL"/>
    </w:rPr>
  </w:style>
  <w:style w:type="character" w:styleId="afff7">
    <w:name w:val="Emphasis"/>
    <w:basedOn w:val="a2"/>
    <w:qFormat/>
    <w:locked/>
    <w:rsid w:val="003448F0"/>
    <w:rPr>
      <w:i/>
      <w:iCs/>
    </w:rPr>
  </w:style>
  <w:style w:type="table" w:customStyle="1" w:styleId="1e">
    <w:name w:val="Календар 1"/>
    <w:basedOn w:val="a3"/>
    <w:uiPriority w:val="99"/>
    <w:qFormat/>
    <w:rsid w:val="003448F0"/>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newdocreference1">
    <w:name w:val="newdocreference1"/>
    <w:rsid w:val="003448F0"/>
    <w:rPr>
      <w:i w:val="0"/>
      <w:iCs w:val="0"/>
      <w:color w:val="0000FF"/>
      <w:u w:val="single"/>
    </w:rPr>
  </w:style>
  <w:style w:type="character" w:customStyle="1" w:styleId="samedocreference1">
    <w:name w:val="samedocreference1"/>
    <w:rsid w:val="003448F0"/>
    <w:rPr>
      <w:i w:val="0"/>
      <w:iCs w:val="0"/>
      <w:color w:val="8B0000"/>
      <w:u w:val="single"/>
    </w:rPr>
  </w:style>
  <w:style w:type="character" w:customStyle="1" w:styleId="historyitem">
    <w:name w:val="historyitem"/>
    <w:basedOn w:val="a2"/>
    <w:rsid w:val="00752063"/>
  </w:style>
  <w:style w:type="character" w:customStyle="1" w:styleId="historyreference">
    <w:name w:val="historyreference"/>
    <w:basedOn w:val="a2"/>
    <w:rsid w:val="00752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DE753B"/>
    <w:rPr>
      <w:lang w:val="en-AU"/>
    </w:rPr>
  </w:style>
  <w:style w:type="paragraph" w:styleId="1">
    <w:name w:val="heading 1"/>
    <w:basedOn w:val="a1"/>
    <w:next w:val="a1"/>
    <w:link w:val="10"/>
    <w:qFormat/>
    <w:rsid w:val="00EA5E0D"/>
    <w:pPr>
      <w:keepNext/>
      <w:ind w:left="5040" w:firstLine="720"/>
      <w:outlineLvl w:val="0"/>
    </w:pPr>
    <w:rPr>
      <w:b/>
      <w:bCs/>
      <w:sz w:val="24"/>
      <w:szCs w:val="24"/>
      <w:lang w:val="bg-BG"/>
    </w:rPr>
  </w:style>
  <w:style w:type="paragraph" w:styleId="20">
    <w:name w:val="heading 2"/>
    <w:aliases w:val="Heading 2 Char1,Heading 2 Char Char"/>
    <w:basedOn w:val="a1"/>
    <w:next w:val="a1"/>
    <w:link w:val="21"/>
    <w:qFormat/>
    <w:rsid w:val="00EA5E0D"/>
    <w:pPr>
      <w:keepNext/>
      <w:jc w:val="both"/>
      <w:outlineLvl w:val="1"/>
    </w:pPr>
    <w:rPr>
      <w:rFonts w:ascii="Tahoma" w:hAnsi="Tahoma" w:cs="Tahoma"/>
      <w:b/>
      <w:bCs/>
      <w:spacing w:val="20"/>
      <w:sz w:val="22"/>
      <w:szCs w:val="22"/>
      <w:lang w:val="bg-BG"/>
    </w:rPr>
  </w:style>
  <w:style w:type="paragraph" w:styleId="30">
    <w:name w:val="heading 3"/>
    <w:basedOn w:val="a1"/>
    <w:next w:val="a1"/>
    <w:link w:val="31"/>
    <w:qFormat/>
    <w:rsid w:val="00EA5E0D"/>
    <w:pPr>
      <w:keepNext/>
      <w:ind w:left="5760" w:firstLine="720"/>
      <w:jc w:val="both"/>
      <w:outlineLvl w:val="2"/>
    </w:pPr>
    <w:rPr>
      <w:rFonts w:ascii="Tahoma" w:hAnsi="Tahoma" w:cs="Tahoma"/>
      <w:b/>
      <w:bCs/>
      <w:spacing w:val="20"/>
      <w:sz w:val="22"/>
      <w:szCs w:val="22"/>
      <w:lang w:val="bg-BG"/>
    </w:rPr>
  </w:style>
  <w:style w:type="paragraph" w:styleId="4">
    <w:name w:val="heading 4"/>
    <w:basedOn w:val="a1"/>
    <w:next w:val="a1"/>
    <w:link w:val="40"/>
    <w:qFormat/>
    <w:rsid w:val="00EA5E0D"/>
    <w:pPr>
      <w:keepNext/>
      <w:ind w:left="5040" w:firstLine="720"/>
      <w:jc w:val="both"/>
      <w:outlineLvl w:val="3"/>
    </w:pPr>
    <w:rPr>
      <w:rFonts w:ascii="Tahoma" w:hAnsi="Tahoma" w:cs="Tahoma"/>
      <w:b/>
      <w:bCs/>
      <w:spacing w:val="20"/>
      <w:sz w:val="22"/>
      <w:szCs w:val="22"/>
      <w:lang w:val="bg-BG"/>
    </w:rPr>
  </w:style>
  <w:style w:type="paragraph" w:styleId="50">
    <w:name w:val="heading 5"/>
    <w:basedOn w:val="a1"/>
    <w:next w:val="a1"/>
    <w:link w:val="51"/>
    <w:qFormat/>
    <w:rsid w:val="00EA5E0D"/>
    <w:pPr>
      <w:spacing w:before="240" w:after="60"/>
      <w:outlineLvl w:val="4"/>
    </w:pPr>
    <w:rPr>
      <w:b/>
      <w:bCs/>
      <w:i/>
      <w:iCs/>
      <w:sz w:val="26"/>
      <w:szCs w:val="26"/>
    </w:rPr>
  </w:style>
  <w:style w:type="paragraph" w:styleId="6">
    <w:name w:val="heading 6"/>
    <w:basedOn w:val="a1"/>
    <w:next w:val="a1"/>
    <w:link w:val="60"/>
    <w:qFormat/>
    <w:rsid w:val="00EA5E0D"/>
    <w:pPr>
      <w:spacing w:before="240" w:after="60"/>
      <w:outlineLvl w:val="5"/>
    </w:pPr>
    <w:rPr>
      <w:b/>
      <w:bCs/>
      <w:sz w:val="22"/>
      <w:szCs w:val="22"/>
    </w:rPr>
  </w:style>
  <w:style w:type="paragraph" w:styleId="7">
    <w:name w:val="heading 7"/>
    <w:basedOn w:val="a1"/>
    <w:next w:val="a1"/>
    <w:link w:val="70"/>
    <w:uiPriority w:val="99"/>
    <w:qFormat/>
    <w:rsid w:val="00EA5E0D"/>
    <w:pPr>
      <w:keepNext/>
      <w:jc w:val="center"/>
      <w:outlineLvl w:val="6"/>
    </w:pPr>
    <w:rPr>
      <w:rFonts w:ascii="Arial Narrow" w:hAnsi="Arial Narrow" w:cs="Arial Narrow"/>
      <w:b/>
      <w:bCs/>
      <w:color w:val="000000"/>
      <w:lang w:val="bg-BG" w:eastAsia="en-US"/>
    </w:rPr>
  </w:style>
  <w:style w:type="paragraph" w:styleId="8">
    <w:name w:val="heading 8"/>
    <w:basedOn w:val="a1"/>
    <w:next w:val="a1"/>
    <w:link w:val="80"/>
    <w:uiPriority w:val="99"/>
    <w:qFormat/>
    <w:rsid w:val="00EA5E0D"/>
    <w:pPr>
      <w:keepNext/>
      <w:jc w:val="center"/>
      <w:outlineLvl w:val="7"/>
    </w:pPr>
    <w:rPr>
      <w:b/>
      <w:bCs/>
      <w:sz w:val="24"/>
      <w:szCs w:val="24"/>
      <w:lang w:val="bg-BG" w:eastAsia="en-US"/>
    </w:rPr>
  </w:style>
  <w:style w:type="paragraph" w:styleId="9">
    <w:name w:val="heading 9"/>
    <w:basedOn w:val="a1"/>
    <w:next w:val="a1"/>
    <w:link w:val="90"/>
    <w:uiPriority w:val="99"/>
    <w:qFormat/>
    <w:rsid w:val="00A27BB0"/>
    <w:pPr>
      <w:keepNext/>
      <w:jc w:val="both"/>
      <w:outlineLvl w:val="8"/>
    </w:pPr>
    <w:rPr>
      <w:b/>
      <w:bCs/>
      <w:i/>
      <w:iCs/>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лавие 1 Знак"/>
    <w:basedOn w:val="a2"/>
    <w:link w:val="1"/>
    <w:locked/>
    <w:rsid w:val="00A27BB0"/>
    <w:rPr>
      <w:b/>
      <w:bCs/>
      <w:sz w:val="24"/>
      <w:szCs w:val="24"/>
    </w:rPr>
  </w:style>
  <w:style w:type="character" w:customStyle="1" w:styleId="21">
    <w:name w:val="Заглавие 2 Знак"/>
    <w:aliases w:val="Heading 2 Char1 Знак,Heading 2 Char Char Знак"/>
    <w:basedOn w:val="a2"/>
    <w:link w:val="20"/>
    <w:locked/>
    <w:rsid w:val="006B5A4B"/>
    <w:rPr>
      <w:rFonts w:ascii="Tahoma" w:hAnsi="Tahoma" w:cs="Tahoma"/>
      <w:b/>
      <w:bCs/>
      <w:spacing w:val="20"/>
      <w:sz w:val="22"/>
      <w:szCs w:val="22"/>
      <w:lang w:val="bg-BG" w:eastAsia="bg-BG"/>
    </w:rPr>
  </w:style>
  <w:style w:type="character" w:customStyle="1" w:styleId="31">
    <w:name w:val="Заглавие 3 Знак"/>
    <w:basedOn w:val="a2"/>
    <w:link w:val="30"/>
    <w:locked/>
    <w:rsid w:val="00A27BB0"/>
    <w:rPr>
      <w:rFonts w:ascii="Tahoma" w:hAnsi="Tahoma" w:cs="Tahoma"/>
      <w:b/>
      <w:bCs/>
      <w:spacing w:val="20"/>
      <w:sz w:val="22"/>
      <w:szCs w:val="22"/>
    </w:rPr>
  </w:style>
  <w:style w:type="character" w:customStyle="1" w:styleId="40">
    <w:name w:val="Заглавие 4 Знак"/>
    <w:basedOn w:val="a2"/>
    <w:link w:val="4"/>
    <w:locked/>
    <w:rsid w:val="00A27BB0"/>
    <w:rPr>
      <w:rFonts w:ascii="Tahoma" w:hAnsi="Tahoma" w:cs="Tahoma"/>
      <w:b/>
      <w:bCs/>
      <w:spacing w:val="20"/>
      <w:sz w:val="22"/>
      <w:szCs w:val="22"/>
    </w:rPr>
  </w:style>
  <w:style w:type="character" w:customStyle="1" w:styleId="51">
    <w:name w:val="Заглавие 5 Знак"/>
    <w:basedOn w:val="a2"/>
    <w:link w:val="50"/>
    <w:locked/>
    <w:rsid w:val="00A27BB0"/>
    <w:rPr>
      <w:b/>
      <w:bCs/>
      <w:i/>
      <w:iCs/>
      <w:sz w:val="26"/>
      <w:szCs w:val="26"/>
      <w:lang w:val="en-AU"/>
    </w:rPr>
  </w:style>
  <w:style w:type="character" w:customStyle="1" w:styleId="60">
    <w:name w:val="Заглавие 6 Знак"/>
    <w:basedOn w:val="a2"/>
    <w:link w:val="6"/>
    <w:locked/>
    <w:rsid w:val="00A27BB0"/>
    <w:rPr>
      <w:b/>
      <w:bCs/>
      <w:sz w:val="22"/>
      <w:szCs w:val="22"/>
      <w:lang w:val="en-AU"/>
    </w:rPr>
  </w:style>
  <w:style w:type="character" w:customStyle="1" w:styleId="70">
    <w:name w:val="Заглавие 7 Знак"/>
    <w:basedOn w:val="a2"/>
    <w:link w:val="7"/>
    <w:uiPriority w:val="99"/>
    <w:locked/>
    <w:rsid w:val="00A27BB0"/>
    <w:rPr>
      <w:rFonts w:ascii="Arial Narrow" w:hAnsi="Arial Narrow" w:cs="Arial Narrow"/>
      <w:b/>
      <w:bCs/>
      <w:color w:val="000000"/>
      <w:lang w:eastAsia="en-US"/>
    </w:rPr>
  </w:style>
  <w:style w:type="character" w:customStyle="1" w:styleId="80">
    <w:name w:val="Заглавие 8 Знак"/>
    <w:basedOn w:val="a2"/>
    <w:link w:val="8"/>
    <w:uiPriority w:val="99"/>
    <w:locked/>
    <w:rsid w:val="00A27BB0"/>
    <w:rPr>
      <w:b/>
      <w:bCs/>
      <w:sz w:val="24"/>
      <w:szCs w:val="24"/>
      <w:lang w:eastAsia="en-US"/>
    </w:rPr>
  </w:style>
  <w:style w:type="character" w:customStyle="1" w:styleId="90">
    <w:name w:val="Заглавие 9 Знак"/>
    <w:basedOn w:val="a2"/>
    <w:link w:val="9"/>
    <w:uiPriority w:val="99"/>
    <w:locked/>
    <w:rsid w:val="00A27BB0"/>
    <w:rPr>
      <w:b/>
      <w:bCs/>
      <w:i/>
      <w:iCs/>
      <w:sz w:val="28"/>
      <w:szCs w:val="28"/>
      <w:lang w:eastAsia="en-US"/>
    </w:rPr>
  </w:style>
  <w:style w:type="paragraph" w:styleId="a5">
    <w:name w:val="Body Text"/>
    <w:basedOn w:val="a1"/>
    <w:link w:val="11"/>
    <w:rsid w:val="00EA5E0D"/>
    <w:rPr>
      <w:sz w:val="24"/>
      <w:szCs w:val="24"/>
      <w:lang w:val="bg-BG"/>
    </w:rPr>
  </w:style>
  <w:style w:type="character" w:customStyle="1" w:styleId="11">
    <w:name w:val="Основен текст Знак1"/>
    <w:basedOn w:val="a2"/>
    <w:link w:val="a5"/>
    <w:uiPriority w:val="99"/>
    <w:locked/>
    <w:rsid w:val="00A27BB0"/>
    <w:rPr>
      <w:sz w:val="24"/>
      <w:szCs w:val="24"/>
    </w:rPr>
  </w:style>
  <w:style w:type="paragraph" w:styleId="22">
    <w:name w:val="Body Text 2"/>
    <w:aliases w:val=" Знак4,Знак4, Знак Знак Знак Знак Знак Знак,Основен текст 21, Знак41,Знак41, Знак3,Знак Знак Знак Знак Знак Знак,Знак3"/>
    <w:basedOn w:val="a1"/>
    <w:link w:val="23"/>
    <w:rsid w:val="00EA5E0D"/>
    <w:pPr>
      <w:jc w:val="both"/>
    </w:pPr>
    <w:rPr>
      <w:rFonts w:ascii="Tahoma" w:hAnsi="Tahoma" w:cs="Tahoma"/>
      <w:spacing w:val="20"/>
      <w:sz w:val="22"/>
      <w:szCs w:val="22"/>
      <w:lang w:val="bg-BG"/>
    </w:rPr>
  </w:style>
  <w:style w:type="character" w:customStyle="1" w:styleId="23">
    <w:name w:val="Основен текст 2 Знак"/>
    <w:aliases w:val=" Знак4 Знак,Знак4 Знак, Знак Знак Знак Знак Знак Знак Знак,Основен текст 21 Знак, Знак41 Знак,Знак41 Знак, Знак3 Знак,Знак Знак Знак Знак Знак Знак Знак,Знак3 Знак"/>
    <w:basedOn w:val="a2"/>
    <w:link w:val="22"/>
    <w:locked/>
    <w:rsid w:val="00A27BB0"/>
    <w:rPr>
      <w:rFonts w:ascii="Tahoma" w:hAnsi="Tahoma" w:cs="Tahoma"/>
      <w:spacing w:val="20"/>
      <w:sz w:val="22"/>
      <w:szCs w:val="22"/>
    </w:rPr>
  </w:style>
  <w:style w:type="paragraph" w:styleId="32">
    <w:name w:val="Body Text 3"/>
    <w:basedOn w:val="a1"/>
    <w:link w:val="33"/>
    <w:uiPriority w:val="99"/>
    <w:rsid w:val="00EA5E0D"/>
    <w:pPr>
      <w:jc w:val="both"/>
    </w:pPr>
    <w:rPr>
      <w:rFonts w:ascii="Tahoma" w:hAnsi="Tahoma" w:cs="Tahoma"/>
      <w:b/>
      <w:bCs/>
      <w:spacing w:val="20"/>
      <w:sz w:val="22"/>
      <w:szCs w:val="22"/>
      <w:lang w:val="bg-BG"/>
    </w:rPr>
  </w:style>
  <w:style w:type="character" w:customStyle="1" w:styleId="33">
    <w:name w:val="Основен текст 3 Знак"/>
    <w:basedOn w:val="a2"/>
    <w:link w:val="32"/>
    <w:uiPriority w:val="99"/>
    <w:locked/>
    <w:rsid w:val="00275003"/>
    <w:rPr>
      <w:rFonts w:ascii="Tahoma" w:hAnsi="Tahoma" w:cs="Tahoma"/>
      <w:b/>
      <w:bCs/>
      <w:spacing w:val="20"/>
      <w:sz w:val="22"/>
      <w:szCs w:val="22"/>
    </w:rPr>
  </w:style>
  <w:style w:type="paragraph" w:styleId="a6">
    <w:name w:val="header"/>
    <w:aliases w:val="Intestazione.int.intestazione,Intestazione.int,Char1 Char"/>
    <w:basedOn w:val="a1"/>
    <w:link w:val="a7"/>
    <w:rsid w:val="00EA5E0D"/>
    <w:pPr>
      <w:tabs>
        <w:tab w:val="center" w:pos="4536"/>
        <w:tab w:val="right" w:pos="9072"/>
      </w:tabs>
    </w:pPr>
  </w:style>
  <w:style w:type="character" w:customStyle="1" w:styleId="HeaderChar">
    <w:name w:val="Header Char"/>
    <w:aliases w:val="Intestazione.int.intestazione Char,Intestazione.int Char,Char1 Char Char"/>
    <w:basedOn w:val="a2"/>
    <w:uiPriority w:val="99"/>
    <w:semiHidden/>
    <w:locked/>
    <w:rsid w:val="00F662F6"/>
    <w:rPr>
      <w:sz w:val="20"/>
      <w:szCs w:val="20"/>
      <w:lang w:val="en-AU"/>
    </w:rPr>
  </w:style>
  <w:style w:type="paragraph" w:styleId="a8">
    <w:name w:val="footer"/>
    <w:basedOn w:val="a1"/>
    <w:link w:val="a9"/>
    <w:uiPriority w:val="99"/>
    <w:rsid w:val="00EA5E0D"/>
    <w:pPr>
      <w:tabs>
        <w:tab w:val="center" w:pos="4536"/>
        <w:tab w:val="right" w:pos="9072"/>
      </w:tabs>
    </w:pPr>
  </w:style>
  <w:style w:type="character" w:customStyle="1" w:styleId="a9">
    <w:name w:val="Долен колонтитул Знак"/>
    <w:basedOn w:val="a2"/>
    <w:link w:val="a8"/>
    <w:uiPriority w:val="99"/>
    <w:locked/>
    <w:rsid w:val="00A7640D"/>
    <w:rPr>
      <w:lang w:val="en-AU"/>
    </w:rPr>
  </w:style>
  <w:style w:type="character" w:styleId="aa">
    <w:name w:val="page number"/>
    <w:basedOn w:val="a2"/>
    <w:rsid w:val="00EA5E0D"/>
  </w:style>
  <w:style w:type="character" w:styleId="ab">
    <w:name w:val="Hyperlink"/>
    <w:basedOn w:val="a2"/>
    <w:uiPriority w:val="99"/>
    <w:rsid w:val="00EA5E0D"/>
    <w:rPr>
      <w:color w:val="0000FF"/>
      <w:u w:val="single"/>
    </w:rPr>
  </w:style>
  <w:style w:type="paragraph" w:styleId="ac">
    <w:name w:val="Body Text Indent"/>
    <w:basedOn w:val="a1"/>
    <w:link w:val="ad"/>
    <w:rsid w:val="00EA5E0D"/>
    <w:pPr>
      <w:spacing w:after="120"/>
      <w:ind w:left="283"/>
    </w:pPr>
    <w:rPr>
      <w:color w:val="000000"/>
      <w:sz w:val="24"/>
      <w:szCs w:val="24"/>
      <w:lang w:val="en-US"/>
    </w:rPr>
  </w:style>
  <w:style w:type="character" w:customStyle="1" w:styleId="ad">
    <w:name w:val="Основен текст с отстъп Знак"/>
    <w:basedOn w:val="a2"/>
    <w:link w:val="ac"/>
    <w:locked/>
    <w:rsid w:val="00A27BB0"/>
    <w:rPr>
      <w:color w:val="000000"/>
      <w:sz w:val="24"/>
      <w:szCs w:val="24"/>
      <w:lang w:val="en-US"/>
    </w:rPr>
  </w:style>
  <w:style w:type="paragraph" w:styleId="24">
    <w:name w:val="Body Text Indent 2"/>
    <w:basedOn w:val="a1"/>
    <w:link w:val="25"/>
    <w:rsid w:val="00EA5E0D"/>
    <w:pPr>
      <w:spacing w:after="120" w:line="480" w:lineRule="auto"/>
      <w:ind w:left="283"/>
    </w:pPr>
  </w:style>
  <w:style w:type="character" w:customStyle="1" w:styleId="25">
    <w:name w:val="Основен текст с отстъп 2 Знак"/>
    <w:basedOn w:val="a2"/>
    <w:link w:val="24"/>
    <w:locked/>
    <w:rsid w:val="00A27BB0"/>
    <w:rPr>
      <w:lang w:val="en-AU"/>
    </w:rPr>
  </w:style>
  <w:style w:type="paragraph" w:styleId="34">
    <w:name w:val="Body Text Indent 3"/>
    <w:basedOn w:val="a1"/>
    <w:link w:val="35"/>
    <w:rsid w:val="00EA5E0D"/>
    <w:pPr>
      <w:spacing w:after="120"/>
      <w:ind w:left="283"/>
    </w:pPr>
    <w:rPr>
      <w:sz w:val="16"/>
      <w:szCs w:val="16"/>
    </w:rPr>
  </w:style>
  <w:style w:type="character" w:customStyle="1" w:styleId="35">
    <w:name w:val="Основен текст с отстъп 3 Знак"/>
    <w:basedOn w:val="a2"/>
    <w:link w:val="34"/>
    <w:locked/>
    <w:rsid w:val="00A27BB0"/>
    <w:rPr>
      <w:sz w:val="16"/>
      <w:szCs w:val="16"/>
      <w:lang w:val="en-AU"/>
    </w:rPr>
  </w:style>
  <w:style w:type="paragraph" w:styleId="ae">
    <w:name w:val="Subtitle"/>
    <w:basedOn w:val="a1"/>
    <w:link w:val="af"/>
    <w:uiPriority w:val="99"/>
    <w:qFormat/>
    <w:rsid w:val="00EA5E0D"/>
    <w:pPr>
      <w:jc w:val="center"/>
    </w:pPr>
    <w:rPr>
      <w:sz w:val="24"/>
      <w:szCs w:val="24"/>
      <w:lang w:val="bg-BG"/>
    </w:rPr>
  </w:style>
  <w:style w:type="character" w:customStyle="1" w:styleId="af">
    <w:name w:val="Подзаглавие Знак"/>
    <w:basedOn w:val="a2"/>
    <w:link w:val="ae"/>
    <w:uiPriority w:val="99"/>
    <w:locked/>
    <w:rsid w:val="00A27BB0"/>
    <w:rPr>
      <w:snapToGrid w:val="0"/>
      <w:sz w:val="24"/>
      <w:szCs w:val="24"/>
    </w:rPr>
  </w:style>
  <w:style w:type="table" w:styleId="af0">
    <w:name w:val="Table Grid"/>
    <w:basedOn w:val="a3"/>
    <w:rsid w:val="00EA5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1"/>
    <w:link w:val="af2"/>
    <w:qFormat/>
    <w:rsid w:val="00EA5E0D"/>
    <w:pPr>
      <w:tabs>
        <w:tab w:val="left" w:pos="0"/>
        <w:tab w:val="left" w:pos="720"/>
        <w:tab w:val="left" w:pos="1080"/>
      </w:tabs>
      <w:ind w:firstLine="6237"/>
      <w:jc w:val="center"/>
    </w:pPr>
    <w:rPr>
      <w:b/>
      <w:bCs/>
      <w:sz w:val="24"/>
      <w:szCs w:val="24"/>
      <w:lang w:val="bg-BG" w:eastAsia="en-US"/>
    </w:rPr>
  </w:style>
  <w:style w:type="character" w:customStyle="1" w:styleId="af2">
    <w:name w:val="Заглавие Знак"/>
    <w:basedOn w:val="a2"/>
    <w:link w:val="af1"/>
    <w:locked/>
    <w:rsid w:val="00A27BB0"/>
    <w:rPr>
      <w:b/>
      <w:bCs/>
      <w:sz w:val="24"/>
      <w:szCs w:val="24"/>
      <w:lang w:eastAsia="en-US"/>
    </w:rPr>
  </w:style>
  <w:style w:type="character" w:customStyle="1" w:styleId="small1">
    <w:name w:val="small1"/>
    <w:basedOn w:val="a2"/>
    <w:uiPriority w:val="99"/>
    <w:rsid w:val="00EA5E0D"/>
    <w:rPr>
      <w:rFonts w:ascii="Verdana" w:hAnsi="Verdana" w:cs="Verdana"/>
      <w:sz w:val="17"/>
      <w:szCs w:val="17"/>
    </w:rPr>
  </w:style>
  <w:style w:type="paragraph" w:styleId="af3">
    <w:name w:val="Normal (Web)"/>
    <w:basedOn w:val="a1"/>
    <w:rsid w:val="00EA5E0D"/>
    <w:pPr>
      <w:spacing w:before="100" w:beforeAutospacing="1" w:after="100" w:afterAutospacing="1"/>
    </w:pPr>
    <w:rPr>
      <w:color w:val="000000"/>
      <w:sz w:val="24"/>
      <w:szCs w:val="24"/>
      <w:lang w:val="bg-BG"/>
    </w:rPr>
  </w:style>
  <w:style w:type="character" w:styleId="af4">
    <w:name w:val="FollowedHyperlink"/>
    <w:basedOn w:val="a2"/>
    <w:uiPriority w:val="99"/>
    <w:rsid w:val="00EA5E0D"/>
    <w:rPr>
      <w:color w:val="800080"/>
      <w:u w:val="single"/>
    </w:rPr>
  </w:style>
  <w:style w:type="character" w:styleId="af5">
    <w:name w:val="Strong"/>
    <w:basedOn w:val="a2"/>
    <w:uiPriority w:val="22"/>
    <w:qFormat/>
    <w:rsid w:val="00EA5E0D"/>
    <w:rPr>
      <w:b/>
      <w:bCs/>
    </w:rPr>
  </w:style>
  <w:style w:type="paragraph" w:customStyle="1" w:styleId="Title3">
    <w:name w:val="Title 3"/>
    <w:basedOn w:val="30"/>
    <w:uiPriority w:val="99"/>
    <w:rsid w:val="00EA5E0D"/>
    <w:pPr>
      <w:numPr>
        <w:numId w:val="1"/>
      </w:numPr>
      <w:spacing w:before="240"/>
    </w:pPr>
    <w:rPr>
      <w:rFonts w:ascii="Times New Roman" w:hAnsi="Times New Roman" w:cs="Times New Roman"/>
      <w:spacing w:val="0"/>
      <w:sz w:val="28"/>
      <w:szCs w:val="28"/>
      <w:lang w:eastAsia="en-US"/>
    </w:rPr>
  </w:style>
  <w:style w:type="paragraph" w:customStyle="1" w:styleId="Af6">
    <w:name w:val="A"/>
    <w:basedOn w:val="a1"/>
    <w:uiPriority w:val="99"/>
    <w:rsid w:val="00EA5E0D"/>
    <w:pPr>
      <w:numPr>
        <w:ilvl w:val="12"/>
      </w:numPr>
      <w:spacing w:after="120"/>
      <w:ind w:left="567"/>
      <w:jc w:val="both"/>
    </w:pPr>
    <w:rPr>
      <w:rFonts w:ascii="Arial" w:hAnsi="Arial" w:cs="Arial"/>
      <w:sz w:val="22"/>
      <w:szCs w:val="22"/>
      <w:lang w:val="bg-BG"/>
    </w:rPr>
  </w:style>
  <w:style w:type="paragraph" w:customStyle="1" w:styleId="oddl-nadpis">
    <w:name w:val="oddíl-nadpis"/>
    <w:basedOn w:val="a1"/>
    <w:uiPriority w:val="99"/>
    <w:rsid w:val="00EA5E0D"/>
    <w:pPr>
      <w:keepNext/>
      <w:widowControl w:val="0"/>
      <w:tabs>
        <w:tab w:val="left" w:pos="567"/>
      </w:tabs>
      <w:spacing w:before="240" w:line="240" w:lineRule="exact"/>
    </w:pPr>
    <w:rPr>
      <w:rFonts w:ascii="Arial" w:hAnsi="Arial" w:cs="Arial"/>
      <w:b/>
      <w:bCs/>
      <w:sz w:val="24"/>
      <w:szCs w:val="24"/>
      <w:lang w:val="cs-CZ" w:eastAsia="en-US"/>
    </w:rPr>
  </w:style>
  <w:style w:type="paragraph" w:styleId="af7">
    <w:name w:val="Plain Text"/>
    <w:basedOn w:val="a1"/>
    <w:link w:val="af8"/>
    <w:rsid w:val="00EA5E0D"/>
    <w:rPr>
      <w:rFonts w:ascii="Courier New" w:hAnsi="Courier New" w:cs="Courier New"/>
      <w:lang w:val="en-US" w:eastAsia="en-US"/>
    </w:rPr>
  </w:style>
  <w:style w:type="character" w:customStyle="1" w:styleId="af8">
    <w:name w:val="Обикновен текст Знак"/>
    <w:basedOn w:val="a2"/>
    <w:link w:val="af7"/>
    <w:locked/>
    <w:rsid w:val="006B5A4B"/>
    <w:rPr>
      <w:rFonts w:ascii="Courier New" w:hAnsi="Courier New" w:cs="Courier New"/>
      <w:lang w:val="en-US" w:eastAsia="en-US"/>
    </w:rPr>
  </w:style>
  <w:style w:type="paragraph" w:customStyle="1" w:styleId="firstline">
    <w:name w:val="firstline"/>
    <w:basedOn w:val="a1"/>
    <w:rsid w:val="008D4EED"/>
    <w:pPr>
      <w:spacing w:line="240" w:lineRule="atLeast"/>
      <w:ind w:firstLine="640"/>
      <w:jc w:val="both"/>
    </w:pPr>
    <w:rPr>
      <w:rFonts w:ascii="Arial" w:hAnsi="Arial" w:cs="Arial"/>
      <w:color w:val="000000"/>
      <w:sz w:val="24"/>
      <w:szCs w:val="24"/>
      <w:lang w:val="bg-BG"/>
    </w:rPr>
  </w:style>
  <w:style w:type="character" w:customStyle="1" w:styleId="ldef">
    <w:name w:val="ldef"/>
    <w:basedOn w:val="a2"/>
    <w:uiPriority w:val="99"/>
    <w:rsid w:val="008D4EED"/>
  </w:style>
  <w:style w:type="paragraph" w:customStyle="1" w:styleId="titre4">
    <w:name w:val="titre4"/>
    <w:basedOn w:val="a1"/>
    <w:uiPriority w:val="99"/>
    <w:rsid w:val="00C71D34"/>
    <w:pPr>
      <w:numPr>
        <w:numId w:val="2"/>
      </w:numPr>
      <w:tabs>
        <w:tab w:val="clear" w:pos="435"/>
        <w:tab w:val="decimal" w:pos="357"/>
      </w:tabs>
      <w:ind w:left="357" w:hanging="357"/>
    </w:pPr>
    <w:rPr>
      <w:rFonts w:ascii="Arial" w:hAnsi="Arial" w:cs="Arial"/>
      <w:b/>
      <w:bCs/>
      <w:sz w:val="24"/>
      <w:szCs w:val="24"/>
      <w:lang w:val="en-GB" w:eastAsia="en-US"/>
    </w:rPr>
  </w:style>
  <w:style w:type="character" w:styleId="af9">
    <w:name w:val="annotation reference"/>
    <w:basedOn w:val="a2"/>
    <w:rsid w:val="001579E7"/>
    <w:rPr>
      <w:sz w:val="16"/>
      <w:szCs w:val="16"/>
    </w:rPr>
  </w:style>
  <w:style w:type="paragraph" w:styleId="afa">
    <w:name w:val="annotation text"/>
    <w:aliases w:val="Знак Знак3 Char Char"/>
    <w:basedOn w:val="a1"/>
    <w:link w:val="12"/>
    <w:rsid w:val="001579E7"/>
    <w:rPr>
      <w:lang w:val="bg-BG" w:eastAsia="en-US"/>
    </w:rPr>
  </w:style>
  <w:style w:type="character" w:customStyle="1" w:styleId="12">
    <w:name w:val="Текст на коментар Знак1"/>
    <w:aliases w:val="Знак Знак3 Char Char Знак"/>
    <w:basedOn w:val="a2"/>
    <w:link w:val="afa"/>
    <w:uiPriority w:val="99"/>
    <w:locked/>
    <w:rsid w:val="005027D1"/>
    <w:rPr>
      <w:lang w:val="bg-BG" w:eastAsia="en-US"/>
    </w:rPr>
  </w:style>
  <w:style w:type="paragraph" w:styleId="afb">
    <w:name w:val="Balloon Text"/>
    <w:basedOn w:val="a1"/>
    <w:link w:val="afc"/>
    <w:rsid w:val="001579E7"/>
    <w:rPr>
      <w:rFonts w:ascii="Tahoma" w:hAnsi="Tahoma" w:cs="Tahoma"/>
      <w:sz w:val="16"/>
      <w:szCs w:val="16"/>
    </w:rPr>
  </w:style>
  <w:style w:type="character" w:customStyle="1" w:styleId="afc">
    <w:name w:val="Изнесен текст Знак"/>
    <w:basedOn w:val="a2"/>
    <w:link w:val="afb"/>
    <w:locked/>
    <w:rsid w:val="00A27BB0"/>
    <w:rPr>
      <w:rFonts w:ascii="Tahoma" w:hAnsi="Tahoma" w:cs="Tahoma"/>
      <w:sz w:val="16"/>
      <w:szCs w:val="16"/>
      <w:lang w:val="en-AU"/>
    </w:rPr>
  </w:style>
  <w:style w:type="paragraph" w:styleId="afd">
    <w:name w:val="footnote text"/>
    <w:basedOn w:val="a1"/>
    <w:link w:val="afe"/>
    <w:semiHidden/>
    <w:rsid w:val="00F71675"/>
  </w:style>
  <w:style w:type="character" w:customStyle="1" w:styleId="FootnoteTextChar">
    <w:name w:val="Footnote Text Char"/>
    <w:basedOn w:val="a2"/>
    <w:uiPriority w:val="99"/>
    <w:semiHidden/>
    <w:locked/>
    <w:rsid w:val="00F662F6"/>
    <w:rPr>
      <w:sz w:val="20"/>
      <w:szCs w:val="20"/>
      <w:lang w:val="en-AU"/>
    </w:rPr>
  </w:style>
  <w:style w:type="character" w:styleId="aff">
    <w:name w:val="footnote reference"/>
    <w:aliases w:val="Footnote symbol"/>
    <w:basedOn w:val="a2"/>
    <w:semiHidden/>
    <w:rsid w:val="00F71675"/>
    <w:rPr>
      <w:vertAlign w:val="superscript"/>
    </w:rPr>
  </w:style>
  <w:style w:type="paragraph" w:styleId="13">
    <w:name w:val="toc 1"/>
    <w:basedOn w:val="a1"/>
    <w:next w:val="a1"/>
    <w:autoRedefine/>
    <w:uiPriority w:val="99"/>
    <w:semiHidden/>
    <w:rsid w:val="008D7CB4"/>
    <w:pPr>
      <w:tabs>
        <w:tab w:val="left" w:pos="567"/>
        <w:tab w:val="right" w:leader="dot" w:pos="9344"/>
      </w:tabs>
      <w:spacing w:before="40" w:after="40"/>
    </w:pPr>
    <w:rPr>
      <w:sz w:val="22"/>
      <w:szCs w:val="22"/>
    </w:rPr>
  </w:style>
  <w:style w:type="paragraph" w:customStyle="1" w:styleId="Style1">
    <w:name w:val="Style1"/>
    <w:basedOn w:val="20"/>
    <w:uiPriority w:val="99"/>
    <w:rsid w:val="000B7A0D"/>
    <w:pPr>
      <w:pBdr>
        <w:top w:val="single" w:sz="4" w:space="1" w:color="auto"/>
        <w:left w:val="single" w:sz="4" w:space="4" w:color="auto"/>
        <w:bottom w:val="single" w:sz="4" w:space="1" w:color="auto"/>
        <w:right w:val="single" w:sz="4" w:space="4" w:color="auto"/>
      </w:pBdr>
      <w:tabs>
        <w:tab w:val="num" w:pos="435"/>
      </w:tabs>
      <w:spacing w:before="240" w:after="240"/>
      <w:ind w:left="547" w:hanging="547"/>
    </w:pPr>
    <w:rPr>
      <w:color w:val="0000FF"/>
      <w:sz w:val="26"/>
      <w:szCs w:val="26"/>
    </w:rPr>
  </w:style>
  <w:style w:type="paragraph" w:customStyle="1" w:styleId="Style2">
    <w:name w:val="Style2"/>
    <w:basedOn w:val="20"/>
    <w:uiPriority w:val="99"/>
    <w:rsid w:val="000B7A0D"/>
    <w:pPr>
      <w:pBdr>
        <w:top w:val="single" w:sz="4" w:space="1" w:color="auto"/>
        <w:left w:val="single" w:sz="4" w:space="4" w:color="auto"/>
        <w:bottom w:val="single" w:sz="4" w:space="1" w:color="auto"/>
        <w:right w:val="single" w:sz="4" w:space="4" w:color="auto"/>
      </w:pBdr>
      <w:spacing w:before="240" w:after="240"/>
    </w:pPr>
    <w:rPr>
      <w:color w:val="0000FF"/>
      <w:sz w:val="26"/>
      <w:szCs w:val="26"/>
    </w:rPr>
  </w:style>
  <w:style w:type="paragraph" w:styleId="26">
    <w:name w:val="toc 2"/>
    <w:basedOn w:val="a1"/>
    <w:next w:val="a1"/>
    <w:autoRedefine/>
    <w:uiPriority w:val="99"/>
    <w:semiHidden/>
    <w:rsid w:val="008D7CB4"/>
    <w:pPr>
      <w:tabs>
        <w:tab w:val="left" w:pos="1418"/>
        <w:tab w:val="right" w:leader="dot" w:pos="9344"/>
      </w:tabs>
      <w:ind w:left="993"/>
    </w:pPr>
  </w:style>
  <w:style w:type="paragraph" w:customStyle="1" w:styleId="Char1CharCharCharCharCharChar">
    <w:name w:val="Char1 Char Char Char Char Char Char"/>
    <w:basedOn w:val="a1"/>
    <w:uiPriority w:val="99"/>
    <w:rsid w:val="00636303"/>
    <w:pPr>
      <w:tabs>
        <w:tab w:val="left" w:pos="709"/>
      </w:tabs>
    </w:pPr>
    <w:rPr>
      <w:rFonts w:ascii="Tahoma" w:hAnsi="Tahoma" w:cs="Tahoma"/>
      <w:sz w:val="24"/>
      <w:szCs w:val="24"/>
      <w:lang w:val="pl-PL" w:eastAsia="pl-PL"/>
    </w:rPr>
  </w:style>
  <w:style w:type="paragraph" w:styleId="aff0">
    <w:name w:val="annotation subject"/>
    <w:basedOn w:val="afa"/>
    <w:next w:val="afa"/>
    <w:link w:val="aff1"/>
    <w:rsid w:val="00D97B13"/>
    <w:rPr>
      <w:b/>
      <w:bCs/>
      <w:lang w:val="en-AU" w:eastAsia="bg-BG"/>
    </w:rPr>
  </w:style>
  <w:style w:type="character" w:customStyle="1" w:styleId="aff1">
    <w:name w:val="Предмет на коментар Знак"/>
    <w:basedOn w:val="12"/>
    <w:link w:val="aff0"/>
    <w:locked/>
    <w:rsid w:val="00A27BB0"/>
    <w:rPr>
      <w:b/>
      <w:bCs/>
      <w:lang w:val="en-AU" w:eastAsia="en-US"/>
    </w:rPr>
  </w:style>
  <w:style w:type="paragraph" w:customStyle="1" w:styleId="Char1CharCharChar1CharCharCharCharCharCharCharChar">
    <w:name w:val="Char1 Char Char Char1 Char Char Char Char Char Char Char Char"/>
    <w:basedOn w:val="a1"/>
    <w:uiPriority w:val="99"/>
    <w:rsid w:val="00DC6EB4"/>
    <w:pPr>
      <w:tabs>
        <w:tab w:val="left" w:pos="709"/>
      </w:tabs>
    </w:pPr>
    <w:rPr>
      <w:rFonts w:ascii="Tahoma" w:hAnsi="Tahoma" w:cs="Tahoma"/>
      <w:sz w:val="24"/>
      <w:szCs w:val="24"/>
      <w:lang w:val="pl-PL" w:eastAsia="pl-PL"/>
    </w:rPr>
  </w:style>
  <w:style w:type="paragraph" w:customStyle="1" w:styleId="Text1">
    <w:name w:val="Text 1"/>
    <w:basedOn w:val="a1"/>
    <w:uiPriority w:val="99"/>
    <w:rsid w:val="00DC6EB4"/>
    <w:pPr>
      <w:spacing w:after="240"/>
      <w:ind w:left="482"/>
      <w:jc w:val="both"/>
    </w:pPr>
    <w:rPr>
      <w:rFonts w:ascii="Arial" w:hAnsi="Arial" w:cs="Arial"/>
      <w:lang w:val="en-GB"/>
    </w:rPr>
  </w:style>
  <w:style w:type="paragraph" w:customStyle="1" w:styleId="1CharCharChar1">
    <w:name w:val="1 Char Char Char1"/>
    <w:basedOn w:val="a1"/>
    <w:uiPriority w:val="99"/>
    <w:rsid w:val="00A34870"/>
    <w:pPr>
      <w:tabs>
        <w:tab w:val="left" w:pos="709"/>
      </w:tabs>
    </w:pPr>
    <w:rPr>
      <w:rFonts w:ascii="Tahoma" w:hAnsi="Tahoma" w:cs="Tahoma"/>
      <w:sz w:val="24"/>
      <w:szCs w:val="24"/>
      <w:lang w:val="pl-PL" w:eastAsia="pl-PL"/>
    </w:rPr>
  </w:style>
  <w:style w:type="paragraph" w:customStyle="1" w:styleId="CharCharCharCharCharCharCharCharCharCharCharChar1">
    <w:name w:val="Char Char Char Char Char Char Char Char Char Char Char Char1"/>
    <w:basedOn w:val="a1"/>
    <w:uiPriority w:val="99"/>
    <w:rsid w:val="00B91B52"/>
    <w:pPr>
      <w:tabs>
        <w:tab w:val="left" w:pos="709"/>
      </w:tabs>
    </w:pPr>
    <w:rPr>
      <w:rFonts w:ascii="Tahoma" w:hAnsi="Tahoma" w:cs="Tahoma"/>
      <w:sz w:val="24"/>
      <w:szCs w:val="24"/>
      <w:lang w:val="pl-PL" w:eastAsia="pl-PL"/>
    </w:rPr>
  </w:style>
  <w:style w:type="paragraph" w:customStyle="1" w:styleId="CharCharChar">
    <w:name w:val="Char Char Char"/>
    <w:basedOn w:val="a1"/>
    <w:rsid w:val="00433EFA"/>
    <w:pPr>
      <w:tabs>
        <w:tab w:val="left" w:pos="709"/>
      </w:tabs>
    </w:pPr>
    <w:rPr>
      <w:rFonts w:ascii="Tahoma" w:hAnsi="Tahoma" w:cs="Tahoma"/>
      <w:sz w:val="24"/>
      <w:szCs w:val="24"/>
      <w:lang w:val="pl-PL" w:eastAsia="pl-PL"/>
    </w:rPr>
  </w:style>
  <w:style w:type="paragraph" w:customStyle="1" w:styleId="Text2">
    <w:name w:val="Text 2"/>
    <w:basedOn w:val="a1"/>
    <w:uiPriority w:val="99"/>
    <w:rsid w:val="009B0609"/>
    <w:pPr>
      <w:tabs>
        <w:tab w:val="left" w:pos="2161"/>
      </w:tabs>
      <w:spacing w:after="240"/>
      <w:ind w:left="1202"/>
      <w:jc w:val="both"/>
    </w:pPr>
    <w:rPr>
      <w:sz w:val="24"/>
      <w:szCs w:val="24"/>
      <w:lang w:val="en-GB" w:eastAsia="en-GB"/>
    </w:rPr>
  </w:style>
  <w:style w:type="paragraph" w:customStyle="1" w:styleId="CharCharCharCharCharChar">
    <w:name w:val="Char Char Char Char Char Char"/>
    <w:basedOn w:val="a1"/>
    <w:uiPriority w:val="99"/>
    <w:rsid w:val="00C05F42"/>
    <w:pPr>
      <w:tabs>
        <w:tab w:val="left" w:pos="709"/>
      </w:tabs>
    </w:pPr>
    <w:rPr>
      <w:rFonts w:ascii="Tahoma" w:hAnsi="Tahoma" w:cs="Tahoma"/>
      <w:sz w:val="24"/>
      <w:szCs w:val="24"/>
      <w:lang w:val="pl-PL" w:eastAsia="pl-PL"/>
    </w:rPr>
  </w:style>
  <w:style w:type="paragraph" w:styleId="a0">
    <w:name w:val="List Number"/>
    <w:aliases w:val="Char"/>
    <w:basedOn w:val="a1"/>
    <w:link w:val="aff2"/>
    <w:rsid w:val="00450DF6"/>
    <w:pPr>
      <w:numPr>
        <w:numId w:val="4"/>
      </w:numPr>
      <w:spacing w:before="60" w:after="60" w:line="264" w:lineRule="auto"/>
      <w:jc w:val="both"/>
    </w:pPr>
    <w:rPr>
      <w:rFonts w:ascii="Tahoma" w:hAnsi="Tahoma" w:cs="Tahoma"/>
      <w:lang w:val="en-US" w:eastAsia="en-US"/>
    </w:rPr>
  </w:style>
  <w:style w:type="character" w:customStyle="1" w:styleId="aff2">
    <w:name w:val="Номериран списък Знак"/>
    <w:aliases w:val="Char Знак"/>
    <w:basedOn w:val="a2"/>
    <w:link w:val="a0"/>
    <w:locked/>
    <w:rsid w:val="00450DF6"/>
    <w:rPr>
      <w:rFonts w:ascii="Tahoma" w:hAnsi="Tahoma" w:cs="Tahoma"/>
      <w:lang w:val="en-US" w:eastAsia="en-US"/>
    </w:rPr>
  </w:style>
  <w:style w:type="paragraph" w:customStyle="1" w:styleId="PartTitle">
    <w:name w:val="PartTitle"/>
    <w:basedOn w:val="a1"/>
    <w:next w:val="a1"/>
    <w:uiPriority w:val="99"/>
    <w:rsid w:val="00FA5E17"/>
    <w:pPr>
      <w:keepNext/>
      <w:pageBreakBefore/>
      <w:numPr>
        <w:numId w:val="5"/>
      </w:numPr>
      <w:tabs>
        <w:tab w:val="clear" w:pos="1911"/>
      </w:tabs>
      <w:spacing w:after="480"/>
      <w:ind w:left="0" w:firstLine="0"/>
      <w:jc w:val="center"/>
    </w:pPr>
    <w:rPr>
      <w:rFonts w:ascii="Arial" w:hAnsi="Arial" w:cs="Arial"/>
      <w:b/>
      <w:bCs/>
      <w:sz w:val="36"/>
      <w:szCs w:val="36"/>
      <w:lang w:val="en-GB" w:eastAsia="en-GB"/>
    </w:rPr>
  </w:style>
  <w:style w:type="paragraph" w:customStyle="1" w:styleId="Char1CharChar1">
    <w:name w:val="Char1 Char Char1"/>
    <w:basedOn w:val="a1"/>
    <w:uiPriority w:val="99"/>
    <w:rsid w:val="00EA19BE"/>
    <w:pPr>
      <w:tabs>
        <w:tab w:val="left" w:pos="709"/>
      </w:tabs>
    </w:pPr>
    <w:rPr>
      <w:rFonts w:ascii="Tahoma" w:hAnsi="Tahoma" w:cs="Tahoma"/>
      <w:sz w:val="24"/>
      <w:szCs w:val="24"/>
      <w:lang w:val="pl-PL" w:eastAsia="pl-PL"/>
    </w:rPr>
  </w:style>
  <w:style w:type="paragraph" w:customStyle="1" w:styleId="Char1CharCharChar">
    <w:name w:val="Char1 Char Char Char"/>
    <w:basedOn w:val="a1"/>
    <w:uiPriority w:val="99"/>
    <w:rsid w:val="00453A2E"/>
    <w:pPr>
      <w:tabs>
        <w:tab w:val="left" w:pos="709"/>
      </w:tabs>
    </w:pPr>
    <w:rPr>
      <w:rFonts w:ascii="Tahoma" w:hAnsi="Tahoma" w:cs="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1"/>
    <w:uiPriority w:val="99"/>
    <w:rsid w:val="00CA5C07"/>
    <w:pPr>
      <w:tabs>
        <w:tab w:val="left" w:pos="709"/>
      </w:tabs>
    </w:pPr>
    <w:rPr>
      <w:rFonts w:ascii="Tahoma" w:hAnsi="Tahoma" w:cs="Tahoma"/>
      <w:sz w:val="24"/>
      <w:szCs w:val="24"/>
      <w:lang w:val="pl-PL" w:eastAsia="pl-PL"/>
    </w:rPr>
  </w:style>
  <w:style w:type="paragraph" w:customStyle="1" w:styleId="CharCharCharCharCharChar1CharCharChar">
    <w:name w:val="Char Char Char Char Char Char1 Char Char Char"/>
    <w:basedOn w:val="a1"/>
    <w:uiPriority w:val="99"/>
    <w:rsid w:val="00E65AA4"/>
    <w:pPr>
      <w:tabs>
        <w:tab w:val="left" w:pos="709"/>
      </w:tabs>
    </w:pPr>
    <w:rPr>
      <w:rFonts w:ascii="Tahoma" w:hAnsi="Tahoma" w:cs="Tahoma"/>
      <w:sz w:val="24"/>
      <w:szCs w:val="24"/>
      <w:lang w:val="pl-PL" w:eastAsia="pl-PL"/>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1"/>
    <w:uiPriority w:val="99"/>
    <w:rsid w:val="003C4805"/>
    <w:pPr>
      <w:tabs>
        <w:tab w:val="left" w:pos="709"/>
      </w:tabs>
    </w:pPr>
    <w:rPr>
      <w:rFonts w:ascii="Tahoma" w:hAnsi="Tahoma" w:cs="Tahoma"/>
      <w:sz w:val="24"/>
      <w:szCs w:val="24"/>
      <w:lang w:val="pl-PL" w:eastAsia="pl-PL"/>
    </w:rPr>
  </w:style>
  <w:style w:type="paragraph" w:customStyle="1" w:styleId="14">
    <w:name w:val="Списък на абзаци1"/>
    <w:basedOn w:val="a1"/>
    <w:qFormat/>
    <w:rsid w:val="00D4100F"/>
    <w:pPr>
      <w:ind w:left="708"/>
    </w:pPr>
  </w:style>
  <w:style w:type="paragraph" w:styleId="aff3">
    <w:name w:val="TOC Heading"/>
    <w:basedOn w:val="1"/>
    <w:next w:val="a1"/>
    <w:uiPriority w:val="99"/>
    <w:qFormat/>
    <w:rsid w:val="007B34EA"/>
    <w:pPr>
      <w:keepLines/>
      <w:spacing w:before="480" w:line="276" w:lineRule="auto"/>
      <w:ind w:left="0" w:firstLine="0"/>
      <w:outlineLvl w:val="9"/>
    </w:pPr>
    <w:rPr>
      <w:rFonts w:ascii="Cambria" w:hAnsi="Cambria" w:cs="Cambria"/>
      <w:color w:val="365F91"/>
      <w:sz w:val="28"/>
      <w:szCs w:val="28"/>
      <w:lang w:eastAsia="en-US"/>
    </w:rPr>
  </w:style>
  <w:style w:type="paragraph" w:customStyle="1" w:styleId="CM1">
    <w:name w:val="CM1"/>
    <w:basedOn w:val="a1"/>
    <w:next w:val="a1"/>
    <w:uiPriority w:val="99"/>
    <w:rsid w:val="000053F9"/>
    <w:pPr>
      <w:widowControl w:val="0"/>
      <w:autoSpaceDE w:val="0"/>
      <w:autoSpaceDN w:val="0"/>
      <w:adjustRightInd w:val="0"/>
      <w:spacing w:line="186" w:lineRule="atLeast"/>
    </w:pPr>
    <w:rPr>
      <w:sz w:val="24"/>
      <w:szCs w:val="24"/>
      <w:lang w:val="bg-BG"/>
    </w:rPr>
  </w:style>
  <w:style w:type="paragraph" w:customStyle="1" w:styleId="CM2">
    <w:name w:val="CM2"/>
    <w:basedOn w:val="a1"/>
    <w:next w:val="a1"/>
    <w:uiPriority w:val="99"/>
    <w:rsid w:val="000053F9"/>
    <w:pPr>
      <w:widowControl w:val="0"/>
      <w:autoSpaceDE w:val="0"/>
      <w:autoSpaceDN w:val="0"/>
      <w:adjustRightInd w:val="0"/>
      <w:spacing w:line="460" w:lineRule="atLeast"/>
    </w:pPr>
    <w:rPr>
      <w:sz w:val="24"/>
      <w:szCs w:val="24"/>
      <w:lang w:val="bg-BG"/>
    </w:rPr>
  </w:style>
  <w:style w:type="paragraph" w:customStyle="1" w:styleId="Char1CharCharCharCharCharCharChar">
    <w:name w:val="Char1 Char Char Char Char Char Char Char Знак Знак"/>
    <w:basedOn w:val="a1"/>
    <w:uiPriority w:val="99"/>
    <w:rsid w:val="0089039C"/>
    <w:pPr>
      <w:tabs>
        <w:tab w:val="left" w:pos="709"/>
      </w:tabs>
    </w:pPr>
    <w:rPr>
      <w:rFonts w:ascii="Tahoma" w:hAnsi="Tahoma" w:cs="Tahoma"/>
      <w:sz w:val="24"/>
      <w:szCs w:val="24"/>
      <w:lang w:val="pl-PL" w:eastAsia="pl-PL"/>
    </w:rPr>
  </w:style>
  <w:style w:type="character" w:customStyle="1" w:styleId="CharChar2">
    <w:name w:val="Char Char2"/>
    <w:basedOn w:val="a2"/>
    <w:uiPriority w:val="99"/>
    <w:locked/>
    <w:rsid w:val="00984A2E"/>
    <w:rPr>
      <w:lang w:val="en-AU" w:eastAsia="bg-BG"/>
    </w:rPr>
  </w:style>
  <w:style w:type="paragraph" w:customStyle="1" w:styleId="aff4">
    <w:name w:val="Текст на коментар Знак"/>
    <w:aliases w:val="Знак Знак Знак"/>
    <w:basedOn w:val="a1"/>
    <w:uiPriority w:val="99"/>
    <w:rsid w:val="00984A2E"/>
    <w:pPr>
      <w:tabs>
        <w:tab w:val="left" w:pos="709"/>
      </w:tabs>
    </w:pPr>
    <w:rPr>
      <w:rFonts w:ascii="Tahoma" w:hAnsi="Tahoma" w:cs="Tahoma"/>
      <w:sz w:val="24"/>
      <w:szCs w:val="24"/>
      <w:lang w:val="pl-PL" w:eastAsia="pl-PL"/>
    </w:rPr>
  </w:style>
  <w:style w:type="paragraph" w:customStyle="1" w:styleId="aff5">
    <w:name w:val="Знак Знак"/>
    <w:basedOn w:val="a1"/>
    <w:uiPriority w:val="99"/>
    <w:rsid w:val="00BB6312"/>
    <w:pPr>
      <w:tabs>
        <w:tab w:val="left" w:pos="709"/>
      </w:tabs>
    </w:pPr>
    <w:rPr>
      <w:rFonts w:ascii="Tahoma" w:hAnsi="Tahoma" w:cs="Tahoma"/>
      <w:sz w:val="24"/>
      <w:szCs w:val="24"/>
      <w:lang w:val="pl-PL" w:eastAsia="pl-PL"/>
    </w:rPr>
  </w:style>
  <w:style w:type="paragraph" w:customStyle="1" w:styleId="Char1CharCharCharCharCharCharChar1">
    <w:name w:val="Char1 Char Char Char Char Char Char Char Знак Знак1"/>
    <w:basedOn w:val="a1"/>
    <w:uiPriority w:val="99"/>
    <w:rsid w:val="00242130"/>
    <w:pPr>
      <w:tabs>
        <w:tab w:val="left" w:pos="709"/>
      </w:tabs>
    </w:pPr>
    <w:rPr>
      <w:rFonts w:ascii="Tahoma" w:hAnsi="Tahoma" w:cs="Tahoma"/>
      <w:sz w:val="24"/>
      <w:szCs w:val="24"/>
      <w:lang w:val="pl-PL" w:eastAsia="pl-PL"/>
    </w:rPr>
  </w:style>
  <w:style w:type="paragraph" w:customStyle="1" w:styleId="Char1CharCharCharCharCharCharCharCharChar">
    <w:name w:val="Char1 Char Char Char Char Char Char Char Знак Знак Char Char Знак Знак"/>
    <w:basedOn w:val="a1"/>
    <w:uiPriority w:val="99"/>
    <w:rsid w:val="00957E60"/>
    <w:pPr>
      <w:tabs>
        <w:tab w:val="left" w:pos="709"/>
      </w:tabs>
    </w:pPr>
    <w:rPr>
      <w:rFonts w:ascii="Tahoma" w:hAnsi="Tahoma" w:cs="Tahoma"/>
      <w:sz w:val="24"/>
      <w:szCs w:val="24"/>
      <w:lang w:val="pl-PL" w:eastAsia="pl-PL"/>
    </w:rPr>
  </w:style>
  <w:style w:type="paragraph" w:customStyle="1" w:styleId="Char1CharCharCharCharCharCharCharCharCharCharChar">
    <w:name w:val="Char1 Char Char Char Char Char Char Char Знак Знак Char Char Char Char Знак Знак"/>
    <w:basedOn w:val="a1"/>
    <w:uiPriority w:val="99"/>
    <w:rsid w:val="004A5562"/>
    <w:pPr>
      <w:tabs>
        <w:tab w:val="left" w:pos="709"/>
      </w:tabs>
    </w:pPr>
    <w:rPr>
      <w:rFonts w:ascii="Tahoma" w:hAnsi="Tahoma" w:cs="Tahoma"/>
      <w:sz w:val="24"/>
      <w:szCs w:val="24"/>
      <w:lang w:val="pl-PL" w:eastAsia="pl-PL"/>
    </w:rPr>
  </w:style>
  <w:style w:type="character" w:customStyle="1" w:styleId="27">
    <w:name w:val="Знак Знак2"/>
    <w:basedOn w:val="a2"/>
    <w:uiPriority w:val="99"/>
    <w:locked/>
    <w:rsid w:val="004A5562"/>
    <w:rPr>
      <w:lang w:val="en-AU" w:eastAsia="bg-BG"/>
    </w:rPr>
  </w:style>
  <w:style w:type="paragraph" w:customStyle="1" w:styleId="Char1CharCharCharCharCharCharCharCharCharCharChar0">
    <w:name w:val="Char1 Char Char Char Char Char Char Char Знак Знак Char Char Знак Знак Char Char"/>
    <w:basedOn w:val="a1"/>
    <w:uiPriority w:val="99"/>
    <w:rsid w:val="00CC4844"/>
    <w:pPr>
      <w:tabs>
        <w:tab w:val="left" w:pos="709"/>
      </w:tabs>
    </w:pPr>
    <w:rPr>
      <w:rFonts w:ascii="Tahoma" w:hAnsi="Tahoma" w:cs="Tahoma"/>
      <w:sz w:val="24"/>
      <w:szCs w:val="24"/>
      <w:lang w:val="pl-PL" w:eastAsia="pl-PL"/>
    </w:rPr>
  </w:style>
  <w:style w:type="character" w:customStyle="1" w:styleId="FontStyle88">
    <w:name w:val="Font Style88"/>
    <w:basedOn w:val="a2"/>
    <w:uiPriority w:val="99"/>
    <w:rsid w:val="006B5A4B"/>
    <w:rPr>
      <w:rFonts w:ascii="Bookman Old Style" w:hAnsi="Bookman Old Style" w:cs="Bookman Old Style"/>
      <w:sz w:val="18"/>
      <w:szCs w:val="18"/>
    </w:rPr>
  </w:style>
  <w:style w:type="character" w:customStyle="1" w:styleId="CharChar21">
    <w:name w:val="Char Char21"/>
    <w:basedOn w:val="a2"/>
    <w:uiPriority w:val="99"/>
    <w:rsid w:val="006B5A4B"/>
    <w:rPr>
      <w:lang w:val="en-AU" w:eastAsia="bg-BG"/>
    </w:rPr>
  </w:style>
  <w:style w:type="paragraph" w:customStyle="1" w:styleId="15">
    <w:name w:val="Стил1"/>
    <w:basedOn w:val="30"/>
    <w:link w:val="16"/>
    <w:uiPriority w:val="99"/>
    <w:rsid w:val="006B5A4B"/>
    <w:pPr>
      <w:tabs>
        <w:tab w:val="num" w:pos="615"/>
      </w:tabs>
      <w:ind w:left="615" w:hanging="435"/>
    </w:pPr>
    <w:rPr>
      <w:rFonts w:ascii="Times New Roman" w:hAnsi="Times New Roman" w:cs="Times New Roman"/>
      <w:b w:val="0"/>
      <w:bCs w:val="0"/>
      <w:spacing w:val="0"/>
      <w:sz w:val="24"/>
      <w:szCs w:val="24"/>
    </w:rPr>
  </w:style>
  <w:style w:type="character" w:customStyle="1" w:styleId="16">
    <w:name w:val="Стил1 Знак"/>
    <w:basedOn w:val="a2"/>
    <w:link w:val="15"/>
    <w:uiPriority w:val="99"/>
    <w:locked/>
    <w:rsid w:val="006B5A4B"/>
    <w:rPr>
      <w:sz w:val="24"/>
      <w:szCs w:val="24"/>
      <w:lang w:val="bg-BG" w:eastAsia="bg-BG"/>
    </w:rPr>
  </w:style>
  <w:style w:type="paragraph" w:customStyle="1" w:styleId="Char1CharCharCharCharChar">
    <w:name w:val="Char1 Char Char Char Char Char"/>
    <w:basedOn w:val="a1"/>
    <w:uiPriority w:val="99"/>
    <w:rsid w:val="006B5A4B"/>
    <w:pPr>
      <w:tabs>
        <w:tab w:val="left" w:pos="709"/>
      </w:tabs>
    </w:pPr>
    <w:rPr>
      <w:rFonts w:ascii="Tahoma" w:hAnsi="Tahoma" w:cs="Tahoma"/>
      <w:sz w:val="24"/>
      <w:szCs w:val="24"/>
      <w:lang w:val="pl-PL" w:eastAsia="pl-PL"/>
    </w:rPr>
  </w:style>
  <w:style w:type="character" w:customStyle="1" w:styleId="FontStyle182">
    <w:name w:val="Font Style182"/>
    <w:basedOn w:val="a2"/>
    <w:uiPriority w:val="99"/>
    <w:rsid w:val="006B5A4B"/>
    <w:rPr>
      <w:rFonts w:ascii="Times New Roman" w:hAnsi="Times New Roman" w:cs="Times New Roman"/>
      <w:sz w:val="22"/>
      <w:szCs w:val="22"/>
    </w:rPr>
  </w:style>
  <w:style w:type="paragraph" w:customStyle="1" w:styleId="5TextCharChar">
    <w:name w:val="5 Text Char Char"/>
    <w:basedOn w:val="a1"/>
    <w:link w:val="5TextCharCharChar"/>
    <w:uiPriority w:val="99"/>
    <w:rsid w:val="006B5A4B"/>
    <w:pPr>
      <w:spacing w:line="360" w:lineRule="auto"/>
      <w:ind w:firstLine="680"/>
      <w:jc w:val="both"/>
    </w:pPr>
    <w:rPr>
      <w:sz w:val="24"/>
      <w:szCs w:val="24"/>
      <w:lang w:val="bg-BG" w:eastAsia="en-US"/>
    </w:rPr>
  </w:style>
  <w:style w:type="character" w:customStyle="1" w:styleId="5TextCharCharChar">
    <w:name w:val="5 Text Char Char Char"/>
    <w:basedOn w:val="a2"/>
    <w:link w:val="5TextCharChar"/>
    <w:uiPriority w:val="99"/>
    <w:locked/>
    <w:rsid w:val="006B5A4B"/>
    <w:rPr>
      <w:sz w:val="24"/>
      <w:szCs w:val="24"/>
      <w:lang w:val="bg-BG" w:eastAsia="en-US"/>
    </w:rPr>
  </w:style>
  <w:style w:type="paragraph" w:customStyle="1" w:styleId="1CharChar1Char">
    <w:name w:val="Знак Знак1 Char Char1 Char"/>
    <w:basedOn w:val="a1"/>
    <w:uiPriority w:val="99"/>
    <w:rsid w:val="006B5A4B"/>
    <w:pPr>
      <w:tabs>
        <w:tab w:val="left" w:pos="709"/>
      </w:tabs>
    </w:pPr>
    <w:rPr>
      <w:rFonts w:ascii="Tahoma" w:hAnsi="Tahoma" w:cs="Tahoma"/>
      <w:sz w:val="24"/>
      <w:szCs w:val="24"/>
      <w:lang w:val="pl-PL" w:eastAsia="pl-PL"/>
    </w:rPr>
  </w:style>
  <w:style w:type="paragraph" w:customStyle="1" w:styleId="CharChar1CharChar">
    <w:name w:val="Char Char1 Знак Знак Char Char"/>
    <w:basedOn w:val="a1"/>
    <w:uiPriority w:val="99"/>
    <w:rsid w:val="006B5A4B"/>
    <w:pPr>
      <w:tabs>
        <w:tab w:val="left" w:pos="709"/>
      </w:tabs>
    </w:pPr>
    <w:rPr>
      <w:rFonts w:ascii="Tahoma" w:hAnsi="Tahoma" w:cs="Tahoma"/>
      <w:sz w:val="24"/>
      <w:szCs w:val="24"/>
      <w:lang w:val="pl-PL" w:eastAsia="pl-PL"/>
    </w:rPr>
  </w:style>
  <w:style w:type="paragraph" w:customStyle="1" w:styleId="Char1CharCharCharCharCharCharCharCharChar1">
    <w:name w:val="Char1 Char Char Char Char Char Char Char Знак Знак Char Char Знак Знак1"/>
    <w:basedOn w:val="a1"/>
    <w:uiPriority w:val="99"/>
    <w:rsid w:val="006B5A4B"/>
    <w:pPr>
      <w:tabs>
        <w:tab w:val="left" w:pos="709"/>
      </w:tabs>
    </w:pPr>
    <w:rPr>
      <w:rFonts w:ascii="Tahoma" w:hAnsi="Tahoma" w:cs="Tahoma"/>
      <w:sz w:val="24"/>
      <w:szCs w:val="24"/>
      <w:lang w:val="pl-PL" w:eastAsia="pl-PL"/>
    </w:rPr>
  </w:style>
  <w:style w:type="character" w:customStyle="1" w:styleId="apple-converted-space">
    <w:name w:val="apple-converted-space"/>
    <w:basedOn w:val="a2"/>
    <w:uiPriority w:val="99"/>
    <w:rsid w:val="006B5A4B"/>
  </w:style>
  <w:style w:type="character" w:customStyle="1" w:styleId="newdocreference">
    <w:name w:val="newdocreference"/>
    <w:basedOn w:val="a2"/>
    <w:uiPriority w:val="99"/>
    <w:rsid w:val="006B5A4B"/>
  </w:style>
  <w:style w:type="character" w:customStyle="1" w:styleId="samedocreference">
    <w:name w:val="samedocreference"/>
    <w:basedOn w:val="a2"/>
    <w:rsid w:val="006B5A4B"/>
  </w:style>
  <w:style w:type="paragraph" w:customStyle="1" w:styleId="Char1CharCharCharCharCharCharCharCharCharCharChar1">
    <w:name w:val="Char1 Char Char Char Char Char Char Char Знак Знак Char Char Знак Знак Char Char1"/>
    <w:basedOn w:val="a1"/>
    <w:uiPriority w:val="99"/>
    <w:rsid w:val="006B5A4B"/>
    <w:pPr>
      <w:tabs>
        <w:tab w:val="left" w:pos="709"/>
      </w:tabs>
    </w:pPr>
    <w:rPr>
      <w:rFonts w:ascii="Tahoma" w:hAnsi="Tahoma" w:cs="Tahoma"/>
      <w:sz w:val="24"/>
      <w:szCs w:val="24"/>
      <w:lang w:val="pl-PL" w:eastAsia="pl-PL"/>
    </w:rPr>
  </w:style>
  <w:style w:type="paragraph" w:customStyle="1" w:styleId="CharChar">
    <w:name w:val="Текст на коментар Знак Char Знак Char"/>
    <w:aliases w:val="Знак Знак Знак Char Char Знак Знак Char Char"/>
    <w:basedOn w:val="a1"/>
    <w:uiPriority w:val="99"/>
    <w:rsid w:val="006B5A4B"/>
    <w:pPr>
      <w:tabs>
        <w:tab w:val="left" w:pos="709"/>
      </w:tabs>
    </w:pPr>
    <w:rPr>
      <w:rFonts w:ascii="Tahoma" w:hAnsi="Tahoma" w:cs="Tahoma"/>
      <w:sz w:val="24"/>
      <w:szCs w:val="24"/>
      <w:lang w:val="pl-PL" w:eastAsia="pl-PL"/>
    </w:rPr>
  </w:style>
  <w:style w:type="paragraph" w:customStyle="1" w:styleId="17">
    <w:name w:val="Знак Знак1"/>
    <w:basedOn w:val="a1"/>
    <w:uiPriority w:val="99"/>
    <w:rsid w:val="006B5A4B"/>
    <w:pPr>
      <w:tabs>
        <w:tab w:val="left" w:pos="709"/>
      </w:tabs>
    </w:pPr>
    <w:rPr>
      <w:rFonts w:ascii="Tahoma" w:hAnsi="Tahoma" w:cs="Tahoma"/>
      <w:sz w:val="24"/>
      <w:szCs w:val="24"/>
      <w:lang w:val="pl-PL" w:eastAsia="pl-PL"/>
    </w:rPr>
  </w:style>
  <w:style w:type="paragraph" w:customStyle="1" w:styleId="Default">
    <w:name w:val="Default"/>
    <w:rsid w:val="006B5A4B"/>
    <w:pPr>
      <w:autoSpaceDE w:val="0"/>
      <w:autoSpaceDN w:val="0"/>
      <w:adjustRightInd w:val="0"/>
    </w:pPr>
    <w:rPr>
      <w:color w:val="000000"/>
      <w:sz w:val="24"/>
      <w:szCs w:val="24"/>
      <w:lang w:val="en-US" w:eastAsia="en-US"/>
    </w:rPr>
  </w:style>
  <w:style w:type="paragraph" w:customStyle="1" w:styleId="CharCharChar0">
    <w:name w:val="Char Char Char Знак Знак"/>
    <w:basedOn w:val="a1"/>
    <w:uiPriority w:val="99"/>
    <w:rsid w:val="006B5A4B"/>
    <w:pPr>
      <w:tabs>
        <w:tab w:val="left" w:pos="709"/>
      </w:tabs>
    </w:pPr>
    <w:rPr>
      <w:rFonts w:ascii="Tahoma" w:hAnsi="Tahoma" w:cs="Tahoma"/>
      <w:sz w:val="24"/>
      <w:szCs w:val="24"/>
      <w:lang w:val="pl-PL" w:eastAsia="pl-PL"/>
    </w:rPr>
  </w:style>
  <w:style w:type="paragraph" w:customStyle="1" w:styleId="BodyText21">
    <w:name w:val="Body Text 21"/>
    <w:basedOn w:val="a1"/>
    <w:uiPriority w:val="99"/>
    <w:rsid w:val="006B5A4B"/>
    <w:pPr>
      <w:widowControl w:val="0"/>
      <w:overflowPunct w:val="0"/>
      <w:autoSpaceDE w:val="0"/>
      <w:autoSpaceDN w:val="0"/>
      <w:adjustRightInd w:val="0"/>
      <w:jc w:val="center"/>
      <w:textAlignment w:val="baseline"/>
    </w:pPr>
    <w:rPr>
      <w:b/>
      <w:bCs/>
      <w:sz w:val="24"/>
      <w:szCs w:val="24"/>
      <w:lang w:val="en-US" w:eastAsia="en-US"/>
    </w:rPr>
  </w:style>
  <w:style w:type="paragraph" w:customStyle="1" w:styleId="CharCharCharCharCharCharChar">
    <w:name w:val="Char Char Char Знак Char Char Char Char"/>
    <w:basedOn w:val="a1"/>
    <w:uiPriority w:val="99"/>
    <w:rsid w:val="006B5A4B"/>
    <w:pPr>
      <w:tabs>
        <w:tab w:val="left" w:pos="709"/>
      </w:tabs>
    </w:pPr>
    <w:rPr>
      <w:rFonts w:ascii="Tahoma" w:hAnsi="Tahoma" w:cs="Tahoma"/>
      <w:sz w:val="24"/>
      <w:szCs w:val="24"/>
      <w:lang w:val="pl-PL" w:eastAsia="pl-PL"/>
    </w:rPr>
  </w:style>
  <w:style w:type="paragraph" w:customStyle="1" w:styleId="NormalParagraph">
    <w:name w:val="Normal Paragraph"/>
    <w:basedOn w:val="a1"/>
    <w:uiPriority w:val="99"/>
    <w:rsid w:val="006B5A4B"/>
    <w:pPr>
      <w:widowControl w:val="0"/>
      <w:spacing w:after="120"/>
    </w:pPr>
    <w:rPr>
      <w:sz w:val="22"/>
      <w:szCs w:val="22"/>
      <w:lang w:val="en-GB" w:eastAsia="en-US"/>
    </w:rPr>
  </w:style>
  <w:style w:type="paragraph" w:customStyle="1" w:styleId="CharChar1CharCharCharCharChar">
    <w:name w:val="Char Char1 Знак Знак Char Char Char Char Char"/>
    <w:basedOn w:val="a1"/>
    <w:uiPriority w:val="99"/>
    <w:rsid w:val="006B5A4B"/>
    <w:pPr>
      <w:tabs>
        <w:tab w:val="left" w:pos="709"/>
      </w:tabs>
    </w:pPr>
    <w:rPr>
      <w:rFonts w:ascii="Tahoma" w:hAnsi="Tahoma" w:cs="Tahoma"/>
      <w:sz w:val="24"/>
      <w:szCs w:val="24"/>
      <w:lang w:val="pl-PL" w:eastAsia="pl-PL"/>
    </w:rPr>
  </w:style>
  <w:style w:type="paragraph" w:customStyle="1" w:styleId="normaltableau">
    <w:name w:val="normal_tableau"/>
    <w:basedOn w:val="a1"/>
    <w:uiPriority w:val="99"/>
    <w:rsid w:val="006B5A4B"/>
    <w:pPr>
      <w:spacing w:before="120" w:after="120"/>
      <w:jc w:val="both"/>
    </w:pPr>
    <w:rPr>
      <w:rFonts w:ascii="Optima" w:hAnsi="Optima" w:cs="Optima"/>
      <w:sz w:val="22"/>
      <w:szCs w:val="22"/>
      <w:lang w:val="en-GB" w:eastAsia="en-GB"/>
    </w:rPr>
  </w:style>
  <w:style w:type="paragraph" w:customStyle="1" w:styleId="1CharChar1">
    <w:name w:val="Знак Знак1 Char Char1"/>
    <w:basedOn w:val="a1"/>
    <w:uiPriority w:val="99"/>
    <w:rsid w:val="006B5A4B"/>
    <w:pPr>
      <w:tabs>
        <w:tab w:val="left" w:pos="709"/>
      </w:tabs>
    </w:pPr>
    <w:rPr>
      <w:rFonts w:ascii="Tahoma" w:hAnsi="Tahoma" w:cs="Tahoma"/>
      <w:sz w:val="24"/>
      <w:szCs w:val="24"/>
      <w:lang w:val="pl-PL" w:eastAsia="pl-PL"/>
    </w:rPr>
  </w:style>
  <w:style w:type="paragraph" w:customStyle="1" w:styleId="Char1CharCharCharCharChar1">
    <w:name w:val="Char1 Char Char Char Char Char1"/>
    <w:basedOn w:val="a1"/>
    <w:uiPriority w:val="99"/>
    <w:rsid w:val="006B5A4B"/>
    <w:pPr>
      <w:tabs>
        <w:tab w:val="left" w:pos="709"/>
      </w:tabs>
    </w:pPr>
    <w:rPr>
      <w:rFonts w:ascii="Tahoma" w:hAnsi="Tahoma" w:cs="Tahoma"/>
      <w:sz w:val="24"/>
      <w:szCs w:val="24"/>
      <w:lang w:val="pl-PL" w:eastAsia="pl-PL"/>
    </w:rPr>
  </w:style>
  <w:style w:type="paragraph" w:customStyle="1" w:styleId="CharChar0">
    <w:name w:val="Char Char Знак Знак"/>
    <w:basedOn w:val="a1"/>
    <w:uiPriority w:val="99"/>
    <w:rsid w:val="006B5A4B"/>
    <w:pPr>
      <w:tabs>
        <w:tab w:val="left" w:pos="709"/>
      </w:tabs>
    </w:pPr>
    <w:rPr>
      <w:rFonts w:ascii="Tahoma" w:hAnsi="Tahoma" w:cs="Tahoma"/>
      <w:sz w:val="24"/>
      <w:szCs w:val="24"/>
      <w:lang w:val="pl-PL" w:eastAsia="pl-PL"/>
    </w:rPr>
  </w:style>
  <w:style w:type="character" w:customStyle="1" w:styleId="CharChar8">
    <w:name w:val="Char Char8"/>
    <w:basedOn w:val="a2"/>
    <w:uiPriority w:val="99"/>
    <w:rsid w:val="006B5A4B"/>
    <w:rPr>
      <w:lang w:val="en-GB" w:eastAsia="en-US"/>
    </w:rPr>
  </w:style>
  <w:style w:type="paragraph" w:customStyle="1" w:styleId="CharChar1">
    <w:name w:val="Char Char Знак Знак1"/>
    <w:basedOn w:val="a1"/>
    <w:uiPriority w:val="99"/>
    <w:rsid w:val="006B5A4B"/>
    <w:pPr>
      <w:tabs>
        <w:tab w:val="left" w:pos="709"/>
      </w:tabs>
    </w:pPr>
    <w:rPr>
      <w:rFonts w:ascii="Tahoma" w:hAnsi="Tahoma" w:cs="Tahoma"/>
      <w:sz w:val="24"/>
      <w:szCs w:val="24"/>
      <w:lang w:val="pl-PL" w:eastAsia="pl-PL"/>
    </w:rPr>
  </w:style>
  <w:style w:type="paragraph" w:customStyle="1" w:styleId="TitleFormCharChar">
    <w:name w:val="Title Form Char Char"/>
    <w:basedOn w:val="af1"/>
    <w:link w:val="TitleFormCharCharChar"/>
    <w:uiPriority w:val="99"/>
    <w:rsid w:val="006B5A4B"/>
    <w:pPr>
      <w:tabs>
        <w:tab w:val="clear" w:pos="0"/>
        <w:tab w:val="clear" w:pos="720"/>
        <w:tab w:val="clear" w:pos="1080"/>
      </w:tabs>
      <w:spacing w:after="120"/>
      <w:ind w:firstLine="0"/>
    </w:pPr>
    <w:rPr>
      <w:rFonts w:ascii="Arial" w:hAnsi="Arial" w:cs="Arial"/>
      <w:sz w:val="32"/>
      <w:szCs w:val="32"/>
      <w:lang w:val="fr-BE"/>
    </w:rPr>
  </w:style>
  <w:style w:type="character" w:customStyle="1" w:styleId="TitleFormCharCharChar">
    <w:name w:val="Title Form Char Char Char"/>
    <w:basedOn w:val="a2"/>
    <w:link w:val="TitleFormCharChar"/>
    <w:uiPriority w:val="99"/>
    <w:locked/>
    <w:rsid w:val="006B5A4B"/>
    <w:rPr>
      <w:rFonts w:ascii="Arial" w:hAnsi="Arial" w:cs="Arial"/>
      <w:b/>
      <w:bCs/>
      <w:snapToGrid w:val="0"/>
      <w:sz w:val="24"/>
      <w:szCs w:val="24"/>
      <w:lang w:val="fr-BE" w:eastAsia="en-US"/>
    </w:rPr>
  </w:style>
  <w:style w:type="character" w:customStyle="1" w:styleId="CharChar7">
    <w:name w:val="Char Char7"/>
    <w:basedOn w:val="a2"/>
    <w:uiPriority w:val="99"/>
    <w:locked/>
    <w:rsid w:val="006B5A4B"/>
    <w:rPr>
      <w:rFonts w:ascii="Arial" w:hAnsi="Arial" w:cs="Arial"/>
      <w:lang w:val="bg-BG" w:eastAsia="bg-BG"/>
    </w:rPr>
  </w:style>
  <w:style w:type="paragraph" w:customStyle="1" w:styleId="CharChar3">
    <w:name w:val="Знак Знак Char Char"/>
    <w:basedOn w:val="a1"/>
    <w:uiPriority w:val="99"/>
    <w:rsid w:val="006B5A4B"/>
    <w:pPr>
      <w:tabs>
        <w:tab w:val="left" w:pos="709"/>
      </w:tabs>
    </w:pPr>
    <w:rPr>
      <w:rFonts w:ascii="Tahoma" w:hAnsi="Tahoma" w:cs="Tahoma"/>
      <w:sz w:val="24"/>
      <w:szCs w:val="24"/>
      <w:lang w:val="pl-PL" w:eastAsia="pl-PL"/>
    </w:rPr>
  </w:style>
  <w:style w:type="paragraph" w:customStyle="1" w:styleId="3CharChar">
    <w:name w:val="Знак Знак3 Char Char Знак Знак Знак Знак"/>
    <w:basedOn w:val="a1"/>
    <w:uiPriority w:val="99"/>
    <w:rsid w:val="00445978"/>
    <w:pPr>
      <w:tabs>
        <w:tab w:val="left" w:pos="709"/>
      </w:tabs>
    </w:pPr>
    <w:rPr>
      <w:rFonts w:ascii="Tahoma" w:hAnsi="Tahoma" w:cs="Tahoma"/>
      <w:sz w:val="24"/>
      <w:szCs w:val="24"/>
      <w:lang w:val="pl-PL" w:eastAsia="pl-PL"/>
    </w:rPr>
  </w:style>
  <w:style w:type="paragraph" w:customStyle="1" w:styleId="Char1CharCharCharCharCharCharCharCharChar0">
    <w:name w:val="Char1 Char Char Char Char Char Char Char Знак Знак Char Char"/>
    <w:basedOn w:val="a1"/>
    <w:uiPriority w:val="99"/>
    <w:rsid w:val="00D659CC"/>
    <w:pPr>
      <w:tabs>
        <w:tab w:val="left" w:pos="709"/>
      </w:tabs>
    </w:pPr>
    <w:rPr>
      <w:rFonts w:ascii="Tahoma" w:hAnsi="Tahoma" w:cs="Tahoma"/>
      <w:sz w:val="24"/>
      <w:szCs w:val="24"/>
      <w:lang w:val="pl-PL" w:eastAsia="pl-PL"/>
    </w:rPr>
  </w:style>
  <w:style w:type="paragraph" w:customStyle="1" w:styleId="CharChar4">
    <w:name w:val="Знак Знак Char Char Знак Знак"/>
    <w:basedOn w:val="a1"/>
    <w:uiPriority w:val="99"/>
    <w:rsid w:val="00DC00CC"/>
    <w:pPr>
      <w:tabs>
        <w:tab w:val="left" w:pos="709"/>
      </w:tabs>
    </w:pPr>
    <w:rPr>
      <w:rFonts w:ascii="Tahoma" w:hAnsi="Tahoma" w:cs="Tahoma"/>
      <w:sz w:val="24"/>
      <w:szCs w:val="24"/>
      <w:lang w:val="pl-PL" w:eastAsia="pl-PL"/>
    </w:rPr>
  </w:style>
  <w:style w:type="paragraph" w:customStyle="1" w:styleId="CharChar10">
    <w:name w:val="Знак Знак Char Char Знак Знак1"/>
    <w:basedOn w:val="a1"/>
    <w:uiPriority w:val="99"/>
    <w:rsid w:val="00B43D4D"/>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1"/>
    <w:uiPriority w:val="99"/>
    <w:rsid w:val="00216DE9"/>
    <w:pPr>
      <w:tabs>
        <w:tab w:val="left" w:pos="709"/>
      </w:tabs>
    </w:pPr>
    <w:rPr>
      <w:rFonts w:ascii="Tahoma" w:hAnsi="Tahoma" w:cs="Tahoma"/>
      <w:sz w:val="24"/>
      <w:szCs w:val="24"/>
      <w:lang w:val="pl-PL" w:eastAsia="pl-PL"/>
    </w:rPr>
  </w:style>
  <w:style w:type="paragraph" w:customStyle="1" w:styleId="Char1CharCharCharCharCharCharCharCharCharCharCharCharChar">
    <w:name w:val="Char1 Char Char Char Char Char Char Char Знак Знак Char Char Char Char Знак Знак Char Char"/>
    <w:basedOn w:val="a1"/>
    <w:uiPriority w:val="99"/>
    <w:rsid w:val="0020603E"/>
    <w:pPr>
      <w:tabs>
        <w:tab w:val="left" w:pos="709"/>
      </w:tabs>
    </w:pPr>
    <w:rPr>
      <w:rFonts w:ascii="Tahoma" w:hAnsi="Tahoma" w:cs="Tahoma"/>
      <w:sz w:val="24"/>
      <w:szCs w:val="24"/>
      <w:lang w:val="pl-PL" w:eastAsia="pl-PL"/>
    </w:rPr>
  </w:style>
  <w:style w:type="paragraph" w:customStyle="1" w:styleId="Char1CharCharCharCharCharCharCharCharCharCharCharCharChar1">
    <w:name w:val="Char1 Char Char Char Char Char Char Char Знак Знак Char Char Char Char Знак Знак Char Char1"/>
    <w:basedOn w:val="a1"/>
    <w:uiPriority w:val="99"/>
    <w:rsid w:val="0020603E"/>
    <w:pPr>
      <w:tabs>
        <w:tab w:val="left" w:pos="709"/>
      </w:tabs>
    </w:pPr>
    <w:rPr>
      <w:rFonts w:ascii="Tahoma" w:hAnsi="Tahoma" w:cs="Tahoma"/>
      <w:sz w:val="24"/>
      <w:szCs w:val="24"/>
      <w:lang w:val="pl-PL" w:eastAsia="pl-PL"/>
    </w:rPr>
  </w:style>
  <w:style w:type="paragraph" w:customStyle="1" w:styleId="Char1CharCharCharCharCharCharCharCharCharCharChar2">
    <w:name w:val="Char1 Char Char Char Char Char Char Char Знак Знак Char Char Char Char"/>
    <w:basedOn w:val="a1"/>
    <w:uiPriority w:val="99"/>
    <w:rsid w:val="0020603E"/>
    <w:pPr>
      <w:tabs>
        <w:tab w:val="left" w:pos="709"/>
      </w:tabs>
    </w:pPr>
    <w:rPr>
      <w:rFonts w:ascii="Tahoma" w:hAnsi="Tahoma" w:cs="Tahoma"/>
      <w:sz w:val="24"/>
      <w:szCs w:val="24"/>
      <w:lang w:val="pl-PL" w:eastAsia="pl-PL"/>
    </w:rPr>
  </w:style>
  <w:style w:type="paragraph" w:customStyle="1" w:styleId="Char1CharCharCharCharCharCharCharCharCharCharChar10">
    <w:name w:val="Char1 Char Char Char Char Char Char Char Знак Знак Char Char Char Char Знак Знак1"/>
    <w:basedOn w:val="a1"/>
    <w:uiPriority w:val="99"/>
    <w:rsid w:val="0034423E"/>
    <w:pPr>
      <w:tabs>
        <w:tab w:val="left" w:pos="709"/>
      </w:tabs>
    </w:pPr>
    <w:rPr>
      <w:rFonts w:ascii="Tahoma" w:hAnsi="Tahoma" w:cs="Tahoma"/>
      <w:sz w:val="24"/>
      <w:szCs w:val="24"/>
      <w:lang w:val="pl-PL" w:eastAsia="pl-PL"/>
    </w:rPr>
  </w:style>
  <w:style w:type="paragraph" w:customStyle="1" w:styleId="Char1CharCharCharCharCharCharCharCharChar10">
    <w:name w:val="Char1 Char Char Char Char Char Char Char Знак Знак Char Char1"/>
    <w:basedOn w:val="a1"/>
    <w:uiPriority w:val="99"/>
    <w:rsid w:val="0034423E"/>
    <w:pPr>
      <w:tabs>
        <w:tab w:val="left" w:pos="709"/>
      </w:tabs>
    </w:pPr>
    <w:rPr>
      <w:rFonts w:ascii="Tahoma" w:hAnsi="Tahoma" w:cs="Tahoma"/>
      <w:sz w:val="24"/>
      <w:szCs w:val="24"/>
      <w:lang w:val="pl-PL" w:eastAsia="pl-PL"/>
    </w:rPr>
  </w:style>
  <w:style w:type="paragraph" w:customStyle="1" w:styleId="150">
    <w:name w:val="Знак Знак15"/>
    <w:basedOn w:val="a1"/>
    <w:uiPriority w:val="99"/>
    <w:rsid w:val="00863ACA"/>
    <w:pPr>
      <w:tabs>
        <w:tab w:val="left" w:pos="709"/>
      </w:tabs>
    </w:pPr>
    <w:rPr>
      <w:rFonts w:ascii="Tahoma" w:hAnsi="Tahoma" w:cs="Tahoma"/>
      <w:sz w:val="24"/>
      <w:szCs w:val="24"/>
      <w:lang w:val="pl-PL" w:eastAsia="pl-PL"/>
    </w:rPr>
  </w:style>
  <w:style w:type="character" w:customStyle="1" w:styleId="89">
    <w:name w:val="Основен текст (8)9"/>
    <w:basedOn w:val="a2"/>
    <w:uiPriority w:val="99"/>
    <w:rsid w:val="00F6319B"/>
    <w:rPr>
      <w:rFonts w:ascii="Times New Roman" w:hAnsi="Times New Roman" w:cs="Times New Roman"/>
      <w:i/>
      <w:iCs/>
      <w:sz w:val="21"/>
      <w:szCs w:val="21"/>
      <w:shd w:val="clear" w:color="auto" w:fill="FFFFFF"/>
    </w:rPr>
  </w:style>
  <w:style w:type="character" w:customStyle="1" w:styleId="aff6">
    <w:name w:val="Основен текст_"/>
    <w:basedOn w:val="a2"/>
    <w:link w:val="18"/>
    <w:uiPriority w:val="99"/>
    <w:locked/>
    <w:rsid w:val="00E324DB"/>
    <w:rPr>
      <w:sz w:val="21"/>
      <w:szCs w:val="21"/>
    </w:rPr>
  </w:style>
  <w:style w:type="paragraph" w:customStyle="1" w:styleId="18">
    <w:name w:val="Основен текст1"/>
    <w:basedOn w:val="a1"/>
    <w:link w:val="aff6"/>
    <w:uiPriority w:val="99"/>
    <w:rsid w:val="00E324DB"/>
    <w:pPr>
      <w:shd w:val="clear" w:color="auto" w:fill="FFFFFF"/>
      <w:spacing w:line="240" w:lineRule="atLeast"/>
      <w:ind w:hanging="440"/>
      <w:jc w:val="both"/>
    </w:pPr>
    <w:rPr>
      <w:sz w:val="21"/>
      <w:szCs w:val="21"/>
      <w:lang w:val="bg-BG"/>
    </w:rPr>
  </w:style>
  <w:style w:type="character" w:customStyle="1" w:styleId="330">
    <w:name w:val="Основен текст33"/>
    <w:basedOn w:val="aff6"/>
    <w:uiPriority w:val="99"/>
    <w:rsid w:val="00E324DB"/>
    <w:rPr>
      <w:sz w:val="21"/>
      <w:szCs w:val="21"/>
    </w:rPr>
  </w:style>
  <w:style w:type="character" w:customStyle="1" w:styleId="320">
    <w:name w:val="Основен текст32"/>
    <w:basedOn w:val="aff6"/>
    <w:uiPriority w:val="99"/>
    <w:rsid w:val="00E324DB"/>
    <w:rPr>
      <w:noProof/>
      <w:sz w:val="21"/>
      <w:szCs w:val="21"/>
    </w:rPr>
  </w:style>
  <w:style w:type="character" w:customStyle="1" w:styleId="71">
    <w:name w:val="Основен текст + Удебелен7"/>
    <w:basedOn w:val="aff6"/>
    <w:uiPriority w:val="99"/>
    <w:rsid w:val="00E324DB"/>
    <w:rPr>
      <w:b/>
      <w:bCs/>
      <w:sz w:val="21"/>
      <w:szCs w:val="21"/>
    </w:rPr>
  </w:style>
  <w:style w:type="character" w:customStyle="1" w:styleId="CharChar30">
    <w:name w:val="Char Char3"/>
    <w:basedOn w:val="a2"/>
    <w:uiPriority w:val="99"/>
    <w:locked/>
    <w:rsid w:val="008C5A56"/>
    <w:rPr>
      <w:rFonts w:ascii="Tahoma" w:hAnsi="Tahoma" w:cs="Tahoma"/>
      <w:b/>
      <w:bCs/>
      <w:spacing w:val="20"/>
      <w:sz w:val="22"/>
      <w:szCs w:val="22"/>
      <w:lang w:val="bg-BG" w:eastAsia="bg-BG"/>
    </w:rPr>
  </w:style>
  <w:style w:type="character" w:customStyle="1" w:styleId="CharChar11">
    <w:name w:val="Char Char1"/>
    <w:uiPriority w:val="99"/>
    <w:locked/>
    <w:rsid w:val="008C5A56"/>
    <w:rPr>
      <w:rFonts w:ascii="Arial" w:eastAsia="Batang" w:hAnsi="Arial" w:cs="Arial"/>
      <w:lang w:val="en-US" w:eastAsia="en-US"/>
    </w:rPr>
  </w:style>
  <w:style w:type="character" w:customStyle="1" w:styleId="CharCharChar1">
    <w:name w:val="Char Char Char1"/>
    <w:basedOn w:val="a2"/>
    <w:uiPriority w:val="99"/>
    <w:locked/>
    <w:rsid w:val="008C5A56"/>
    <w:rPr>
      <w:rFonts w:ascii="Tahoma" w:hAnsi="Tahoma" w:cs="Tahoma"/>
      <w:sz w:val="24"/>
      <w:szCs w:val="24"/>
      <w:lang w:val="en-US" w:eastAsia="en-US"/>
    </w:rPr>
  </w:style>
  <w:style w:type="character" w:customStyle="1" w:styleId="CharChar5">
    <w:name w:val="Char Char5"/>
    <w:basedOn w:val="a2"/>
    <w:uiPriority w:val="99"/>
    <w:locked/>
    <w:rsid w:val="008C5A56"/>
    <w:rPr>
      <w:rFonts w:ascii="Courier New" w:hAnsi="Courier New" w:cs="Courier New"/>
      <w:lang w:val="en-US" w:eastAsia="en-US"/>
    </w:rPr>
  </w:style>
  <w:style w:type="paragraph" w:customStyle="1" w:styleId="Char1CharCharCharCharCharChar1">
    <w:name w:val="Char1 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Char1CharCharCharCharCharCharCharChar1">
    <w:name w:val="Char1 Char Char Char1 Char Char 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11">
    <w:name w:val="Char Char Char Char Char Char Char Char Char Char Char Char11"/>
    <w:basedOn w:val="a1"/>
    <w:uiPriority w:val="99"/>
    <w:rsid w:val="008C5A56"/>
    <w:pPr>
      <w:tabs>
        <w:tab w:val="left" w:pos="709"/>
      </w:tabs>
    </w:pPr>
    <w:rPr>
      <w:rFonts w:ascii="Tahoma" w:hAnsi="Tahoma" w:cs="Tahoma"/>
      <w:sz w:val="24"/>
      <w:szCs w:val="24"/>
      <w:lang w:val="pl-PL" w:eastAsia="pl-PL"/>
    </w:rPr>
  </w:style>
  <w:style w:type="paragraph" w:customStyle="1" w:styleId="CharCharChar3">
    <w:name w:val="Char Char Char3"/>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1">
    <w:name w:val="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11">
    <w:name w:val="Char1 Char Char11"/>
    <w:basedOn w:val="a1"/>
    <w:uiPriority w:val="99"/>
    <w:rsid w:val="008C5A56"/>
    <w:pPr>
      <w:tabs>
        <w:tab w:val="left" w:pos="709"/>
      </w:tabs>
    </w:pPr>
    <w:rPr>
      <w:rFonts w:ascii="Tahoma" w:hAnsi="Tahoma" w:cs="Tahoma"/>
      <w:sz w:val="24"/>
      <w:szCs w:val="24"/>
      <w:lang w:val="pl-PL" w:eastAsia="pl-PL"/>
    </w:rPr>
  </w:style>
  <w:style w:type="paragraph" w:customStyle="1" w:styleId="Char1CharCharChar2">
    <w:name w:val="Char1 Char Char Char2"/>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1CharCharCharCharCharChar1CharCharChar1">
    <w:name w:val="Char Char Char Char Char Char Char Char Char Char Char Char1 Char Char Char Char Char Char1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1CharCharChar1">
    <w:name w:val="Char Char Char Char Char Char1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1CharCharCharCharCharCharCharChar1">
    <w:name w:val="Char Знак Char Char Знак Char Знак Char Char Char Char Знак Char Знак Char Знак Char Char1 Знак Char Знак Char Char Знак Знак Char Знак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CharCharCharCharCharCharChar2">
    <w:name w:val="Char1 Char Char Char Char Char Char Char Знак Знак Char Char Знак Знак2"/>
    <w:basedOn w:val="a1"/>
    <w:uiPriority w:val="99"/>
    <w:rsid w:val="008C5A56"/>
    <w:pPr>
      <w:tabs>
        <w:tab w:val="left" w:pos="709"/>
      </w:tabs>
    </w:pPr>
    <w:rPr>
      <w:rFonts w:ascii="Tahoma" w:hAnsi="Tahoma" w:cs="Tahoma"/>
      <w:sz w:val="24"/>
      <w:szCs w:val="24"/>
      <w:lang w:val="pl-PL" w:eastAsia="pl-PL"/>
    </w:rPr>
  </w:style>
  <w:style w:type="paragraph" w:customStyle="1" w:styleId="1CharChar1Char1">
    <w:name w:val="Знак Знак1 Char Char1 Char1"/>
    <w:basedOn w:val="a1"/>
    <w:uiPriority w:val="99"/>
    <w:rsid w:val="008C5A56"/>
    <w:pPr>
      <w:tabs>
        <w:tab w:val="left" w:pos="709"/>
      </w:tabs>
    </w:pPr>
    <w:rPr>
      <w:rFonts w:ascii="Tahoma" w:hAnsi="Tahoma" w:cs="Tahoma"/>
      <w:sz w:val="24"/>
      <w:szCs w:val="24"/>
      <w:lang w:val="pl-PL" w:eastAsia="pl-PL"/>
    </w:rPr>
  </w:style>
  <w:style w:type="paragraph" w:customStyle="1" w:styleId="CharChar1CharChar1">
    <w:name w:val="Char Char1 Знак Знак Char Char1"/>
    <w:basedOn w:val="a1"/>
    <w:uiPriority w:val="99"/>
    <w:rsid w:val="008C5A56"/>
    <w:pPr>
      <w:tabs>
        <w:tab w:val="left" w:pos="709"/>
      </w:tabs>
    </w:pPr>
    <w:rPr>
      <w:rFonts w:ascii="Tahoma" w:hAnsi="Tahoma" w:cs="Tahoma"/>
      <w:sz w:val="24"/>
      <w:szCs w:val="24"/>
      <w:lang w:val="pl-PL" w:eastAsia="pl-PL"/>
    </w:rPr>
  </w:style>
  <w:style w:type="paragraph" w:customStyle="1" w:styleId="Char1CharCharCharCharCharCharCharCharChar11">
    <w:name w:val="Char1 Char Char Char Char Char Char Char Знак Знак Char Char Знак Знак11"/>
    <w:basedOn w:val="a1"/>
    <w:uiPriority w:val="99"/>
    <w:rsid w:val="008C5A56"/>
    <w:pPr>
      <w:tabs>
        <w:tab w:val="left" w:pos="709"/>
      </w:tabs>
    </w:pPr>
    <w:rPr>
      <w:rFonts w:ascii="Tahoma" w:hAnsi="Tahoma" w:cs="Tahoma"/>
      <w:sz w:val="24"/>
      <w:szCs w:val="24"/>
      <w:lang w:val="pl-PL" w:eastAsia="pl-PL"/>
    </w:rPr>
  </w:style>
  <w:style w:type="paragraph" w:customStyle="1" w:styleId="CharCharChar10">
    <w:name w:val="Char Char Char Знак Знак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1">
    <w:name w:val="Char Char Char Знак Char Char Char Char1"/>
    <w:basedOn w:val="a1"/>
    <w:uiPriority w:val="99"/>
    <w:rsid w:val="008C5A56"/>
    <w:pPr>
      <w:tabs>
        <w:tab w:val="left" w:pos="709"/>
      </w:tabs>
    </w:pPr>
    <w:rPr>
      <w:rFonts w:ascii="Tahoma" w:hAnsi="Tahoma" w:cs="Tahoma"/>
      <w:sz w:val="24"/>
      <w:szCs w:val="24"/>
      <w:lang w:val="pl-PL" w:eastAsia="pl-PL"/>
    </w:rPr>
  </w:style>
  <w:style w:type="paragraph" w:customStyle="1" w:styleId="CharChar1CharCharCharCharChar1">
    <w:name w:val="Char Char1 Знак Знак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1CharChar11">
    <w:name w:val="Знак Знак1 Char Char11"/>
    <w:basedOn w:val="a1"/>
    <w:uiPriority w:val="99"/>
    <w:rsid w:val="008C5A56"/>
    <w:pPr>
      <w:tabs>
        <w:tab w:val="left" w:pos="709"/>
      </w:tabs>
    </w:pPr>
    <w:rPr>
      <w:rFonts w:ascii="Tahoma" w:hAnsi="Tahoma" w:cs="Tahoma"/>
      <w:sz w:val="24"/>
      <w:szCs w:val="24"/>
      <w:lang w:val="pl-PL" w:eastAsia="pl-PL"/>
    </w:rPr>
  </w:style>
  <w:style w:type="paragraph" w:customStyle="1" w:styleId="CharChar12">
    <w:name w:val="Знак Знак Char Char1"/>
    <w:basedOn w:val="a1"/>
    <w:uiPriority w:val="99"/>
    <w:rsid w:val="008C5A56"/>
    <w:pPr>
      <w:tabs>
        <w:tab w:val="left" w:pos="709"/>
      </w:tabs>
    </w:pPr>
    <w:rPr>
      <w:rFonts w:ascii="Tahoma" w:hAnsi="Tahoma" w:cs="Tahoma"/>
      <w:sz w:val="24"/>
      <w:szCs w:val="24"/>
      <w:lang w:val="pl-PL" w:eastAsia="pl-PL"/>
    </w:rPr>
  </w:style>
  <w:style w:type="paragraph" w:customStyle="1" w:styleId="3CharChar1">
    <w:name w:val="Знак Знак3 Char Char Знак Знак Знак Знак1"/>
    <w:basedOn w:val="a1"/>
    <w:uiPriority w:val="99"/>
    <w:rsid w:val="008C5A56"/>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1"/>
    <w:basedOn w:val="a1"/>
    <w:uiPriority w:val="99"/>
    <w:rsid w:val="008C5A56"/>
    <w:pPr>
      <w:tabs>
        <w:tab w:val="left" w:pos="709"/>
      </w:tabs>
    </w:pPr>
    <w:rPr>
      <w:rFonts w:ascii="Tahoma" w:hAnsi="Tahoma" w:cs="Tahoma"/>
      <w:sz w:val="24"/>
      <w:szCs w:val="24"/>
      <w:lang w:val="pl-PL" w:eastAsia="pl-PL"/>
    </w:rPr>
  </w:style>
  <w:style w:type="paragraph" w:customStyle="1" w:styleId="151">
    <w:name w:val="Знак Знак151"/>
    <w:basedOn w:val="a1"/>
    <w:uiPriority w:val="99"/>
    <w:rsid w:val="008C5A56"/>
    <w:pPr>
      <w:tabs>
        <w:tab w:val="left" w:pos="709"/>
      </w:tabs>
    </w:pPr>
    <w:rPr>
      <w:rFonts w:ascii="Tahoma" w:hAnsi="Tahoma" w:cs="Tahoma"/>
      <w:sz w:val="24"/>
      <w:szCs w:val="24"/>
      <w:lang w:val="pl-PL" w:eastAsia="pl-PL"/>
    </w:rPr>
  </w:style>
  <w:style w:type="paragraph" w:styleId="aff7">
    <w:name w:val="List Paragraph"/>
    <w:basedOn w:val="a1"/>
    <w:uiPriority w:val="34"/>
    <w:qFormat/>
    <w:rsid w:val="008C5A56"/>
    <w:pPr>
      <w:widowControl w:val="0"/>
      <w:autoSpaceDE w:val="0"/>
      <w:autoSpaceDN w:val="0"/>
      <w:adjustRightInd w:val="0"/>
      <w:ind w:left="708"/>
    </w:pPr>
    <w:rPr>
      <w:rFonts w:eastAsia="Batang"/>
      <w:lang w:val="bg-BG" w:eastAsia="ko-KR"/>
    </w:rPr>
  </w:style>
  <w:style w:type="character" w:customStyle="1" w:styleId="CharChar81">
    <w:name w:val="Char Char81"/>
    <w:basedOn w:val="a2"/>
    <w:uiPriority w:val="99"/>
    <w:rsid w:val="008C5A56"/>
    <w:rPr>
      <w:lang w:val="en-GB" w:eastAsia="en-US"/>
    </w:rPr>
  </w:style>
  <w:style w:type="character" w:customStyle="1" w:styleId="a7">
    <w:name w:val="Горен колонтитул Знак"/>
    <w:aliases w:val="Intestazione.int.intestazione Знак,Intestazione.int Знак,Char1 Char Знак"/>
    <w:link w:val="a6"/>
    <w:locked/>
    <w:rsid w:val="00D1511F"/>
    <w:rPr>
      <w:lang w:val="en-AU" w:eastAsia="bg-BG"/>
    </w:rPr>
  </w:style>
  <w:style w:type="character" w:customStyle="1" w:styleId="19">
    <w:name w:val="Бледо акцентиран1"/>
    <w:basedOn w:val="a2"/>
    <w:uiPriority w:val="99"/>
    <w:rsid w:val="00D1511F"/>
    <w:rPr>
      <w:i/>
      <w:iCs/>
      <w:color w:val="808080"/>
    </w:rPr>
  </w:style>
  <w:style w:type="character" w:customStyle="1" w:styleId="IntestazioneintintestazioneChar2">
    <w:name w:val="Intestazione.int.intestazione Char2"/>
    <w:aliases w:val="Intestazione.int Char2,Char1 Char Char Char1"/>
    <w:uiPriority w:val="99"/>
    <w:locked/>
    <w:rsid w:val="00D1511F"/>
    <w:rPr>
      <w:lang w:val="bg-BG" w:eastAsia="bg-BG"/>
    </w:rPr>
  </w:style>
  <w:style w:type="paragraph" w:customStyle="1" w:styleId="CharChar6">
    <w:name w:val="Знак Знак Знак Char Char"/>
    <w:basedOn w:val="a1"/>
    <w:uiPriority w:val="99"/>
    <w:rsid w:val="00A27BB0"/>
    <w:pPr>
      <w:tabs>
        <w:tab w:val="left" w:pos="709"/>
      </w:tabs>
    </w:pPr>
    <w:rPr>
      <w:rFonts w:ascii="Tahoma" w:hAnsi="Tahoma" w:cs="Tahoma"/>
      <w:sz w:val="24"/>
      <w:szCs w:val="24"/>
      <w:lang w:val="pl-PL" w:eastAsia="pl-PL"/>
    </w:rPr>
  </w:style>
  <w:style w:type="character" w:customStyle="1" w:styleId="aff8">
    <w:name w:val="Основен текст Знак"/>
    <w:basedOn w:val="a2"/>
    <w:rsid w:val="00A27BB0"/>
  </w:style>
  <w:style w:type="paragraph" w:customStyle="1" w:styleId="CharChar1Char">
    <w:name w:val="Char Char1 Char"/>
    <w:basedOn w:val="a1"/>
    <w:uiPriority w:val="99"/>
    <w:rsid w:val="00A27BB0"/>
    <w:pPr>
      <w:tabs>
        <w:tab w:val="left" w:pos="709"/>
      </w:tabs>
    </w:pPr>
    <w:rPr>
      <w:rFonts w:ascii="Tahoma" w:hAnsi="Tahoma" w:cs="Tahoma"/>
      <w:sz w:val="24"/>
      <w:szCs w:val="24"/>
      <w:lang w:val="pl-PL" w:eastAsia="pl-PL"/>
    </w:rPr>
  </w:style>
  <w:style w:type="paragraph" w:customStyle="1" w:styleId="Style">
    <w:name w:val="Style"/>
    <w:uiPriority w:val="99"/>
    <w:rsid w:val="00A27BB0"/>
    <w:pPr>
      <w:autoSpaceDE w:val="0"/>
      <w:autoSpaceDN w:val="0"/>
      <w:adjustRightInd w:val="0"/>
      <w:ind w:left="140" w:right="140" w:firstLine="840"/>
      <w:jc w:val="both"/>
    </w:pPr>
    <w:rPr>
      <w:sz w:val="24"/>
      <w:szCs w:val="24"/>
    </w:rPr>
  </w:style>
  <w:style w:type="paragraph" w:customStyle="1" w:styleId="Style10">
    <w:name w:val="Style10"/>
    <w:basedOn w:val="a1"/>
    <w:uiPriority w:val="99"/>
    <w:rsid w:val="00A27BB0"/>
    <w:pPr>
      <w:widowControl w:val="0"/>
      <w:autoSpaceDE w:val="0"/>
      <w:autoSpaceDN w:val="0"/>
      <w:adjustRightInd w:val="0"/>
      <w:spacing w:line="274" w:lineRule="exact"/>
      <w:ind w:firstLine="720"/>
    </w:pPr>
    <w:rPr>
      <w:sz w:val="24"/>
      <w:szCs w:val="24"/>
      <w:lang w:val="bg-BG"/>
    </w:rPr>
  </w:style>
  <w:style w:type="character" w:customStyle="1" w:styleId="FontStyle23">
    <w:name w:val="Font Style23"/>
    <w:uiPriority w:val="99"/>
    <w:rsid w:val="00A27BB0"/>
    <w:rPr>
      <w:rFonts w:ascii="Times New Roman" w:hAnsi="Times New Roman" w:cs="Times New Roman"/>
      <w:b/>
      <w:bCs/>
      <w:i/>
      <w:iCs/>
      <w:sz w:val="22"/>
      <w:szCs w:val="22"/>
    </w:rPr>
  </w:style>
  <w:style w:type="paragraph" w:customStyle="1" w:styleId="Style11">
    <w:name w:val="Style11"/>
    <w:basedOn w:val="a1"/>
    <w:uiPriority w:val="99"/>
    <w:rsid w:val="00A27BB0"/>
    <w:pPr>
      <w:widowControl w:val="0"/>
      <w:autoSpaceDE w:val="0"/>
      <w:autoSpaceDN w:val="0"/>
      <w:adjustRightInd w:val="0"/>
      <w:spacing w:line="317" w:lineRule="exact"/>
      <w:jc w:val="both"/>
    </w:pPr>
    <w:rPr>
      <w:sz w:val="24"/>
      <w:szCs w:val="24"/>
      <w:lang w:val="bg-BG"/>
    </w:rPr>
  </w:style>
  <w:style w:type="paragraph" w:customStyle="1" w:styleId="text">
    <w:name w:val="text"/>
    <w:uiPriority w:val="99"/>
    <w:rsid w:val="00A27BB0"/>
    <w:pPr>
      <w:widowControl w:val="0"/>
      <w:spacing w:before="240" w:line="240" w:lineRule="exact"/>
      <w:jc w:val="both"/>
    </w:pPr>
    <w:rPr>
      <w:rFonts w:ascii="Arial" w:hAnsi="Arial" w:cs="Arial"/>
      <w:sz w:val="24"/>
      <w:szCs w:val="24"/>
      <w:lang w:val="cs-CZ" w:eastAsia="en-US"/>
    </w:rPr>
  </w:style>
  <w:style w:type="paragraph" w:customStyle="1" w:styleId="xl24">
    <w:name w:val="xl24"/>
    <w:basedOn w:val="a1"/>
    <w:uiPriority w:val="99"/>
    <w:rsid w:val="00A27BB0"/>
    <w:pPr>
      <w:pBdr>
        <w:left w:val="single" w:sz="12" w:space="0" w:color="auto"/>
        <w:right w:val="single" w:sz="4" w:space="0" w:color="auto"/>
      </w:pBdr>
      <w:spacing w:before="100" w:beforeAutospacing="1" w:after="100" w:afterAutospacing="1"/>
      <w:textAlignment w:val="center"/>
    </w:pPr>
    <w:rPr>
      <w:sz w:val="24"/>
      <w:szCs w:val="24"/>
      <w:lang w:val="en-US" w:eastAsia="en-US"/>
    </w:rPr>
  </w:style>
  <w:style w:type="paragraph" w:customStyle="1" w:styleId="xl25">
    <w:name w:val="xl25"/>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bg-BG"/>
    </w:rPr>
  </w:style>
  <w:style w:type="paragraph" w:customStyle="1" w:styleId="xl26">
    <w:name w:val="xl26"/>
    <w:basedOn w:val="a1"/>
    <w:uiPriority w:val="99"/>
    <w:rsid w:val="00A27BB0"/>
    <w:pPr>
      <w:pBdr>
        <w:left w:val="single" w:sz="4" w:space="0" w:color="auto"/>
        <w:bottom w:val="single" w:sz="4" w:space="0" w:color="auto"/>
        <w:right w:val="single" w:sz="4" w:space="0" w:color="auto"/>
      </w:pBdr>
      <w:spacing w:before="100" w:beforeAutospacing="1" w:after="100" w:afterAutospacing="1"/>
    </w:pPr>
    <w:rPr>
      <w:sz w:val="28"/>
      <w:szCs w:val="28"/>
      <w:lang w:val="bg-BG"/>
    </w:rPr>
  </w:style>
  <w:style w:type="paragraph" w:customStyle="1" w:styleId="xl27">
    <w:name w:val="xl27"/>
    <w:basedOn w:val="a1"/>
    <w:uiPriority w:val="99"/>
    <w:rsid w:val="00A27BB0"/>
    <w:pPr>
      <w:pBdr>
        <w:top w:val="single" w:sz="8" w:space="0" w:color="auto"/>
        <w:left w:val="single" w:sz="8" w:space="0" w:color="auto"/>
        <w:bottom w:val="single" w:sz="4" w:space="0" w:color="auto"/>
        <w:right w:val="single" w:sz="4" w:space="0" w:color="auto"/>
      </w:pBdr>
      <w:spacing w:before="100" w:beforeAutospacing="1" w:after="100" w:afterAutospacing="1"/>
    </w:pPr>
    <w:rPr>
      <w:sz w:val="28"/>
      <w:szCs w:val="28"/>
      <w:lang w:val="bg-BG"/>
    </w:rPr>
  </w:style>
  <w:style w:type="paragraph" w:customStyle="1" w:styleId="xl28">
    <w:name w:val="xl28"/>
    <w:basedOn w:val="a1"/>
    <w:uiPriority w:val="99"/>
    <w:rsid w:val="00A27BB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lang w:val="bg-BG"/>
    </w:rPr>
  </w:style>
  <w:style w:type="paragraph" w:customStyle="1" w:styleId="xl29">
    <w:name w:val="xl29"/>
    <w:basedOn w:val="a1"/>
    <w:uiPriority w:val="99"/>
    <w:rsid w:val="00A27BB0"/>
    <w:pPr>
      <w:spacing w:before="100" w:beforeAutospacing="1" w:after="100" w:afterAutospacing="1"/>
    </w:pPr>
    <w:rPr>
      <w:sz w:val="24"/>
      <w:szCs w:val="24"/>
      <w:lang w:val="bg-BG"/>
    </w:rPr>
  </w:style>
  <w:style w:type="paragraph" w:customStyle="1" w:styleId="xl30">
    <w:name w:val="xl30"/>
    <w:basedOn w:val="a1"/>
    <w:uiPriority w:val="99"/>
    <w:rsid w:val="00A27BB0"/>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31">
    <w:name w:val="xl31"/>
    <w:basedOn w:val="a1"/>
    <w:uiPriority w:val="99"/>
    <w:rsid w:val="00A27BB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val="bg-BG"/>
    </w:rPr>
  </w:style>
  <w:style w:type="paragraph" w:customStyle="1" w:styleId="xl32">
    <w:name w:val="xl32"/>
    <w:basedOn w:val="a1"/>
    <w:uiPriority w:val="99"/>
    <w:rsid w:val="00A27BB0"/>
    <w:pPr>
      <w:pBdr>
        <w:left w:val="single" w:sz="4" w:space="0" w:color="auto"/>
        <w:bottom w:val="single" w:sz="4" w:space="0" w:color="auto"/>
        <w:right w:val="single" w:sz="4" w:space="0" w:color="auto"/>
      </w:pBdr>
      <w:spacing w:before="100" w:beforeAutospacing="1" w:after="100" w:afterAutospacing="1"/>
      <w:jc w:val="center"/>
    </w:pPr>
    <w:rPr>
      <w:sz w:val="24"/>
      <w:szCs w:val="24"/>
      <w:lang w:val="bg-BG"/>
    </w:rPr>
  </w:style>
  <w:style w:type="paragraph" w:customStyle="1" w:styleId="xl33">
    <w:name w:val="xl33"/>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34">
    <w:name w:val="xl34"/>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bg-BG"/>
    </w:rPr>
  </w:style>
  <w:style w:type="paragraph" w:customStyle="1" w:styleId="xl35">
    <w:name w:val="xl35"/>
    <w:basedOn w:val="a1"/>
    <w:uiPriority w:val="99"/>
    <w:rsid w:val="00A27BB0"/>
    <w:pPr>
      <w:pBdr>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36">
    <w:name w:val="xl36"/>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bg-BG"/>
    </w:rPr>
  </w:style>
  <w:style w:type="paragraph" w:customStyle="1" w:styleId="xl37">
    <w:name w:val="xl37"/>
    <w:basedOn w:val="a1"/>
    <w:uiPriority w:val="99"/>
    <w:rsid w:val="00A27BB0"/>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bg-BG"/>
    </w:rPr>
  </w:style>
  <w:style w:type="paragraph" w:customStyle="1" w:styleId="xl38">
    <w:name w:val="xl38"/>
    <w:basedOn w:val="a1"/>
    <w:uiPriority w:val="99"/>
    <w:rsid w:val="00A27BB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lang w:val="bg-BG"/>
    </w:rPr>
  </w:style>
  <w:style w:type="paragraph" w:customStyle="1" w:styleId="xl39">
    <w:name w:val="xl39"/>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40">
    <w:name w:val="xl40"/>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bg-BG"/>
    </w:rPr>
  </w:style>
  <w:style w:type="paragraph" w:customStyle="1" w:styleId="xl41">
    <w:name w:val="xl41"/>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bg-BG"/>
    </w:rPr>
  </w:style>
  <w:style w:type="paragraph" w:customStyle="1" w:styleId="xl42">
    <w:name w:val="xl42"/>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bg-BG"/>
    </w:rPr>
  </w:style>
  <w:style w:type="paragraph" w:customStyle="1" w:styleId="xl43">
    <w:name w:val="xl43"/>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bg-BG"/>
    </w:rPr>
  </w:style>
  <w:style w:type="paragraph" w:customStyle="1" w:styleId="xl44">
    <w:name w:val="xl44"/>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bg-BG"/>
    </w:rPr>
  </w:style>
  <w:style w:type="paragraph" w:customStyle="1" w:styleId="xl45">
    <w:name w:val="xl45"/>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bg-BG"/>
    </w:rPr>
  </w:style>
  <w:style w:type="paragraph" w:customStyle="1" w:styleId="xl46">
    <w:name w:val="xl46"/>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lang w:val="bg-BG"/>
    </w:rPr>
  </w:style>
  <w:style w:type="paragraph" w:customStyle="1" w:styleId="xl47">
    <w:name w:val="xl47"/>
    <w:basedOn w:val="a1"/>
    <w:uiPriority w:val="99"/>
    <w:rsid w:val="00A27B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bg-BG"/>
    </w:rPr>
  </w:style>
  <w:style w:type="paragraph" w:customStyle="1" w:styleId="xl48">
    <w:name w:val="xl48"/>
    <w:basedOn w:val="a1"/>
    <w:uiPriority w:val="99"/>
    <w:rsid w:val="00A27BB0"/>
    <w:pPr>
      <w:spacing w:before="100" w:beforeAutospacing="1" w:after="100" w:afterAutospacing="1"/>
    </w:pPr>
    <w:rPr>
      <w:rFonts w:ascii="Arial" w:hAnsi="Arial" w:cs="Arial"/>
      <w:b/>
      <w:bCs/>
      <w:sz w:val="24"/>
      <w:szCs w:val="24"/>
      <w:lang w:val="bg-BG"/>
    </w:rPr>
  </w:style>
  <w:style w:type="paragraph" w:customStyle="1" w:styleId="CharChar2CharCharCharChar">
    <w:name w:val="Char Char2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10">
    <w:name w:val="Знак Char Char Знак Char Char Знак Char Char1 Знак"/>
    <w:basedOn w:val="a1"/>
    <w:uiPriority w:val="99"/>
    <w:rsid w:val="00A27BB0"/>
    <w:pPr>
      <w:tabs>
        <w:tab w:val="left" w:pos="709"/>
      </w:tabs>
    </w:pPr>
    <w:rPr>
      <w:rFonts w:ascii="Tahoma" w:hAnsi="Tahoma" w:cs="Tahoma"/>
      <w:sz w:val="24"/>
      <w:szCs w:val="24"/>
      <w:lang w:val="pl-PL" w:eastAsia="pl-PL"/>
    </w:rPr>
  </w:style>
  <w:style w:type="character" w:customStyle="1" w:styleId="titleemph1">
    <w:name w:val="title_emph1"/>
    <w:uiPriority w:val="99"/>
    <w:rsid w:val="00A27BB0"/>
    <w:rPr>
      <w:rFonts w:ascii="Arial" w:hAnsi="Arial" w:cs="Arial"/>
      <w:b/>
      <w:bCs/>
      <w:sz w:val="18"/>
      <w:szCs w:val="18"/>
    </w:rPr>
  </w:style>
  <w:style w:type="paragraph" w:customStyle="1" w:styleId="CharCharCharCharCharChar1Char">
    <w:name w:val="Char Char Char Char Char Char1 Char"/>
    <w:basedOn w:val="a1"/>
    <w:uiPriority w:val="99"/>
    <w:rsid w:val="00A27BB0"/>
    <w:pPr>
      <w:tabs>
        <w:tab w:val="left" w:pos="709"/>
      </w:tabs>
    </w:pPr>
    <w:rPr>
      <w:rFonts w:ascii="Tahoma" w:hAnsi="Tahoma" w:cs="Tahoma"/>
      <w:sz w:val="24"/>
      <w:szCs w:val="24"/>
      <w:lang w:val="pl-PL" w:eastAsia="pl-PL"/>
    </w:rPr>
  </w:style>
  <w:style w:type="paragraph" w:customStyle="1" w:styleId="Style6">
    <w:name w:val="Style6"/>
    <w:basedOn w:val="a1"/>
    <w:uiPriority w:val="99"/>
    <w:rsid w:val="00A27BB0"/>
    <w:pPr>
      <w:widowControl w:val="0"/>
      <w:autoSpaceDE w:val="0"/>
      <w:autoSpaceDN w:val="0"/>
      <w:adjustRightInd w:val="0"/>
    </w:pPr>
    <w:rPr>
      <w:rFonts w:ascii="Garamond" w:hAnsi="Garamond" w:cs="Garamond"/>
      <w:sz w:val="24"/>
      <w:szCs w:val="24"/>
      <w:lang w:val="bg-BG"/>
    </w:rPr>
  </w:style>
  <w:style w:type="paragraph" w:customStyle="1" w:styleId="Style8">
    <w:name w:val="Style8"/>
    <w:basedOn w:val="a1"/>
    <w:uiPriority w:val="99"/>
    <w:rsid w:val="00A27BB0"/>
    <w:pPr>
      <w:widowControl w:val="0"/>
      <w:autoSpaceDE w:val="0"/>
      <w:autoSpaceDN w:val="0"/>
      <w:adjustRightInd w:val="0"/>
      <w:spacing w:line="261" w:lineRule="exact"/>
      <w:ind w:firstLine="436"/>
      <w:jc w:val="both"/>
    </w:pPr>
    <w:rPr>
      <w:rFonts w:ascii="Garamond" w:hAnsi="Garamond" w:cs="Garamond"/>
      <w:sz w:val="24"/>
      <w:szCs w:val="24"/>
      <w:lang w:val="bg-BG"/>
    </w:rPr>
  </w:style>
  <w:style w:type="paragraph" w:customStyle="1" w:styleId="Style12">
    <w:name w:val="Style12"/>
    <w:basedOn w:val="a1"/>
    <w:uiPriority w:val="99"/>
    <w:rsid w:val="00A27BB0"/>
    <w:pPr>
      <w:widowControl w:val="0"/>
      <w:autoSpaceDE w:val="0"/>
      <w:autoSpaceDN w:val="0"/>
      <w:adjustRightInd w:val="0"/>
      <w:spacing w:line="274" w:lineRule="exact"/>
    </w:pPr>
    <w:rPr>
      <w:rFonts w:ascii="Garamond" w:hAnsi="Garamond" w:cs="Garamond"/>
      <w:sz w:val="24"/>
      <w:szCs w:val="24"/>
      <w:lang w:val="bg-BG"/>
    </w:rPr>
  </w:style>
  <w:style w:type="paragraph" w:customStyle="1" w:styleId="Style4">
    <w:name w:val="Style4"/>
    <w:basedOn w:val="a1"/>
    <w:uiPriority w:val="99"/>
    <w:rsid w:val="00A27BB0"/>
    <w:pPr>
      <w:widowControl w:val="0"/>
      <w:autoSpaceDE w:val="0"/>
      <w:autoSpaceDN w:val="0"/>
      <w:adjustRightInd w:val="0"/>
      <w:spacing w:line="277" w:lineRule="exact"/>
      <w:ind w:hanging="140"/>
    </w:pPr>
    <w:rPr>
      <w:sz w:val="24"/>
      <w:szCs w:val="24"/>
      <w:lang w:val="bg-BG"/>
    </w:rPr>
  </w:style>
  <w:style w:type="paragraph" w:customStyle="1" w:styleId="Style5">
    <w:name w:val="Style5"/>
    <w:basedOn w:val="a1"/>
    <w:uiPriority w:val="99"/>
    <w:rsid w:val="00A27BB0"/>
    <w:pPr>
      <w:widowControl w:val="0"/>
      <w:autoSpaceDE w:val="0"/>
      <w:autoSpaceDN w:val="0"/>
      <w:adjustRightInd w:val="0"/>
      <w:spacing w:line="263" w:lineRule="exact"/>
      <w:ind w:firstLine="626"/>
      <w:jc w:val="both"/>
    </w:pPr>
    <w:rPr>
      <w:sz w:val="24"/>
      <w:szCs w:val="24"/>
      <w:lang w:val="bg-BG"/>
    </w:rPr>
  </w:style>
  <w:style w:type="paragraph" w:customStyle="1" w:styleId="Style3">
    <w:name w:val="Style3"/>
    <w:basedOn w:val="a1"/>
    <w:uiPriority w:val="99"/>
    <w:rsid w:val="00A27BB0"/>
    <w:pPr>
      <w:widowControl w:val="0"/>
      <w:autoSpaceDE w:val="0"/>
      <w:autoSpaceDN w:val="0"/>
      <w:adjustRightInd w:val="0"/>
      <w:spacing w:line="209" w:lineRule="exact"/>
      <w:jc w:val="both"/>
    </w:pPr>
    <w:rPr>
      <w:sz w:val="24"/>
      <w:szCs w:val="24"/>
      <w:lang w:val="bg-BG"/>
    </w:rPr>
  </w:style>
  <w:style w:type="paragraph" w:customStyle="1" w:styleId="Style7">
    <w:name w:val="Style7"/>
    <w:basedOn w:val="a1"/>
    <w:uiPriority w:val="99"/>
    <w:rsid w:val="00A27BB0"/>
    <w:pPr>
      <w:widowControl w:val="0"/>
      <w:autoSpaceDE w:val="0"/>
      <w:autoSpaceDN w:val="0"/>
      <w:adjustRightInd w:val="0"/>
      <w:spacing w:line="295" w:lineRule="exact"/>
      <w:ind w:hanging="349"/>
      <w:jc w:val="both"/>
    </w:pPr>
    <w:rPr>
      <w:sz w:val="24"/>
      <w:szCs w:val="24"/>
      <w:lang w:val="bg-BG"/>
    </w:rPr>
  </w:style>
  <w:style w:type="character" w:customStyle="1" w:styleId="FontStyle16">
    <w:name w:val="Font Style16"/>
    <w:uiPriority w:val="99"/>
    <w:rsid w:val="00A27BB0"/>
    <w:rPr>
      <w:rFonts w:ascii="Times New Roman" w:hAnsi="Times New Roman" w:cs="Times New Roman"/>
      <w:b/>
      <w:bCs/>
      <w:spacing w:val="10"/>
      <w:sz w:val="24"/>
      <w:szCs w:val="24"/>
    </w:rPr>
  </w:style>
  <w:style w:type="character" w:customStyle="1" w:styleId="FontStyle17">
    <w:name w:val="Font Style17"/>
    <w:uiPriority w:val="99"/>
    <w:rsid w:val="00A27BB0"/>
    <w:rPr>
      <w:rFonts w:ascii="Times New Roman" w:hAnsi="Times New Roman" w:cs="Times New Roman"/>
      <w:i/>
      <w:iCs/>
      <w:sz w:val="16"/>
      <w:szCs w:val="16"/>
    </w:rPr>
  </w:style>
  <w:style w:type="character" w:customStyle="1" w:styleId="FontStyle18">
    <w:name w:val="Font Style18"/>
    <w:uiPriority w:val="99"/>
    <w:rsid w:val="00A27BB0"/>
    <w:rPr>
      <w:rFonts w:ascii="Times New Roman" w:hAnsi="Times New Roman" w:cs="Times New Roman"/>
      <w:b/>
      <w:bCs/>
      <w:spacing w:val="10"/>
      <w:sz w:val="24"/>
      <w:szCs w:val="24"/>
    </w:rPr>
  </w:style>
  <w:style w:type="character" w:customStyle="1" w:styleId="FontStyle19">
    <w:name w:val="Font Style19"/>
    <w:uiPriority w:val="99"/>
    <w:rsid w:val="00A27BB0"/>
    <w:rPr>
      <w:rFonts w:ascii="Times New Roman" w:hAnsi="Times New Roman" w:cs="Times New Roman"/>
      <w:i/>
      <w:iCs/>
      <w:spacing w:val="10"/>
      <w:sz w:val="20"/>
      <w:szCs w:val="20"/>
    </w:rPr>
  </w:style>
  <w:style w:type="character" w:customStyle="1" w:styleId="FontStyle20">
    <w:name w:val="Font Style20"/>
    <w:uiPriority w:val="99"/>
    <w:rsid w:val="00A27BB0"/>
    <w:rPr>
      <w:rFonts w:ascii="Times New Roman" w:hAnsi="Times New Roman" w:cs="Times New Roman"/>
      <w:sz w:val="20"/>
      <w:szCs w:val="20"/>
    </w:rPr>
  </w:style>
  <w:style w:type="paragraph" w:customStyle="1" w:styleId="CharCharChar2CharCharCharChar">
    <w:name w:val="Char Char Char2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CharChar">
    <w:name w:val="Char Char Char Char"/>
    <w:basedOn w:val="a1"/>
    <w:uiPriority w:val="99"/>
    <w:rsid w:val="00A27BB0"/>
    <w:pPr>
      <w:tabs>
        <w:tab w:val="left" w:pos="709"/>
      </w:tabs>
    </w:pPr>
    <w:rPr>
      <w:rFonts w:ascii="Tahoma" w:hAnsi="Tahoma" w:cs="Tahoma"/>
      <w:sz w:val="24"/>
      <w:szCs w:val="24"/>
      <w:lang w:val="pl-PL" w:eastAsia="pl-PL"/>
    </w:rPr>
  </w:style>
  <w:style w:type="character" w:customStyle="1" w:styleId="FontStyle28">
    <w:name w:val="Font Style28"/>
    <w:uiPriority w:val="99"/>
    <w:rsid w:val="00A27BB0"/>
    <w:rPr>
      <w:rFonts w:ascii="Times New Roman" w:hAnsi="Times New Roman" w:cs="Times New Roman"/>
      <w:sz w:val="22"/>
      <w:szCs w:val="22"/>
    </w:rPr>
  </w:style>
  <w:style w:type="paragraph" w:customStyle="1" w:styleId="Text3">
    <w:name w:val="Text 3"/>
    <w:basedOn w:val="a1"/>
    <w:uiPriority w:val="99"/>
    <w:rsid w:val="00A27BB0"/>
    <w:pPr>
      <w:tabs>
        <w:tab w:val="left" w:pos="2302"/>
      </w:tabs>
      <w:spacing w:after="240"/>
      <w:ind w:left="1202"/>
      <w:jc w:val="both"/>
    </w:pPr>
    <w:rPr>
      <w:sz w:val="24"/>
      <w:szCs w:val="24"/>
      <w:lang w:val="en-GB" w:eastAsia="en-US"/>
    </w:rPr>
  </w:style>
  <w:style w:type="character" w:customStyle="1" w:styleId="textblue">
    <w:name w:val="textblue"/>
    <w:basedOn w:val="a2"/>
    <w:uiPriority w:val="99"/>
    <w:rsid w:val="00A27BB0"/>
  </w:style>
  <w:style w:type="character" w:customStyle="1" w:styleId="nomark">
    <w:name w:val="nomark"/>
    <w:basedOn w:val="a2"/>
    <w:rsid w:val="00A27BB0"/>
  </w:style>
  <w:style w:type="character" w:customStyle="1" w:styleId="timark">
    <w:name w:val="timark"/>
    <w:basedOn w:val="a2"/>
    <w:rsid w:val="00A27BB0"/>
  </w:style>
  <w:style w:type="character" w:customStyle="1" w:styleId="Bodytext">
    <w:name w:val="Body text_"/>
    <w:link w:val="BodyText1"/>
    <w:uiPriority w:val="99"/>
    <w:locked/>
    <w:rsid w:val="00A27BB0"/>
    <w:rPr>
      <w:sz w:val="21"/>
      <w:szCs w:val="21"/>
      <w:shd w:val="clear" w:color="auto" w:fill="FFFFFF"/>
    </w:rPr>
  </w:style>
  <w:style w:type="character" w:customStyle="1" w:styleId="Picturecaption">
    <w:name w:val="Picture caption_"/>
    <w:link w:val="Picturecaption0"/>
    <w:uiPriority w:val="99"/>
    <w:locked/>
    <w:rsid w:val="00A27BB0"/>
    <w:rPr>
      <w:sz w:val="28"/>
      <w:szCs w:val="28"/>
      <w:shd w:val="clear" w:color="auto" w:fill="FFFFFF"/>
    </w:rPr>
  </w:style>
  <w:style w:type="character" w:customStyle="1" w:styleId="BodytextBold">
    <w:name w:val="Body text + Bold"/>
    <w:uiPriority w:val="99"/>
    <w:rsid w:val="00A27BB0"/>
    <w:rPr>
      <w:rFonts w:ascii="Times New Roman" w:hAnsi="Times New Roman" w:cs="Times New Roman"/>
      <w:b/>
      <w:bCs/>
      <w:spacing w:val="0"/>
      <w:sz w:val="21"/>
      <w:szCs w:val="21"/>
    </w:rPr>
  </w:style>
  <w:style w:type="paragraph" w:customStyle="1" w:styleId="BodyText1">
    <w:name w:val="Body Text1"/>
    <w:basedOn w:val="a1"/>
    <w:link w:val="Bodytext"/>
    <w:uiPriority w:val="99"/>
    <w:rsid w:val="00A27BB0"/>
    <w:pPr>
      <w:shd w:val="clear" w:color="auto" w:fill="FFFFFF"/>
      <w:spacing w:before="360" w:after="180" w:line="285" w:lineRule="exact"/>
      <w:jc w:val="both"/>
    </w:pPr>
    <w:rPr>
      <w:sz w:val="21"/>
      <w:szCs w:val="21"/>
    </w:rPr>
  </w:style>
  <w:style w:type="paragraph" w:customStyle="1" w:styleId="Picturecaption0">
    <w:name w:val="Picture caption"/>
    <w:basedOn w:val="a1"/>
    <w:link w:val="Picturecaption"/>
    <w:uiPriority w:val="99"/>
    <w:rsid w:val="00A27BB0"/>
    <w:pPr>
      <w:shd w:val="clear" w:color="auto" w:fill="FFFFFF"/>
      <w:spacing w:line="240" w:lineRule="atLeast"/>
    </w:pPr>
    <w:rPr>
      <w:sz w:val="28"/>
      <w:szCs w:val="28"/>
    </w:rPr>
  </w:style>
  <w:style w:type="paragraph" w:customStyle="1" w:styleId="1a">
    <w:name w:val="Без разредка1"/>
    <w:link w:val="NoSpacingChar"/>
    <w:uiPriority w:val="99"/>
    <w:rsid w:val="00A27BB0"/>
    <w:pPr>
      <w:jc w:val="center"/>
    </w:pPr>
    <w:rPr>
      <w:rFonts w:ascii="Calibri" w:hAnsi="Calibri"/>
      <w:sz w:val="22"/>
      <w:szCs w:val="22"/>
      <w:lang w:val="en-US" w:eastAsia="en-US"/>
    </w:rPr>
  </w:style>
  <w:style w:type="character" w:customStyle="1" w:styleId="NoSpacingChar">
    <w:name w:val="No Spacing Char"/>
    <w:link w:val="1a"/>
    <w:uiPriority w:val="99"/>
    <w:locked/>
    <w:rsid w:val="00A27BB0"/>
    <w:rPr>
      <w:rFonts w:ascii="Calibri" w:hAnsi="Calibri"/>
      <w:sz w:val="22"/>
      <w:szCs w:val="22"/>
      <w:lang w:val="en-US" w:eastAsia="en-US" w:bidi="ar-SA"/>
    </w:rPr>
  </w:style>
  <w:style w:type="paragraph" w:customStyle="1" w:styleId="1b">
    <w:name w:val="Заглавие от съдържание1"/>
    <w:basedOn w:val="1"/>
    <w:next w:val="a1"/>
    <w:uiPriority w:val="99"/>
    <w:rsid w:val="00A27BB0"/>
    <w:pPr>
      <w:keepLines/>
      <w:spacing w:before="480" w:line="276" w:lineRule="auto"/>
      <w:ind w:left="0" w:firstLine="0"/>
      <w:jc w:val="center"/>
      <w:outlineLvl w:val="9"/>
    </w:pPr>
    <w:rPr>
      <w:rFonts w:ascii="Cambria" w:hAnsi="Cambria" w:cs="Cambria"/>
      <w:color w:val="365F91"/>
      <w:sz w:val="28"/>
      <w:szCs w:val="28"/>
      <w:lang w:val="en-US"/>
    </w:rPr>
  </w:style>
  <w:style w:type="paragraph" w:customStyle="1" w:styleId="Char2CharCharCharCharCharCharChar">
    <w:name w:val="Char2 Знак Знак Char Char Char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1CharCharCharCharCharCharChar">
    <w:name w:val="Char Char1 Char Char Char Char Char Char Char"/>
    <w:basedOn w:val="a1"/>
    <w:uiPriority w:val="99"/>
    <w:rsid w:val="00A27BB0"/>
    <w:pPr>
      <w:tabs>
        <w:tab w:val="left" w:pos="709"/>
      </w:tabs>
    </w:pPr>
    <w:rPr>
      <w:rFonts w:ascii="Tahoma" w:hAnsi="Tahoma" w:cs="Tahoma"/>
      <w:sz w:val="24"/>
      <w:szCs w:val="24"/>
      <w:lang w:val="pl-PL" w:eastAsia="pl-PL"/>
    </w:rPr>
  </w:style>
  <w:style w:type="paragraph" w:customStyle="1" w:styleId="CharChar9">
    <w:name w:val="Знак Char Char Знак"/>
    <w:basedOn w:val="a1"/>
    <w:uiPriority w:val="99"/>
    <w:rsid w:val="00A27BB0"/>
    <w:pPr>
      <w:tabs>
        <w:tab w:val="left" w:pos="709"/>
      </w:tabs>
      <w:spacing w:before="120"/>
      <w:ind w:firstLine="709"/>
      <w:jc w:val="both"/>
    </w:pPr>
    <w:rPr>
      <w:rFonts w:ascii="Tahoma" w:hAnsi="Tahoma" w:cs="Tahoma"/>
      <w:sz w:val="24"/>
      <w:szCs w:val="24"/>
      <w:lang w:val="pl-PL" w:eastAsia="pl-PL"/>
    </w:rPr>
  </w:style>
  <w:style w:type="character" w:styleId="aff9">
    <w:name w:val="line number"/>
    <w:basedOn w:val="a2"/>
    <w:uiPriority w:val="99"/>
    <w:rsid w:val="00A27BB0"/>
  </w:style>
  <w:style w:type="paragraph" w:customStyle="1" w:styleId="CharCharCharChar1CharCharCharCharCharCharCharCharChar">
    <w:name w:val="Char Char Char Char1 Char Char Char Char Char Char Char Char Char"/>
    <w:basedOn w:val="a1"/>
    <w:uiPriority w:val="99"/>
    <w:rsid w:val="00A27BB0"/>
    <w:pPr>
      <w:tabs>
        <w:tab w:val="left" w:pos="709"/>
      </w:tabs>
      <w:spacing w:before="120"/>
      <w:ind w:firstLine="709"/>
      <w:jc w:val="both"/>
    </w:pPr>
    <w:rPr>
      <w:rFonts w:ascii="Tahoma" w:hAnsi="Tahoma" w:cs="Tahoma"/>
      <w:sz w:val="24"/>
      <w:szCs w:val="24"/>
      <w:lang w:val="pl-PL" w:eastAsia="pl-PL"/>
    </w:rPr>
  </w:style>
  <w:style w:type="paragraph" w:customStyle="1" w:styleId="CharCharChar2">
    <w:name w:val="Char Char Char Знак"/>
    <w:basedOn w:val="a1"/>
    <w:uiPriority w:val="99"/>
    <w:semiHidden/>
    <w:rsid w:val="00A27BB0"/>
    <w:pPr>
      <w:tabs>
        <w:tab w:val="left" w:pos="709"/>
      </w:tabs>
    </w:pPr>
    <w:rPr>
      <w:rFonts w:ascii="Futura Bk" w:hAnsi="Futura Bk" w:cs="Futura Bk"/>
      <w:sz w:val="24"/>
      <w:szCs w:val="24"/>
      <w:lang w:val="pl-PL" w:eastAsia="pl-PL"/>
    </w:rPr>
  </w:style>
  <w:style w:type="paragraph" w:customStyle="1" w:styleId="CharChara">
    <w:name w:val="Char Char Знак"/>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A27BB0"/>
    <w:pPr>
      <w:tabs>
        <w:tab w:val="left" w:pos="709"/>
      </w:tabs>
    </w:pPr>
    <w:rPr>
      <w:rFonts w:ascii="Tahoma" w:hAnsi="Tahoma" w:cs="Tahoma"/>
      <w:sz w:val="24"/>
      <w:szCs w:val="24"/>
      <w:lang w:val="pl-PL" w:eastAsia="pl-PL"/>
    </w:rPr>
  </w:style>
  <w:style w:type="paragraph" w:customStyle="1" w:styleId="tabulka">
    <w:name w:val="tabulka"/>
    <w:basedOn w:val="a1"/>
    <w:uiPriority w:val="99"/>
    <w:rsid w:val="00A27BB0"/>
    <w:pPr>
      <w:widowControl w:val="0"/>
      <w:spacing w:before="120" w:line="240" w:lineRule="exact"/>
      <w:jc w:val="center"/>
    </w:pPr>
    <w:rPr>
      <w:rFonts w:ascii="Arial" w:hAnsi="Arial" w:cs="Arial"/>
      <w:lang w:val="cs-CZ" w:eastAsia="en-US"/>
    </w:rPr>
  </w:style>
  <w:style w:type="paragraph" w:customStyle="1" w:styleId="Section">
    <w:name w:val="Section"/>
    <w:basedOn w:val="a1"/>
    <w:uiPriority w:val="99"/>
    <w:rsid w:val="00A27BB0"/>
    <w:pPr>
      <w:widowControl w:val="0"/>
      <w:spacing w:line="360" w:lineRule="exact"/>
      <w:jc w:val="center"/>
    </w:pPr>
    <w:rPr>
      <w:rFonts w:ascii="Arial" w:hAnsi="Arial" w:cs="Arial"/>
      <w:b/>
      <w:bCs/>
      <w:sz w:val="32"/>
      <w:szCs w:val="32"/>
      <w:lang w:val="cs-CZ" w:eastAsia="en-US"/>
    </w:rPr>
  </w:style>
  <w:style w:type="paragraph" w:customStyle="1" w:styleId="affa">
    <w:name w:val="Знак"/>
    <w:basedOn w:val="a1"/>
    <w:rsid w:val="00A27BB0"/>
    <w:pPr>
      <w:tabs>
        <w:tab w:val="left" w:pos="709"/>
      </w:tabs>
    </w:pPr>
    <w:rPr>
      <w:rFonts w:ascii="Tahoma" w:hAnsi="Tahoma" w:cs="Tahoma"/>
      <w:sz w:val="24"/>
      <w:szCs w:val="24"/>
      <w:lang w:val="pl-PL" w:eastAsia="pl-PL"/>
    </w:rPr>
  </w:style>
  <w:style w:type="paragraph" w:customStyle="1" w:styleId="PlainText1">
    <w:name w:val="Plain Text1"/>
    <w:basedOn w:val="a1"/>
    <w:uiPriority w:val="99"/>
    <w:rsid w:val="00A27BB0"/>
    <w:pPr>
      <w:suppressAutoHyphens/>
    </w:pPr>
    <w:rPr>
      <w:rFonts w:ascii="Courier New" w:hAnsi="Courier New" w:cs="Courier New"/>
      <w:lang w:val="en-US" w:eastAsia="ko-KR"/>
    </w:rPr>
  </w:style>
  <w:style w:type="paragraph" w:customStyle="1" w:styleId="1CharChar">
    <w:name w:val="Знак Знак1 Char Char Знак Знак"/>
    <w:basedOn w:val="a1"/>
    <w:uiPriority w:val="99"/>
    <w:rsid w:val="00A27BB0"/>
    <w:pPr>
      <w:tabs>
        <w:tab w:val="left" w:pos="709"/>
      </w:tabs>
    </w:pPr>
    <w:rPr>
      <w:rFonts w:ascii="Tahoma" w:hAnsi="Tahoma" w:cs="Tahoma"/>
      <w:sz w:val="24"/>
      <w:szCs w:val="24"/>
      <w:lang w:val="pl-PL" w:eastAsia="pl-PL"/>
    </w:rPr>
  </w:style>
  <w:style w:type="paragraph" w:customStyle="1" w:styleId="Pa11">
    <w:name w:val="Pa11"/>
    <w:basedOn w:val="Default"/>
    <w:next w:val="Default"/>
    <w:uiPriority w:val="99"/>
    <w:rsid w:val="00A27BB0"/>
    <w:pPr>
      <w:spacing w:line="193" w:lineRule="atLeast"/>
    </w:pPr>
    <w:rPr>
      <w:rFonts w:ascii="TimokCYR" w:hAnsi="TimokCYR" w:cs="TimokCYR"/>
      <w:color w:val="auto"/>
      <w:lang w:val="bg-BG" w:eastAsia="bg-BG"/>
    </w:rPr>
  </w:style>
  <w:style w:type="paragraph" w:customStyle="1" w:styleId="buttons">
    <w:name w:val="buttons"/>
    <w:basedOn w:val="a1"/>
    <w:uiPriority w:val="99"/>
    <w:rsid w:val="00A27BB0"/>
    <w:pPr>
      <w:spacing w:before="100" w:beforeAutospacing="1" w:after="100" w:afterAutospacing="1"/>
    </w:pPr>
    <w:rPr>
      <w:sz w:val="24"/>
      <w:szCs w:val="24"/>
      <w:lang w:val="bg-BG"/>
    </w:rPr>
  </w:style>
  <w:style w:type="paragraph" w:customStyle="1" w:styleId="StyleArialFirstline095cm">
    <w:name w:val="Style Arial First line:  0.95 cm"/>
    <w:basedOn w:val="a1"/>
    <w:uiPriority w:val="99"/>
    <w:rsid w:val="00A27BB0"/>
    <w:pPr>
      <w:ind w:firstLine="567"/>
    </w:pPr>
    <w:rPr>
      <w:rFonts w:ascii="Arial" w:hAnsi="Arial" w:cs="Arial"/>
      <w:sz w:val="24"/>
      <w:szCs w:val="24"/>
      <w:lang w:val="bg-BG"/>
    </w:rPr>
  </w:style>
  <w:style w:type="paragraph" w:customStyle="1" w:styleId="CharCharCharChar1CharCharChar">
    <w:name w:val="Char Char Char Char1 Char Char Char"/>
    <w:basedOn w:val="a1"/>
    <w:uiPriority w:val="99"/>
    <w:rsid w:val="00A27BB0"/>
    <w:pPr>
      <w:tabs>
        <w:tab w:val="left" w:pos="709"/>
      </w:tabs>
    </w:pPr>
    <w:rPr>
      <w:rFonts w:ascii="Tahoma" w:hAnsi="Tahoma" w:cs="Tahoma"/>
      <w:sz w:val="24"/>
      <w:szCs w:val="24"/>
      <w:lang w:val="pl-PL" w:eastAsia="pl-PL"/>
    </w:rPr>
  </w:style>
  <w:style w:type="paragraph" w:styleId="a">
    <w:name w:val="List Bullet"/>
    <w:basedOn w:val="a1"/>
    <w:rsid w:val="00A27BB0"/>
    <w:pPr>
      <w:numPr>
        <w:numId w:val="24"/>
      </w:numPr>
      <w:spacing w:line="288" w:lineRule="auto"/>
      <w:jc w:val="both"/>
    </w:pPr>
    <w:rPr>
      <w:sz w:val="24"/>
      <w:szCs w:val="24"/>
      <w:lang w:val="bg-BG" w:eastAsia="en-US"/>
    </w:rPr>
  </w:style>
  <w:style w:type="paragraph" w:customStyle="1" w:styleId="CharCharChar20">
    <w:name w:val="Char Char Char2"/>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uiPriority w:val="99"/>
    <w:rsid w:val="00A27BB0"/>
    <w:pPr>
      <w:tabs>
        <w:tab w:val="left" w:pos="709"/>
      </w:tabs>
    </w:pPr>
    <w:rPr>
      <w:rFonts w:ascii="Tahoma" w:hAnsi="Tahoma" w:cs="Tahoma"/>
      <w:sz w:val="24"/>
      <w:szCs w:val="24"/>
      <w:lang w:val="pl-PL" w:eastAsia="pl-PL"/>
    </w:rPr>
  </w:style>
  <w:style w:type="character" w:customStyle="1" w:styleId="afe">
    <w:name w:val="Текст под линия Знак"/>
    <w:basedOn w:val="a2"/>
    <w:link w:val="afd"/>
    <w:locked/>
    <w:rsid w:val="00A27BB0"/>
    <w:rPr>
      <w:lang w:val="en-AU"/>
    </w:rPr>
  </w:style>
  <w:style w:type="character" w:customStyle="1" w:styleId="FontStyle13">
    <w:name w:val="Font Style13"/>
    <w:uiPriority w:val="99"/>
    <w:rsid w:val="00A27BB0"/>
    <w:rPr>
      <w:rFonts w:ascii="Times New Roman" w:hAnsi="Times New Roman" w:cs="Times New Roman"/>
      <w:b/>
      <w:bCs/>
      <w:spacing w:val="80"/>
      <w:sz w:val="30"/>
      <w:szCs w:val="30"/>
    </w:rPr>
  </w:style>
  <w:style w:type="character" w:customStyle="1" w:styleId="FontStyle11">
    <w:name w:val="Font Style11"/>
    <w:uiPriority w:val="99"/>
    <w:rsid w:val="00A27BB0"/>
    <w:rPr>
      <w:rFonts w:ascii="Times New Roman" w:hAnsi="Times New Roman" w:cs="Times New Roman"/>
      <w:sz w:val="28"/>
      <w:szCs w:val="28"/>
    </w:rPr>
  </w:style>
  <w:style w:type="character" w:customStyle="1" w:styleId="FontStyle14">
    <w:name w:val="Font Style14"/>
    <w:uiPriority w:val="99"/>
    <w:rsid w:val="00A27BB0"/>
    <w:rPr>
      <w:rFonts w:ascii="Times New Roman" w:hAnsi="Times New Roman" w:cs="Times New Roman"/>
      <w:sz w:val="26"/>
      <w:szCs w:val="26"/>
    </w:rPr>
  </w:style>
  <w:style w:type="paragraph" w:customStyle="1" w:styleId="Style9">
    <w:name w:val="Style9"/>
    <w:basedOn w:val="a1"/>
    <w:uiPriority w:val="99"/>
    <w:rsid w:val="00A27BB0"/>
    <w:pPr>
      <w:widowControl w:val="0"/>
      <w:autoSpaceDE w:val="0"/>
      <w:autoSpaceDN w:val="0"/>
      <w:adjustRightInd w:val="0"/>
      <w:spacing w:line="320" w:lineRule="exact"/>
      <w:ind w:firstLine="1003"/>
    </w:pPr>
    <w:rPr>
      <w:sz w:val="24"/>
      <w:szCs w:val="24"/>
      <w:lang w:val="bg-BG"/>
    </w:rPr>
  </w:style>
  <w:style w:type="paragraph" w:customStyle="1" w:styleId="1c">
    <w:name w:val="Редакция1"/>
    <w:hidden/>
    <w:uiPriority w:val="99"/>
    <w:semiHidden/>
    <w:rsid w:val="00A27BB0"/>
    <w:rPr>
      <w:rFonts w:ascii="Calibri" w:hAnsi="Calibri" w:cs="Calibri"/>
      <w:sz w:val="22"/>
      <w:szCs w:val="22"/>
      <w:lang w:eastAsia="en-US"/>
    </w:rPr>
  </w:style>
  <w:style w:type="paragraph" w:customStyle="1" w:styleId="210">
    <w:name w:val="Знак Знак21"/>
    <w:basedOn w:val="a1"/>
    <w:uiPriority w:val="99"/>
    <w:rsid w:val="00A27BB0"/>
    <w:pPr>
      <w:tabs>
        <w:tab w:val="left" w:pos="709"/>
      </w:tabs>
    </w:pPr>
    <w:rPr>
      <w:rFonts w:ascii="Tahoma" w:hAnsi="Tahoma" w:cs="Tahoma"/>
      <w:sz w:val="24"/>
      <w:szCs w:val="24"/>
      <w:lang w:val="pl-PL" w:eastAsia="pl-PL"/>
    </w:rPr>
  </w:style>
  <w:style w:type="paragraph" w:customStyle="1" w:styleId="Char2CharCharCharCharCharCharChar1">
    <w:name w:val="Char2 Знак Знак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CharChar1CharCharCharCharCharCharChar1">
    <w:name w:val="Char Char1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CharChar13">
    <w:name w:val="Знак Char Char Знак1"/>
    <w:basedOn w:val="a1"/>
    <w:uiPriority w:val="99"/>
    <w:rsid w:val="00A27BB0"/>
    <w:pPr>
      <w:tabs>
        <w:tab w:val="left" w:pos="709"/>
      </w:tabs>
      <w:spacing w:before="120"/>
      <w:ind w:firstLine="709"/>
      <w:jc w:val="both"/>
    </w:pPr>
    <w:rPr>
      <w:rFonts w:ascii="Tahoma" w:hAnsi="Tahoma" w:cs="Tahoma"/>
      <w:sz w:val="24"/>
      <w:szCs w:val="24"/>
      <w:lang w:val="pl-PL" w:eastAsia="pl-PL"/>
    </w:rPr>
  </w:style>
  <w:style w:type="paragraph" w:customStyle="1" w:styleId="CharCharCharChar1CharCharCharCharCharCharCharCharChar1">
    <w:name w:val="Char Char Char Char1 Char Char Char Char Char Char Char Char Char1"/>
    <w:basedOn w:val="a1"/>
    <w:uiPriority w:val="99"/>
    <w:rsid w:val="00A27BB0"/>
    <w:pPr>
      <w:tabs>
        <w:tab w:val="left" w:pos="709"/>
      </w:tabs>
      <w:spacing w:before="120"/>
      <w:ind w:firstLine="709"/>
      <w:jc w:val="both"/>
    </w:pPr>
    <w:rPr>
      <w:rFonts w:ascii="Tahoma" w:hAnsi="Tahoma" w:cs="Tahoma"/>
      <w:sz w:val="24"/>
      <w:szCs w:val="24"/>
      <w:lang w:val="pl-PL" w:eastAsia="pl-PL"/>
    </w:rPr>
  </w:style>
  <w:style w:type="paragraph" w:customStyle="1" w:styleId="CharChar14">
    <w:name w:val="Char Char Знак1"/>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1d">
    <w:name w:val="Знак1"/>
    <w:basedOn w:val="a1"/>
    <w:rsid w:val="00A27BB0"/>
    <w:pPr>
      <w:tabs>
        <w:tab w:val="left" w:pos="709"/>
      </w:tabs>
    </w:pPr>
    <w:rPr>
      <w:rFonts w:ascii="Tahoma" w:hAnsi="Tahoma" w:cs="Tahoma"/>
      <w:sz w:val="24"/>
      <w:szCs w:val="24"/>
      <w:lang w:val="pl-PL" w:eastAsia="pl-PL"/>
    </w:rPr>
  </w:style>
  <w:style w:type="paragraph" w:customStyle="1" w:styleId="1CharChar10">
    <w:name w:val="Знак Знак1 Char Char Знак Знак1"/>
    <w:basedOn w:val="a1"/>
    <w:uiPriority w:val="99"/>
    <w:rsid w:val="00A27BB0"/>
    <w:pPr>
      <w:tabs>
        <w:tab w:val="left" w:pos="709"/>
      </w:tabs>
    </w:pPr>
    <w:rPr>
      <w:rFonts w:ascii="Tahoma" w:hAnsi="Tahoma" w:cs="Tahoma"/>
      <w:sz w:val="24"/>
      <w:szCs w:val="24"/>
      <w:lang w:val="pl-PL" w:eastAsia="pl-PL"/>
    </w:rPr>
  </w:style>
  <w:style w:type="paragraph" w:customStyle="1" w:styleId="CharCharChar11">
    <w:name w:val="Char Char Char11"/>
    <w:basedOn w:val="a1"/>
    <w:uiPriority w:val="99"/>
    <w:rsid w:val="00A27BB0"/>
    <w:pPr>
      <w:tabs>
        <w:tab w:val="left" w:pos="709"/>
      </w:tabs>
    </w:pPr>
    <w:rPr>
      <w:rFonts w:ascii="Tahoma" w:hAnsi="Tahoma" w:cs="Tahoma"/>
      <w:sz w:val="24"/>
      <w:szCs w:val="24"/>
      <w:lang w:val="pl-PL" w:eastAsia="pl-PL"/>
    </w:rPr>
  </w:style>
  <w:style w:type="paragraph" w:customStyle="1" w:styleId="CharCharCharChar1CharCharChar1">
    <w:name w:val="Char Char Char Char1 Char Char Char1"/>
    <w:basedOn w:val="a1"/>
    <w:uiPriority w:val="99"/>
    <w:rsid w:val="00A27BB0"/>
    <w:pPr>
      <w:tabs>
        <w:tab w:val="left" w:pos="709"/>
      </w:tabs>
    </w:pPr>
    <w:rPr>
      <w:rFonts w:ascii="Tahoma" w:hAnsi="Tahoma" w:cs="Tahoma"/>
      <w:sz w:val="24"/>
      <w:szCs w:val="24"/>
      <w:lang w:val="pl-PL" w:eastAsia="pl-PL"/>
    </w:rPr>
  </w:style>
  <w:style w:type="paragraph" w:customStyle="1" w:styleId="CharCharChar21">
    <w:name w:val="Char Char Char21"/>
    <w:basedOn w:val="a1"/>
    <w:uiPriority w:val="99"/>
    <w:rsid w:val="00A27BB0"/>
    <w:pPr>
      <w:tabs>
        <w:tab w:val="left" w:pos="709"/>
      </w:tabs>
    </w:pPr>
    <w:rPr>
      <w:rFonts w:ascii="Tahoma" w:hAnsi="Tahoma" w:cs="Tahoma"/>
      <w:sz w:val="24"/>
      <w:szCs w:val="24"/>
      <w:lang w:val="pl-PL" w:eastAsia="pl-PL"/>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1"/>
    <w:uiPriority w:val="99"/>
    <w:rsid w:val="00A27BB0"/>
    <w:pPr>
      <w:tabs>
        <w:tab w:val="left" w:pos="709"/>
      </w:tabs>
    </w:pPr>
    <w:rPr>
      <w:rFonts w:ascii="Tahoma" w:hAnsi="Tahoma" w:cs="Tahoma"/>
      <w:sz w:val="24"/>
      <w:szCs w:val="24"/>
      <w:lang w:val="pl-PL" w:eastAsia="pl-PL"/>
    </w:rPr>
  </w:style>
  <w:style w:type="paragraph" w:customStyle="1" w:styleId="StyleCaptionCentered">
    <w:name w:val="Style Caption + Centered"/>
    <w:basedOn w:val="affb"/>
    <w:uiPriority w:val="99"/>
    <w:rsid w:val="00A27BB0"/>
    <w:pPr>
      <w:overflowPunct/>
      <w:autoSpaceDE/>
      <w:autoSpaceDN/>
      <w:adjustRightInd/>
      <w:spacing w:before="120" w:after="240"/>
      <w:jc w:val="center"/>
      <w:textAlignment w:val="auto"/>
    </w:pPr>
    <w:rPr>
      <w:rFonts w:eastAsia="SimSun"/>
      <w:sz w:val="24"/>
      <w:szCs w:val="24"/>
      <w:lang w:val="en-GB" w:eastAsia="zh-CN"/>
    </w:rPr>
  </w:style>
  <w:style w:type="paragraph" w:styleId="affb">
    <w:name w:val="caption"/>
    <w:basedOn w:val="a1"/>
    <w:next w:val="a1"/>
    <w:uiPriority w:val="99"/>
    <w:qFormat/>
    <w:rsid w:val="00A27BB0"/>
    <w:pPr>
      <w:overflowPunct w:val="0"/>
      <w:autoSpaceDE w:val="0"/>
      <w:autoSpaceDN w:val="0"/>
      <w:adjustRightInd w:val="0"/>
      <w:textAlignment w:val="baseline"/>
    </w:pPr>
    <w:rPr>
      <w:b/>
      <w:bCs/>
      <w:lang w:val="bg-BG"/>
    </w:rPr>
  </w:style>
  <w:style w:type="paragraph" w:customStyle="1" w:styleId="110">
    <w:name w:val="Списък на абзаци11"/>
    <w:basedOn w:val="a1"/>
    <w:uiPriority w:val="99"/>
    <w:rsid w:val="00A27BB0"/>
    <w:pPr>
      <w:spacing w:after="200" w:line="276" w:lineRule="auto"/>
      <w:ind w:left="720"/>
    </w:pPr>
    <w:rPr>
      <w:rFonts w:ascii="Calibri" w:hAnsi="Calibri" w:cs="Calibri"/>
      <w:sz w:val="22"/>
      <w:szCs w:val="22"/>
      <w:lang w:val="en-US" w:eastAsia="en-US"/>
    </w:rPr>
  </w:style>
  <w:style w:type="paragraph" w:customStyle="1" w:styleId="111">
    <w:name w:val="Без разредка11"/>
    <w:uiPriority w:val="99"/>
    <w:rsid w:val="00A27BB0"/>
    <w:pPr>
      <w:jc w:val="center"/>
    </w:pPr>
    <w:rPr>
      <w:rFonts w:ascii="Calibri" w:hAnsi="Calibri" w:cs="Calibri"/>
      <w:sz w:val="22"/>
      <w:szCs w:val="22"/>
      <w:lang w:val="en-US" w:eastAsia="en-US"/>
    </w:rPr>
  </w:style>
  <w:style w:type="paragraph" w:customStyle="1" w:styleId="112">
    <w:name w:val="Заглавие от съдържание11"/>
    <w:basedOn w:val="1"/>
    <w:next w:val="a1"/>
    <w:uiPriority w:val="99"/>
    <w:rsid w:val="00A27BB0"/>
    <w:pPr>
      <w:keepLines/>
      <w:spacing w:before="480" w:line="276" w:lineRule="auto"/>
      <w:ind w:left="0" w:firstLine="0"/>
      <w:jc w:val="center"/>
      <w:outlineLvl w:val="9"/>
    </w:pPr>
    <w:rPr>
      <w:rFonts w:ascii="Cambria" w:hAnsi="Cambria" w:cs="Cambria"/>
      <w:color w:val="365F91"/>
      <w:sz w:val="28"/>
      <w:szCs w:val="28"/>
      <w:lang w:val="en-US"/>
    </w:rPr>
  </w:style>
  <w:style w:type="paragraph" w:customStyle="1" w:styleId="113">
    <w:name w:val="Редакция11"/>
    <w:hidden/>
    <w:uiPriority w:val="99"/>
    <w:semiHidden/>
    <w:rsid w:val="00A27BB0"/>
    <w:rPr>
      <w:rFonts w:ascii="Calibri" w:hAnsi="Calibri" w:cs="Calibri"/>
      <w:sz w:val="22"/>
      <w:szCs w:val="22"/>
      <w:lang w:eastAsia="en-US"/>
    </w:rPr>
  </w:style>
  <w:style w:type="paragraph" w:customStyle="1" w:styleId="2CharChar">
    <w:name w:val="Знак Знак2 Char Char"/>
    <w:basedOn w:val="a1"/>
    <w:uiPriority w:val="99"/>
    <w:rsid w:val="00A27BB0"/>
    <w:pPr>
      <w:tabs>
        <w:tab w:val="left" w:pos="709"/>
      </w:tabs>
    </w:pPr>
    <w:rPr>
      <w:rFonts w:ascii="Tahoma" w:hAnsi="Tahoma" w:cs="Tahoma"/>
      <w:sz w:val="24"/>
      <w:szCs w:val="24"/>
      <w:lang w:val="pl-PL" w:eastAsia="pl-PL"/>
    </w:rPr>
  </w:style>
  <w:style w:type="character" w:customStyle="1" w:styleId="CharChar31">
    <w:name w:val="Char Char31"/>
    <w:uiPriority w:val="99"/>
    <w:rsid w:val="00A27BB0"/>
    <w:rPr>
      <w:rFonts w:ascii="Courier New" w:hAnsi="Courier New" w:cs="Courier New"/>
      <w:lang w:val="bg-BG" w:eastAsia="en-US"/>
    </w:rPr>
  </w:style>
  <w:style w:type="paragraph" w:customStyle="1" w:styleId="CharCharb">
    <w:name w:val="Char Char Знак Знак Знак"/>
    <w:basedOn w:val="a1"/>
    <w:uiPriority w:val="99"/>
    <w:rsid w:val="00A27BB0"/>
    <w:pPr>
      <w:tabs>
        <w:tab w:val="left" w:pos="709"/>
      </w:tabs>
    </w:pPr>
    <w:rPr>
      <w:rFonts w:ascii="Tahoma" w:hAnsi="Tahoma" w:cs="Tahoma"/>
      <w:sz w:val="24"/>
      <w:szCs w:val="24"/>
      <w:lang w:val="pl-PL" w:eastAsia="pl-PL"/>
    </w:rPr>
  </w:style>
  <w:style w:type="character" w:customStyle="1" w:styleId="81">
    <w:name w:val="Основен текст81"/>
    <w:basedOn w:val="a2"/>
    <w:uiPriority w:val="99"/>
    <w:rsid w:val="00A27BB0"/>
    <w:rPr>
      <w:rFonts w:ascii="Times New Roman" w:hAnsi="Times New Roman" w:cs="Times New Roman"/>
      <w:sz w:val="21"/>
      <w:szCs w:val="21"/>
      <w:shd w:val="clear" w:color="auto" w:fill="FFFFFF"/>
    </w:rPr>
  </w:style>
  <w:style w:type="paragraph" w:styleId="affc">
    <w:name w:val="List"/>
    <w:basedOn w:val="a1"/>
    <w:uiPriority w:val="99"/>
    <w:rsid w:val="00A27BB0"/>
    <w:pPr>
      <w:overflowPunct w:val="0"/>
      <w:autoSpaceDE w:val="0"/>
      <w:autoSpaceDN w:val="0"/>
      <w:adjustRightInd w:val="0"/>
      <w:ind w:left="360" w:hanging="360"/>
      <w:textAlignment w:val="baseline"/>
    </w:pPr>
    <w:rPr>
      <w:lang w:val="bg-BG"/>
    </w:rPr>
  </w:style>
  <w:style w:type="paragraph" w:styleId="28">
    <w:name w:val="List 2"/>
    <w:basedOn w:val="a1"/>
    <w:uiPriority w:val="99"/>
    <w:rsid w:val="00A27BB0"/>
    <w:pPr>
      <w:overflowPunct w:val="0"/>
      <w:autoSpaceDE w:val="0"/>
      <w:autoSpaceDN w:val="0"/>
      <w:adjustRightInd w:val="0"/>
      <w:ind w:left="720" w:hanging="360"/>
      <w:textAlignment w:val="baseline"/>
    </w:pPr>
    <w:rPr>
      <w:lang w:val="bg-BG"/>
    </w:rPr>
  </w:style>
  <w:style w:type="paragraph" w:styleId="36">
    <w:name w:val="List 3"/>
    <w:basedOn w:val="a1"/>
    <w:uiPriority w:val="99"/>
    <w:rsid w:val="00A27BB0"/>
    <w:pPr>
      <w:overflowPunct w:val="0"/>
      <w:autoSpaceDE w:val="0"/>
      <w:autoSpaceDN w:val="0"/>
      <w:adjustRightInd w:val="0"/>
      <w:ind w:left="1080" w:hanging="360"/>
      <w:textAlignment w:val="baseline"/>
    </w:pPr>
    <w:rPr>
      <w:lang w:val="bg-BG"/>
    </w:rPr>
  </w:style>
  <w:style w:type="paragraph" w:styleId="41">
    <w:name w:val="List 4"/>
    <w:basedOn w:val="a1"/>
    <w:uiPriority w:val="99"/>
    <w:rsid w:val="00A27BB0"/>
    <w:pPr>
      <w:overflowPunct w:val="0"/>
      <w:autoSpaceDE w:val="0"/>
      <w:autoSpaceDN w:val="0"/>
      <w:adjustRightInd w:val="0"/>
      <w:ind w:left="1440" w:hanging="360"/>
      <w:textAlignment w:val="baseline"/>
    </w:pPr>
    <w:rPr>
      <w:lang w:val="bg-BG"/>
    </w:rPr>
  </w:style>
  <w:style w:type="paragraph" w:styleId="52">
    <w:name w:val="List 5"/>
    <w:basedOn w:val="a1"/>
    <w:uiPriority w:val="99"/>
    <w:rsid w:val="00A27BB0"/>
    <w:pPr>
      <w:overflowPunct w:val="0"/>
      <w:autoSpaceDE w:val="0"/>
      <w:autoSpaceDN w:val="0"/>
      <w:adjustRightInd w:val="0"/>
      <w:ind w:left="1800" w:hanging="360"/>
      <w:textAlignment w:val="baseline"/>
    </w:pPr>
    <w:rPr>
      <w:lang w:val="bg-BG"/>
    </w:rPr>
  </w:style>
  <w:style w:type="paragraph" w:styleId="affd">
    <w:name w:val="Closing"/>
    <w:basedOn w:val="a1"/>
    <w:link w:val="affe"/>
    <w:uiPriority w:val="99"/>
    <w:rsid w:val="00A27BB0"/>
    <w:pPr>
      <w:overflowPunct w:val="0"/>
      <w:autoSpaceDE w:val="0"/>
      <w:autoSpaceDN w:val="0"/>
      <w:adjustRightInd w:val="0"/>
      <w:ind w:left="4320"/>
      <w:textAlignment w:val="baseline"/>
    </w:pPr>
    <w:rPr>
      <w:lang w:val="bg-BG"/>
    </w:rPr>
  </w:style>
  <w:style w:type="character" w:customStyle="1" w:styleId="affe">
    <w:name w:val="Заключителна фраза Знак"/>
    <w:basedOn w:val="a2"/>
    <w:link w:val="affd"/>
    <w:uiPriority w:val="99"/>
    <w:locked/>
    <w:rsid w:val="00A27BB0"/>
  </w:style>
  <w:style w:type="paragraph" w:styleId="2">
    <w:name w:val="List Bullet 2"/>
    <w:basedOn w:val="a1"/>
    <w:uiPriority w:val="99"/>
    <w:rsid w:val="00A27BB0"/>
    <w:pPr>
      <w:numPr>
        <w:numId w:val="25"/>
      </w:numPr>
      <w:overflowPunct w:val="0"/>
      <w:autoSpaceDE w:val="0"/>
      <w:autoSpaceDN w:val="0"/>
      <w:adjustRightInd w:val="0"/>
      <w:textAlignment w:val="baseline"/>
    </w:pPr>
    <w:rPr>
      <w:lang w:val="bg-BG"/>
    </w:rPr>
  </w:style>
  <w:style w:type="paragraph" w:styleId="3">
    <w:name w:val="List Bullet 3"/>
    <w:basedOn w:val="a1"/>
    <w:uiPriority w:val="99"/>
    <w:rsid w:val="00A27BB0"/>
    <w:pPr>
      <w:numPr>
        <w:numId w:val="26"/>
      </w:numPr>
      <w:overflowPunct w:val="0"/>
      <w:autoSpaceDE w:val="0"/>
      <w:autoSpaceDN w:val="0"/>
      <w:adjustRightInd w:val="0"/>
      <w:textAlignment w:val="baseline"/>
    </w:pPr>
    <w:rPr>
      <w:lang w:val="bg-BG"/>
    </w:rPr>
  </w:style>
  <w:style w:type="paragraph" w:styleId="5">
    <w:name w:val="List Bullet 5"/>
    <w:basedOn w:val="a1"/>
    <w:uiPriority w:val="99"/>
    <w:rsid w:val="00A27BB0"/>
    <w:pPr>
      <w:numPr>
        <w:numId w:val="27"/>
      </w:numPr>
      <w:overflowPunct w:val="0"/>
      <w:autoSpaceDE w:val="0"/>
      <w:autoSpaceDN w:val="0"/>
      <w:adjustRightInd w:val="0"/>
      <w:textAlignment w:val="baseline"/>
    </w:pPr>
    <w:rPr>
      <w:lang w:val="bg-BG"/>
    </w:rPr>
  </w:style>
  <w:style w:type="paragraph" w:styleId="afff">
    <w:name w:val="List Continue"/>
    <w:basedOn w:val="a1"/>
    <w:uiPriority w:val="99"/>
    <w:rsid w:val="00A27BB0"/>
    <w:pPr>
      <w:overflowPunct w:val="0"/>
      <w:autoSpaceDE w:val="0"/>
      <w:autoSpaceDN w:val="0"/>
      <w:adjustRightInd w:val="0"/>
      <w:spacing w:after="120"/>
      <w:ind w:left="360"/>
      <w:textAlignment w:val="baseline"/>
    </w:pPr>
    <w:rPr>
      <w:lang w:val="bg-BG"/>
    </w:rPr>
  </w:style>
  <w:style w:type="paragraph" w:styleId="29">
    <w:name w:val="List Continue 2"/>
    <w:basedOn w:val="a1"/>
    <w:uiPriority w:val="99"/>
    <w:rsid w:val="00A27BB0"/>
    <w:pPr>
      <w:overflowPunct w:val="0"/>
      <w:autoSpaceDE w:val="0"/>
      <w:autoSpaceDN w:val="0"/>
      <w:adjustRightInd w:val="0"/>
      <w:spacing w:after="120"/>
      <w:ind w:left="720"/>
      <w:textAlignment w:val="baseline"/>
    </w:pPr>
    <w:rPr>
      <w:lang w:val="bg-BG"/>
    </w:rPr>
  </w:style>
  <w:style w:type="paragraph" w:styleId="37">
    <w:name w:val="List Continue 3"/>
    <w:basedOn w:val="a1"/>
    <w:uiPriority w:val="99"/>
    <w:rsid w:val="00A27BB0"/>
    <w:pPr>
      <w:overflowPunct w:val="0"/>
      <w:autoSpaceDE w:val="0"/>
      <w:autoSpaceDN w:val="0"/>
      <w:adjustRightInd w:val="0"/>
      <w:spacing w:after="120"/>
      <w:ind w:left="1080"/>
      <w:textAlignment w:val="baseline"/>
    </w:pPr>
    <w:rPr>
      <w:lang w:val="bg-BG"/>
    </w:rPr>
  </w:style>
  <w:style w:type="paragraph" w:styleId="53">
    <w:name w:val="List Continue 5"/>
    <w:basedOn w:val="a1"/>
    <w:uiPriority w:val="99"/>
    <w:rsid w:val="00A27BB0"/>
    <w:pPr>
      <w:overflowPunct w:val="0"/>
      <w:autoSpaceDE w:val="0"/>
      <w:autoSpaceDN w:val="0"/>
      <w:adjustRightInd w:val="0"/>
      <w:spacing w:after="120"/>
      <w:ind w:left="1800"/>
      <w:textAlignment w:val="baseline"/>
    </w:pPr>
    <w:rPr>
      <w:lang w:val="bg-BG"/>
    </w:rPr>
  </w:style>
  <w:style w:type="paragraph" w:styleId="afff0">
    <w:name w:val="Signature"/>
    <w:basedOn w:val="a1"/>
    <w:link w:val="afff1"/>
    <w:uiPriority w:val="99"/>
    <w:rsid w:val="00A27BB0"/>
    <w:pPr>
      <w:overflowPunct w:val="0"/>
      <w:autoSpaceDE w:val="0"/>
      <w:autoSpaceDN w:val="0"/>
      <w:adjustRightInd w:val="0"/>
      <w:ind w:left="4320"/>
      <w:textAlignment w:val="baseline"/>
    </w:pPr>
    <w:rPr>
      <w:lang w:val="bg-BG"/>
    </w:rPr>
  </w:style>
  <w:style w:type="character" w:customStyle="1" w:styleId="afff1">
    <w:name w:val="Подпис Знак"/>
    <w:basedOn w:val="a2"/>
    <w:link w:val="afff0"/>
    <w:uiPriority w:val="99"/>
    <w:locked/>
    <w:rsid w:val="00A27BB0"/>
  </w:style>
  <w:style w:type="paragraph" w:customStyle="1" w:styleId="SignatureJobTitle">
    <w:name w:val="Signature Job Title"/>
    <w:basedOn w:val="afff0"/>
    <w:uiPriority w:val="99"/>
    <w:rsid w:val="00A27BB0"/>
  </w:style>
  <w:style w:type="paragraph" w:styleId="afff2">
    <w:name w:val="Body Text First Indent"/>
    <w:basedOn w:val="a5"/>
    <w:link w:val="afff3"/>
    <w:uiPriority w:val="99"/>
    <w:rsid w:val="00A27BB0"/>
    <w:pPr>
      <w:overflowPunct w:val="0"/>
      <w:autoSpaceDE w:val="0"/>
      <w:autoSpaceDN w:val="0"/>
      <w:adjustRightInd w:val="0"/>
      <w:spacing w:after="120"/>
      <w:ind w:firstLine="210"/>
      <w:textAlignment w:val="baseline"/>
    </w:pPr>
    <w:rPr>
      <w:sz w:val="20"/>
      <w:szCs w:val="20"/>
    </w:rPr>
  </w:style>
  <w:style w:type="character" w:customStyle="1" w:styleId="afff3">
    <w:name w:val="Основен текст отстъп първи ред Знак"/>
    <w:basedOn w:val="11"/>
    <w:link w:val="afff2"/>
    <w:uiPriority w:val="99"/>
    <w:locked/>
    <w:rsid w:val="00A27BB0"/>
    <w:rPr>
      <w:sz w:val="24"/>
      <w:szCs w:val="24"/>
    </w:rPr>
  </w:style>
  <w:style w:type="paragraph" w:customStyle="1" w:styleId="Char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1"/>
    <w:uiPriority w:val="99"/>
    <w:rsid w:val="00A27BB0"/>
    <w:pPr>
      <w:tabs>
        <w:tab w:val="left" w:pos="709"/>
      </w:tabs>
    </w:pPr>
    <w:rPr>
      <w:rFonts w:ascii="Tahoma" w:hAnsi="Tahoma" w:cs="Tahoma"/>
      <w:sz w:val="24"/>
      <w:szCs w:val="24"/>
      <w:lang w:val="pl-PL" w:eastAsia="pl-PL"/>
    </w:rPr>
  </w:style>
  <w:style w:type="character" w:customStyle="1" w:styleId="3CharCharCharChar">
    <w:name w:val="Знак Знак3 Char Char Char Char"/>
    <w:basedOn w:val="a2"/>
    <w:uiPriority w:val="99"/>
    <w:semiHidden/>
    <w:rsid w:val="00A27BB0"/>
    <w:rPr>
      <w:lang w:val="bg-BG" w:eastAsia="en-US"/>
    </w:rPr>
  </w:style>
  <w:style w:type="paragraph" w:styleId="afff4">
    <w:name w:val="No Spacing"/>
    <w:uiPriority w:val="99"/>
    <w:qFormat/>
    <w:rsid w:val="00A27BB0"/>
    <w:rPr>
      <w:sz w:val="24"/>
      <w:szCs w:val="24"/>
    </w:rPr>
  </w:style>
  <w:style w:type="paragraph" w:customStyle="1" w:styleId="Char1CharCharCharCharCharCharCharCharCharCharCharCharChar0">
    <w:name w:val="Char1 Char Char Char Char Char Char Char Знак Знак Char Char Char Char Знак Знак Char Char Знак Знак"/>
    <w:basedOn w:val="a1"/>
    <w:uiPriority w:val="99"/>
    <w:rsid w:val="00A27BB0"/>
    <w:pPr>
      <w:tabs>
        <w:tab w:val="left" w:pos="709"/>
      </w:tabs>
    </w:pPr>
    <w:rPr>
      <w:rFonts w:ascii="Tahoma" w:hAnsi="Tahoma" w:cs="Tahoma"/>
      <w:sz w:val="24"/>
      <w:szCs w:val="24"/>
      <w:lang w:val="pl-PL" w:eastAsia="pl-PL"/>
    </w:rPr>
  </w:style>
  <w:style w:type="character" w:customStyle="1" w:styleId="insertedtext1">
    <w:name w:val="insertedtext1"/>
    <w:uiPriority w:val="99"/>
    <w:rsid w:val="00A27BB0"/>
    <w:rPr>
      <w:color w:val="auto"/>
    </w:rPr>
  </w:style>
  <w:style w:type="numbering" w:styleId="111111">
    <w:name w:val="Outline List 2"/>
    <w:basedOn w:val="a4"/>
    <w:uiPriority w:val="99"/>
    <w:semiHidden/>
    <w:unhideWhenUsed/>
    <w:rsid w:val="009C0C61"/>
    <w:pPr>
      <w:numPr>
        <w:numId w:val="3"/>
      </w:numPr>
    </w:pPr>
  </w:style>
  <w:style w:type="paragraph" w:customStyle="1" w:styleId="CharCharChar4">
    <w:name w:val="Знак Char Знак Char Знак Char Знак Знак Знак"/>
    <w:basedOn w:val="a1"/>
    <w:rsid w:val="003448F0"/>
    <w:pPr>
      <w:widowControl w:val="0"/>
      <w:tabs>
        <w:tab w:val="left" w:pos="709"/>
      </w:tabs>
      <w:suppressAutoHyphens/>
    </w:pPr>
    <w:rPr>
      <w:rFonts w:ascii="Tahoma" w:eastAsia="Arial Unicode MS" w:hAnsi="Tahoma"/>
      <w:kern w:val="1"/>
      <w:sz w:val="24"/>
      <w:szCs w:val="24"/>
      <w:lang w:val="pl-PL" w:eastAsia="pl-PL"/>
    </w:rPr>
  </w:style>
  <w:style w:type="paragraph" w:customStyle="1" w:styleId="CharCharChar5">
    <w:name w:val="Знак Char Знак Char Знак Char Знак"/>
    <w:basedOn w:val="a1"/>
    <w:rsid w:val="003448F0"/>
    <w:pPr>
      <w:tabs>
        <w:tab w:val="left" w:pos="709"/>
      </w:tabs>
    </w:pPr>
    <w:rPr>
      <w:rFonts w:ascii="Tahoma" w:hAnsi="Tahoma"/>
      <w:sz w:val="24"/>
      <w:szCs w:val="24"/>
      <w:lang w:val="pl-PL" w:eastAsia="pl-PL"/>
    </w:rPr>
  </w:style>
  <w:style w:type="paragraph" w:customStyle="1" w:styleId="CharCharc">
    <w:name w:val="Знак Char Знак Char Знак"/>
    <w:basedOn w:val="a1"/>
    <w:rsid w:val="003448F0"/>
    <w:pPr>
      <w:tabs>
        <w:tab w:val="left" w:pos="709"/>
      </w:tabs>
    </w:pPr>
    <w:rPr>
      <w:rFonts w:ascii="Tahoma" w:hAnsi="Tahoma"/>
      <w:sz w:val="24"/>
      <w:szCs w:val="24"/>
      <w:lang w:val="pl-PL" w:eastAsia="pl-PL"/>
    </w:rPr>
  </w:style>
  <w:style w:type="paragraph" w:customStyle="1" w:styleId="CharCharChar6">
    <w:name w:val="Знак Знак Char Знак Char Знак Char"/>
    <w:basedOn w:val="a1"/>
    <w:rsid w:val="003448F0"/>
    <w:pPr>
      <w:tabs>
        <w:tab w:val="left" w:pos="709"/>
      </w:tabs>
    </w:pPr>
    <w:rPr>
      <w:rFonts w:ascii="Tahoma" w:hAnsi="Tahoma"/>
      <w:sz w:val="24"/>
      <w:szCs w:val="24"/>
      <w:lang w:val="pl-PL" w:eastAsia="pl-PL"/>
    </w:rPr>
  </w:style>
  <w:style w:type="paragraph" w:customStyle="1" w:styleId="Char">
    <w:name w:val="Знак Char"/>
    <w:basedOn w:val="a1"/>
    <w:rsid w:val="003448F0"/>
    <w:pPr>
      <w:tabs>
        <w:tab w:val="left" w:pos="709"/>
      </w:tabs>
    </w:pPr>
    <w:rPr>
      <w:rFonts w:ascii="Tahoma" w:hAnsi="Tahoma"/>
      <w:sz w:val="24"/>
      <w:szCs w:val="24"/>
      <w:lang w:val="pl-PL" w:eastAsia="pl-PL"/>
    </w:rPr>
  </w:style>
  <w:style w:type="paragraph" w:customStyle="1" w:styleId="Char1CharChar">
    <w:name w:val="Char Знак Знак1 Char Знак Знак Char"/>
    <w:basedOn w:val="a1"/>
    <w:rsid w:val="003448F0"/>
    <w:pPr>
      <w:tabs>
        <w:tab w:val="left" w:pos="709"/>
      </w:tabs>
    </w:pPr>
    <w:rPr>
      <w:rFonts w:ascii="Tahoma" w:hAnsi="Tahoma"/>
      <w:sz w:val="24"/>
      <w:szCs w:val="24"/>
      <w:lang w:val="pl-PL" w:eastAsia="pl-PL"/>
    </w:rPr>
  </w:style>
  <w:style w:type="character" w:customStyle="1" w:styleId="blue1">
    <w:name w:val="blue1"/>
    <w:basedOn w:val="a2"/>
    <w:rsid w:val="003448F0"/>
    <w:rPr>
      <w:rFonts w:ascii="Times New Roman" w:hAnsi="Times New Roman" w:cs="Times New Roman" w:hint="default"/>
      <w:sz w:val="24"/>
      <w:szCs w:val="24"/>
    </w:rPr>
  </w:style>
  <w:style w:type="paragraph" w:customStyle="1" w:styleId="m">
    <w:name w:val="m"/>
    <w:basedOn w:val="a1"/>
    <w:rsid w:val="003448F0"/>
    <w:pPr>
      <w:spacing w:before="100" w:beforeAutospacing="1" w:after="100" w:afterAutospacing="1"/>
    </w:pPr>
    <w:rPr>
      <w:sz w:val="24"/>
      <w:szCs w:val="24"/>
      <w:lang w:val="bg-BG"/>
    </w:rPr>
  </w:style>
  <w:style w:type="paragraph" w:customStyle="1" w:styleId="Char0">
    <w:name w:val="Char Знак Знак Знак"/>
    <w:basedOn w:val="a1"/>
    <w:rsid w:val="003448F0"/>
    <w:pPr>
      <w:tabs>
        <w:tab w:val="left" w:pos="709"/>
      </w:tabs>
    </w:pPr>
    <w:rPr>
      <w:rFonts w:ascii="Tahoma" w:hAnsi="Tahoma"/>
      <w:sz w:val="24"/>
      <w:szCs w:val="24"/>
      <w:lang w:val="pl-PL" w:eastAsia="pl-PL"/>
    </w:rPr>
  </w:style>
  <w:style w:type="paragraph" w:customStyle="1" w:styleId="CharChar1Char0">
    <w:name w:val="Char Char1 Знак Знак Char Знак"/>
    <w:basedOn w:val="a1"/>
    <w:rsid w:val="003448F0"/>
    <w:pPr>
      <w:tabs>
        <w:tab w:val="left" w:pos="709"/>
      </w:tabs>
    </w:pPr>
    <w:rPr>
      <w:rFonts w:ascii="Tahoma" w:hAnsi="Tahoma"/>
      <w:sz w:val="24"/>
      <w:szCs w:val="24"/>
      <w:lang w:val="pl-PL" w:eastAsia="pl-PL"/>
    </w:rPr>
  </w:style>
  <w:style w:type="paragraph" w:customStyle="1" w:styleId="CharCharCharCharCharChar0">
    <w:name w:val="Char Знак Char Знак Знак Знак Char Char Знак Знак Char Char"/>
    <w:basedOn w:val="a1"/>
    <w:rsid w:val="003448F0"/>
    <w:pPr>
      <w:tabs>
        <w:tab w:val="left" w:pos="709"/>
      </w:tabs>
    </w:pPr>
    <w:rPr>
      <w:rFonts w:ascii="Tahoma" w:hAnsi="Tahoma"/>
      <w:sz w:val="24"/>
      <w:szCs w:val="24"/>
      <w:lang w:val="pl-PL" w:eastAsia="pl-PL"/>
    </w:rPr>
  </w:style>
  <w:style w:type="paragraph" w:customStyle="1" w:styleId="CharCharCharCharCharCharChar0">
    <w:name w:val="Char Char Char Знак Char Знак Char Знак Char Знак Char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d">
    <w:name w:val="Знак Знак Char Знак Знак Char"/>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e">
    <w:name w:val="Char Знак Знак Char"/>
    <w:basedOn w:val="a1"/>
    <w:rsid w:val="003448F0"/>
    <w:pPr>
      <w:tabs>
        <w:tab w:val="left" w:pos="709"/>
      </w:tabs>
    </w:pPr>
    <w:rPr>
      <w:rFonts w:ascii="Tahoma" w:hAnsi="Tahoma"/>
      <w:sz w:val="24"/>
      <w:szCs w:val="24"/>
      <w:lang w:val="pl-PL" w:eastAsia="pl-PL"/>
    </w:rPr>
  </w:style>
  <w:style w:type="paragraph" w:customStyle="1" w:styleId="Char1">
    <w:name w:val="Знак Char Знак"/>
    <w:basedOn w:val="a1"/>
    <w:rsid w:val="003448F0"/>
    <w:pPr>
      <w:tabs>
        <w:tab w:val="left" w:pos="709"/>
      </w:tabs>
    </w:pPr>
    <w:rPr>
      <w:rFonts w:ascii="Tahoma" w:hAnsi="Tahoma"/>
      <w:sz w:val="24"/>
      <w:szCs w:val="24"/>
      <w:lang w:val="pl-PL" w:eastAsia="pl-PL"/>
    </w:rPr>
  </w:style>
  <w:style w:type="paragraph" w:customStyle="1" w:styleId="CharCharCharCharChar">
    <w:name w:val="Char Char Char Char Знак Знак Char"/>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CharCharChar2">
    <w:name w:val="Знак Знак Знак Char Char Знак Знак Char Char Знак Знак Char Char"/>
    <w:basedOn w:val="a1"/>
    <w:rsid w:val="003448F0"/>
    <w:pPr>
      <w:tabs>
        <w:tab w:val="left" w:pos="709"/>
      </w:tabs>
    </w:pPr>
    <w:rPr>
      <w:rFonts w:ascii="Tahoma" w:hAnsi="Tahoma"/>
      <w:sz w:val="24"/>
      <w:szCs w:val="24"/>
      <w:lang w:val="pl-PL" w:eastAsia="pl-PL"/>
    </w:rPr>
  </w:style>
  <w:style w:type="paragraph" w:customStyle="1" w:styleId="CharCharCharCharChar0">
    <w:name w:val="Char Char Char Char Знак Знак Char Знак Знак"/>
    <w:basedOn w:val="a1"/>
    <w:rsid w:val="003448F0"/>
    <w:pPr>
      <w:tabs>
        <w:tab w:val="left" w:pos="709"/>
      </w:tabs>
    </w:pPr>
    <w:rPr>
      <w:rFonts w:ascii="Tahoma" w:hAnsi="Tahoma"/>
      <w:sz w:val="24"/>
      <w:szCs w:val="24"/>
      <w:lang w:val="pl-PL" w:eastAsia="pl-PL"/>
    </w:rPr>
  </w:style>
  <w:style w:type="paragraph" w:customStyle="1" w:styleId="CharCharf">
    <w:name w:val="Char Знак Знак Знак Char"/>
    <w:basedOn w:val="a1"/>
    <w:rsid w:val="003448F0"/>
    <w:pPr>
      <w:tabs>
        <w:tab w:val="left" w:pos="709"/>
      </w:tabs>
    </w:pPr>
    <w:rPr>
      <w:rFonts w:ascii="Tahoma" w:hAnsi="Tahoma" w:cs="Tahoma"/>
      <w:sz w:val="24"/>
      <w:szCs w:val="24"/>
      <w:lang w:val="pl-PL" w:eastAsia="pl-PL"/>
    </w:rPr>
  </w:style>
  <w:style w:type="paragraph" w:customStyle="1" w:styleId="CharCharCharCharCharChar3">
    <w:name w:val="Char Char Char Знак Char Знак Char Знак Char"/>
    <w:basedOn w:val="a1"/>
    <w:rsid w:val="003448F0"/>
    <w:pPr>
      <w:tabs>
        <w:tab w:val="left" w:pos="709"/>
      </w:tabs>
    </w:pPr>
    <w:rPr>
      <w:rFonts w:ascii="Tahoma" w:hAnsi="Tahoma"/>
      <w:sz w:val="24"/>
      <w:szCs w:val="24"/>
      <w:lang w:val="pl-PL" w:eastAsia="pl-PL"/>
    </w:rPr>
  </w:style>
  <w:style w:type="paragraph" w:customStyle="1" w:styleId="-">
    <w:name w:val="Таблица - съдържание"/>
    <w:basedOn w:val="a1"/>
    <w:rsid w:val="003448F0"/>
    <w:pPr>
      <w:widowControl w:val="0"/>
      <w:suppressLineNumbers/>
      <w:suppressAutoHyphens/>
    </w:pPr>
    <w:rPr>
      <w:rFonts w:eastAsia="Arial Unicode MS"/>
      <w:kern w:val="1"/>
      <w:sz w:val="24"/>
      <w:szCs w:val="24"/>
      <w:lang w:val="bg-BG"/>
    </w:rPr>
  </w:style>
  <w:style w:type="paragraph" w:customStyle="1" w:styleId="CharCharChar7">
    <w:name w:val="Знак Char Char Char"/>
    <w:basedOn w:val="a1"/>
    <w:rsid w:val="003448F0"/>
    <w:pPr>
      <w:tabs>
        <w:tab w:val="left" w:pos="709"/>
      </w:tabs>
    </w:pPr>
    <w:rPr>
      <w:rFonts w:ascii="Tahoma" w:hAnsi="Tahoma"/>
      <w:sz w:val="24"/>
      <w:szCs w:val="24"/>
      <w:lang w:val="pl-PL" w:eastAsia="pl-PL"/>
    </w:rPr>
  </w:style>
  <w:style w:type="paragraph" w:customStyle="1" w:styleId="CharCharf0">
    <w:name w:val="Знак Char Знак Char"/>
    <w:basedOn w:val="a1"/>
    <w:rsid w:val="003448F0"/>
    <w:pPr>
      <w:tabs>
        <w:tab w:val="left" w:pos="709"/>
      </w:tabs>
    </w:pPr>
    <w:rPr>
      <w:rFonts w:ascii="Tahoma" w:hAnsi="Tahoma"/>
      <w:sz w:val="24"/>
      <w:szCs w:val="24"/>
      <w:lang w:val="pl-PL" w:eastAsia="pl-PL"/>
    </w:rPr>
  </w:style>
  <w:style w:type="paragraph" w:customStyle="1" w:styleId="CharCharChar8">
    <w:name w:val="Знак Char Знак Char Знак Char"/>
    <w:basedOn w:val="a1"/>
    <w:rsid w:val="003448F0"/>
    <w:pPr>
      <w:tabs>
        <w:tab w:val="left" w:pos="709"/>
      </w:tabs>
    </w:pPr>
    <w:rPr>
      <w:rFonts w:ascii="Tahoma" w:hAnsi="Tahoma" w:cs="Tahoma"/>
      <w:sz w:val="24"/>
      <w:szCs w:val="24"/>
      <w:lang w:val="pl-PL" w:eastAsia="pl-PL"/>
    </w:rPr>
  </w:style>
  <w:style w:type="paragraph" w:customStyle="1" w:styleId="CharCharCharChar0">
    <w:name w:val="Char Знак Char Знак Char Знак Char"/>
    <w:basedOn w:val="a1"/>
    <w:rsid w:val="003448F0"/>
    <w:pPr>
      <w:tabs>
        <w:tab w:val="left" w:pos="709"/>
      </w:tabs>
    </w:pPr>
    <w:rPr>
      <w:rFonts w:ascii="Tahoma" w:hAnsi="Tahoma"/>
      <w:sz w:val="24"/>
      <w:szCs w:val="24"/>
      <w:lang w:val="pl-PL" w:eastAsia="pl-PL"/>
    </w:rPr>
  </w:style>
  <w:style w:type="paragraph" w:customStyle="1" w:styleId="CharCharCharChar1">
    <w:name w:val="Знак Char Знак Char Знак Char Знак Char Знак Знак"/>
    <w:basedOn w:val="a1"/>
    <w:rsid w:val="003448F0"/>
    <w:pPr>
      <w:tabs>
        <w:tab w:val="left" w:pos="709"/>
      </w:tabs>
    </w:pPr>
    <w:rPr>
      <w:rFonts w:ascii="Tahoma" w:hAnsi="Tahoma"/>
      <w:sz w:val="24"/>
      <w:szCs w:val="24"/>
      <w:lang w:val="pl-PL" w:eastAsia="pl-PL"/>
    </w:rPr>
  </w:style>
  <w:style w:type="paragraph" w:customStyle="1" w:styleId="CharCharCharChar2">
    <w:name w:val="Знак Char Знак Char Знак Char Знак Char"/>
    <w:basedOn w:val="a1"/>
    <w:rsid w:val="003448F0"/>
    <w:pPr>
      <w:tabs>
        <w:tab w:val="left" w:pos="709"/>
      </w:tabs>
    </w:pPr>
    <w:rPr>
      <w:rFonts w:ascii="Tahoma" w:hAnsi="Tahoma"/>
      <w:sz w:val="24"/>
      <w:szCs w:val="24"/>
      <w:lang w:val="pl-PL" w:eastAsia="pl-PL"/>
    </w:rPr>
  </w:style>
  <w:style w:type="paragraph" w:customStyle="1" w:styleId="CharCharf1">
    <w:name w:val="Char Char"/>
    <w:basedOn w:val="a1"/>
    <w:rsid w:val="003448F0"/>
    <w:pPr>
      <w:tabs>
        <w:tab w:val="left" w:pos="709"/>
      </w:tabs>
    </w:pPr>
    <w:rPr>
      <w:rFonts w:ascii="Tahoma" w:hAnsi="Tahoma" w:cs="Tahoma"/>
      <w:sz w:val="24"/>
      <w:szCs w:val="24"/>
      <w:lang w:val="pl-PL" w:eastAsia="pl-PL"/>
    </w:rPr>
  </w:style>
  <w:style w:type="paragraph" w:customStyle="1" w:styleId="CharCharChar9">
    <w:name w:val="Знак Char Char Char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CharCharCharChar2">
    <w:name w:val="Char Char Char Знак Char Знак Char Знак Char Знак Char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15">
    <w:name w:val="Char Char1 Знак Знак"/>
    <w:basedOn w:val="a1"/>
    <w:rsid w:val="003448F0"/>
    <w:pPr>
      <w:tabs>
        <w:tab w:val="left" w:pos="709"/>
      </w:tabs>
    </w:pPr>
    <w:rPr>
      <w:rFonts w:ascii="Tahoma" w:hAnsi="Tahoma"/>
      <w:sz w:val="24"/>
      <w:szCs w:val="24"/>
      <w:lang w:val="pl-PL" w:eastAsia="pl-PL"/>
    </w:rPr>
  </w:style>
  <w:style w:type="paragraph" w:customStyle="1" w:styleId="CharCharCharCharCharChar4">
    <w:name w:val="Знак Char Знак Char Знак Char Знак Char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16">
    <w:name w:val="Char Знак Char Знак Знак1"/>
    <w:basedOn w:val="a1"/>
    <w:rsid w:val="003448F0"/>
    <w:pPr>
      <w:tabs>
        <w:tab w:val="left" w:pos="709"/>
      </w:tabs>
    </w:pPr>
    <w:rPr>
      <w:rFonts w:ascii="Tahoma" w:hAnsi="Tahoma"/>
      <w:sz w:val="24"/>
      <w:szCs w:val="24"/>
      <w:lang w:val="pl-PL" w:eastAsia="pl-PL"/>
    </w:rPr>
  </w:style>
  <w:style w:type="paragraph" w:customStyle="1" w:styleId="CharCharCharCharCharChar5">
    <w:name w:val="Char Char Char Знак Char Знак Char Знак Char Знак Знак Знак"/>
    <w:basedOn w:val="a1"/>
    <w:rsid w:val="003448F0"/>
    <w:pPr>
      <w:tabs>
        <w:tab w:val="left" w:pos="709"/>
      </w:tabs>
    </w:pPr>
    <w:rPr>
      <w:rFonts w:ascii="Tahoma" w:hAnsi="Tahoma"/>
      <w:sz w:val="24"/>
      <w:szCs w:val="24"/>
      <w:lang w:val="pl-PL" w:eastAsia="pl-PL"/>
    </w:rPr>
  </w:style>
  <w:style w:type="character" w:customStyle="1" w:styleId="ldef1">
    <w:name w:val="ldef1"/>
    <w:basedOn w:val="a2"/>
    <w:rsid w:val="003448F0"/>
    <w:rPr>
      <w:rFonts w:ascii="Times New Roman" w:hAnsi="Times New Roman" w:cs="Times New Roman" w:hint="default"/>
      <w:sz w:val="24"/>
      <w:szCs w:val="24"/>
    </w:rPr>
  </w:style>
  <w:style w:type="paragraph" w:customStyle="1" w:styleId="CharCharCharCharCharChar6">
    <w:name w:val="Char Char Char Знак Char Знак Char Знак Char Знак Знак Знак Знак"/>
    <w:basedOn w:val="a1"/>
    <w:rsid w:val="003448F0"/>
    <w:pPr>
      <w:tabs>
        <w:tab w:val="left" w:pos="709"/>
      </w:tabs>
    </w:pPr>
    <w:rPr>
      <w:rFonts w:ascii="Tahoma" w:hAnsi="Tahoma"/>
      <w:sz w:val="24"/>
      <w:szCs w:val="24"/>
      <w:lang w:val="pl-PL" w:eastAsia="pl-PL"/>
    </w:rPr>
  </w:style>
  <w:style w:type="paragraph" w:customStyle="1" w:styleId="CharCharCharChar3">
    <w:name w:val="Знак Char Знак Char Знак Char Знак Char Знак Знак Знак"/>
    <w:basedOn w:val="a1"/>
    <w:rsid w:val="003448F0"/>
    <w:pPr>
      <w:tabs>
        <w:tab w:val="left" w:pos="709"/>
      </w:tabs>
    </w:pPr>
    <w:rPr>
      <w:rFonts w:ascii="Tahoma" w:hAnsi="Tahoma"/>
      <w:sz w:val="24"/>
      <w:szCs w:val="24"/>
      <w:lang w:val="pl-PL" w:eastAsia="pl-PL"/>
    </w:rPr>
  </w:style>
  <w:style w:type="paragraph" w:customStyle="1" w:styleId="BodyTextIndent1">
    <w:name w:val="Body Text Indent1"/>
    <w:basedOn w:val="a1"/>
    <w:rsid w:val="003448F0"/>
    <w:pPr>
      <w:spacing w:line="360" w:lineRule="auto"/>
      <w:ind w:firstLine="741"/>
      <w:jc w:val="both"/>
    </w:pPr>
    <w:rPr>
      <w:sz w:val="24"/>
      <w:szCs w:val="24"/>
      <w:lang w:val="bg-BG" w:eastAsia="en-US"/>
    </w:rPr>
  </w:style>
  <w:style w:type="paragraph" w:customStyle="1" w:styleId="afff5">
    <w:name w:val="Стил"/>
    <w:rsid w:val="003448F0"/>
    <w:pPr>
      <w:widowControl w:val="0"/>
      <w:autoSpaceDE w:val="0"/>
      <w:autoSpaceDN w:val="0"/>
      <w:adjustRightInd w:val="0"/>
      <w:ind w:left="140" w:right="140" w:firstLine="840"/>
      <w:jc w:val="both"/>
    </w:pPr>
    <w:rPr>
      <w:sz w:val="24"/>
      <w:szCs w:val="24"/>
    </w:rPr>
  </w:style>
  <w:style w:type="paragraph" w:customStyle="1" w:styleId="CharCharCharCharCharChar7">
    <w:name w:val="Знак Знак Знак Char Char Знак Знак Char Char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CharCharCharCharChar3">
    <w:name w:val="Char Char Char Знак Char Знак Char Знак Char Знак Знак Знак Char"/>
    <w:basedOn w:val="a1"/>
    <w:rsid w:val="003448F0"/>
    <w:pPr>
      <w:tabs>
        <w:tab w:val="left" w:pos="709"/>
      </w:tabs>
    </w:pPr>
    <w:rPr>
      <w:rFonts w:ascii="Tahoma" w:hAnsi="Tahoma"/>
      <w:sz w:val="24"/>
      <w:szCs w:val="24"/>
      <w:lang w:val="pl-PL" w:eastAsia="pl-PL"/>
    </w:rPr>
  </w:style>
  <w:style w:type="paragraph" w:customStyle="1" w:styleId="afff6">
    <w:name w:val="Îáèêí. ïàðàãðàô"/>
    <w:basedOn w:val="a1"/>
    <w:rsid w:val="003448F0"/>
    <w:pPr>
      <w:spacing w:before="120" w:line="360" w:lineRule="auto"/>
      <w:ind w:firstLine="720"/>
      <w:jc w:val="both"/>
    </w:pPr>
    <w:rPr>
      <w:sz w:val="24"/>
      <w:lang w:val="bg-BG" w:eastAsia="en-US"/>
    </w:rPr>
  </w:style>
  <w:style w:type="paragraph" w:customStyle="1" w:styleId="CharCharCharCharCharChar8">
    <w:name w:val="Знак Знак Char Знак Знак Char Знак Знак Char Char Char Знак Знак Char"/>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a">
    <w:name w:val="Char Знак Знак Знак Char Char Знак"/>
    <w:basedOn w:val="a1"/>
    <w:rsid w:val="003448F0"/>
    <w:pPr>
      <w:tabs>
        <w:tab w:val="left" w:pos="709"/>
      </w:tabs>
    </w:pPr>
    <w:rPr>
      <w:rFonts w:ascii="Tahoma" w:hAnsi="Tahoma"/>
      <w:sz w:val="24"/>
      <w:szCs w:val="24"/>
      <w:lang w:val="pl-PL" w:eastAsia="pl-PL"/>
    </w:rPr>
  </w:style>
  <w:style w:type="paragraph" w:customStyle="1" w:styleId="CharCharCharCharCharChar9">
    <w:name w:val="Знак Знак Char Знак Знак Char Знак Знак Char Char Char Знак Знак Char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CharCharCharChar4">
    <w:name w:val="Char Char Char Знак Char Знак Char Знак Char Знак Знак Знак Char Знак Знак"/>
    <w:basedOn w:val="a1"/>
    <w:rsid w:val="003448F0"/>
    <w:pPr>
      <w:tabs>
        <w:tab w:val="left" w:pos="709"/>
      </w:tabs>
    </w:pPr>
    <w:rPr>
      <w:rFonts w:ascii="Tahoma" w:hAnsi="Tahoma"/>
      <w:sz w:val="24"/>
      <w:szCs w:val="24"/>
      <w:lang w:val="pl-PL" w:eastAsia="pl-PL"/>
    </w:rPr>
  </w:style>
  <w:style w:type="paragraph" w:customStyle="1" w:styleId="CharCharCharCharCharCharCharChar">
    <w:name w:val="Char Char Char Знак Char Знак Char Знак Char Знак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CharCharCharCharCharCharCharCharCharChar">
    <w:name w:val="Char Char Char Знак Char Знак Char Знак Char Знак Знак Знак Char Char Знак Знак Char Char Знак Знак Char Char"/>
    <w:basedOn w:val="a1"/>
    <w:rsid w:val="003448F0"/>
    <w:pPr>
      <w:tabs>
        <w:tab w:val="left" w:pos="709"/>
      </w:tabs>
    </w:pPr>
    <w:rPr>
      <w:rFonts w:ascii="Tahoma" w:hAnsi="Tahoma"/>
      <w:sz w:val="24"/>
      <w:szCs w:val="24"/>
      <w:lang w:val="pl-PL" w:eastAsia="pl-PL"/>
    </w:rPr>
  </w:style>
  <w:style w:type="paragraph" w:customStyle="1" w:styleId="CharCharCharb">
    <w:name w:val="Знак Char Знак Char Знак Char Знак Знак Знак Знак"/>
    <w:basedOn w:val="a1"/>
    <w:rsid w:val="003448F0"/>
    <w:pPr>
      <w:widowControl w:val="0"/>
      <w:tabs>
        <w:tab w:val="left" w:pos="709"/>
      </w:tabs>
      <w:suppressAutoHyphens/>
    </w:pPr>
    <w:rPr>
      <w:rFonts w:ascii="Tahoma" w:eastAsia="Arial Unicode MS" w:hAnsi="Tahoma"/>
      <w:kern w:val="1"/>
      <w:sz w:val="24"/>
      <w:szCs w:val="24"/>
      <w:lang w:val="pl-PL" w:eastAsia="pl-PL"/>
    </w:rPr>
  </w:style>
  <w:style w:type="paragraph" w:customStyle="1" w:styleId="CharCharCharCharCharChara">
    <w:name w:val="Char Знак Char Знак Знак Знак Char Char Знак Знак Char Char Знак Знак"/>
    <w:basedOn w:val="a1"/>
    <w:rsid w:val="003448F0"/>
    <w:pPr>
      <w:tabs>
        <w:tab w:val="left" w:pos="709"/>
      </w:tabs>
    </w:pPr>
    <w:rPr>
      <w:rFonts w:ascii="Tahoma" w:hAnsi="Tahoma"/>
      <w:sz w:val="24"/>
      <w:szCs w:val="24"/>
      <w:lang w:val="pl-PL" w:eastAsia="pl-PL"/>
    </w:rPr>
  </w:style>
  <w:style w:type="paragraph" w:customStyle="1" w:styleId="CharChar17">
    <w:name w:val="Char Знак Char Знак Знак Знак1"/>
    <w:basedOn w:val="a1"/>
    <w:rsid w:val="003448F0"/>
    <w:pPr>
      <w:tabs>
        <w:tab w:val="left" w:pos="709"/>
      </w:tabs>
    </w:pPr>
    <w:rPr>
      <w:rFonts w:ascii="Tahoma" w:hAnsi="Tahoma" w:cs="Tahoma"/>
      <w:sz w:val="24"/>
      <w:szCs w:val="24"/>
      <w:lang w:val="pl-PL" w:eastAsia="pl-PL"/>
    </w:rPr>
  </w:style>
  <w:style w:type="paragraph" w:customStyle="1" w:styleId="CharCharCharc">
    <w:name w:val="Char Знак Char Знак Char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style13">
    <w:name w:val="style1"/>
    <w:basedOn w:val="a1"/>
    <w:rsid w:val="003448F0"/>
    <w:pPr>
      <w:jc w:val="center"/>
    </w:pPr>
    <w:rPr>
      <w:rFonts w:eastAsia="PMingLiU"/>
      <w:b/>
      <w:bCs/>
      <w:snapToGrid w:val="0"/>
      <w:sz w:val="24"/>
      <w:lang w:val="en-GB" w:eastAsia="en-US"/>
    </w:rPr>
  </w:style>
  <w:style w:type="paragraph" w:customStyle="1" w:styleId="000">
    <w:name w:val="000 диди"/>
    <w:basedOn w:val="a1"/>
    <w:rsid w:val="003448F0"/>
    <w:pPr>
      <w:jc w:val="both"/>
    </w:pPr>
    <w:rPr>
      <w:sz w:val="26"/>
      <w:szCs w:val="24"/>
      <w:lang w:val="bg-BG"/>
    </w:rPr>
  </w:style>
  <w:style w:type="paragraph" w:customStyle="1" w:styleId="CharCharCharChar4">
    <w:name w:val="Char Знак Char Знак Char Знак Char Знак Знак Знак"/>
    <w:basedOn w:val="a1"/>
    <w:rsid w:val="003448F0"/>
    <w:pPr>
      <w:tabs>
        <w:tab w:val="left" w:pos="709"/>
      </w:tabs>
    </w:pPr>
    <w:rPr>
      <w:rFonts w:ascii="Tahoma" w:hAnsi="Tahoma"/>
      <w:sz w:val="24"/>
      <w:szCs w:val="24"/>
      <w:lang w:val="pl-PL" w:eastAsia="pl-PL"/>
    </w:rPr>
  </w:style>
  <w:style w:type="paragraph" w:customStyle="1" w:styleId="CharCharCharChar5">
    <w:name w:val="Char Char Char Знак Char"/>
    <w:basedOn w:val="a1"/>
    <w:rsid w:val="003448F0"/>
    <w:pPr>
      <w:tabs>
        <w:tab w:val="left" w:pos="709"/>
      </w:tabs>
    </w:pPr>
    <w:rPr>
      <w:rFonts w:ascii="Tahoma" w:hAnsi="Tahoma"/>
      <w:sz w:val="24"/>
      <w:szCs w:val="24"/>
      <w:lang w:val="pl-PL" w:eastAsia="pl-PL"/>
    </w:rPr>
  </w:style>
  <w:style w:type="character" w:customStyle="1" w:styleId="historyreference3">
    <w:name w:val="historyreference3"/>
    <w:basedOn w:val="a2"/>
    <w:rsid w:val="003448F0"/>
    <w:rPr>
      <w:b/>
      <w:bCs/>
      <w:i/>
      <w:iCs/>
      <w:color w:val="06669B"/>
      <w:sz w:val="24"/>
      <w:szCs w:val="24"/>
      <w:u w:val="single"/>
    </w:rPr>
  </w:style>
  <w:style w:type="character" w:customStyle="1" w:styleId="historyitemselected1">
    <w:name w:val="historyitemselected1"/>
    <w:basedOn w:val="a2"/>
    <w:rsid w:val="003448F0"/>
    <w:rPr>
      <w:b/>
      <w:bCs/>
      <w:i/>
      <w:iCs/>
      <w:color w:val="0086C6"/>
      <w:sz w:val="24"/>
      <w:szCs w:val="24"/>
    </w:rPr>
  </w:style>
  <w:style w:type="paragraph" w:customStyle="1" w:styleId="tigrseq">
    <w:name w:val="tigrseq"/>
    <w:basedOn w:val="a1"/>
    <w:rsid w:val="003448F0"/>
    <w:pPr>
      <w:spacing w:before="100" w:beforeAutospacing="1" w:after="100" w:afterAutospacing="1"/>
    </w:pPr>
    <w:rPr>
      <w:sz w:val="24"/>
      <w:szCs w:val="24"/>
      <w:lang w:val="bg-BG"/>
    </w:rPr>
  </w:style>
  <w:style w:type="paragraph" w:customStyle="1" w:styleId="addr">
    <w:name w:val="addr"/>
    <w:basedOn w:val="a1"/>
    <w:rsid w:val="003448F0"/>
    <w:pPr>
      <w:spacing w:before="100" w:beforeAutospacing="1" w:after="100" w:afterAutospacing="1"/>
    </w:pPr>
    <w:rPr>
      <w:sz w:val="24"/>
      <w:szCs w:val="24"/>
      <w:lang w:val="bg-BG"/>
    </w:rPr>
  </w:style>
  <w:style w:type="paragraph" w:customStyle="1" w:styleId="txurl">
    <w:name w:val="txurl"/>
    <w:basedOn w:val="a1"/>
    <w:rsid w:val="003448F0"/>
    <w:pPr>
      <w:spacing w:before="100" w:beforeAutospacing="1" w:after="100" w:afterAutospacing="1"/>
    </w:pPr>
    <w:rPr>
      <w:sz w:val="24"/>
      <w:szCs w:val="24"/>
      <w:lang w:val="bg-BG"/>
    </w:rPr>
  </w:style>
  <w:style w:type="paragraph" w:customStyle="1" w:styleId="ft">
    <w:name w:val="ft"/>
    <w:basedOn w:val="a1"/>
    <w:rsid w:val="003448F0"/>
    <w:pPr>
      <w:spacing w:before="100" w:beforeAutospacing="1" w:after="100" w:afterAutospacing="1"/>
    </w:pPr>
    <w:rPr>
      <w:sz w:val="24"/>
      <w:szCs w:val="24"/>
      <w:lang w:val="bg-BG"/>
    </w:rPr>
  </w:style>
  <w:style w:type="character" w:customStyle="1" w:styleId="txcpv">
    <w:name w:val="txcpv"/>
    <w:basedOn w:val="a2"/>
    <w:rsid w:val="003448F0"/>
  </w:style>
  <w:style w:type="paragraph" w:customStyle="1" w:styleId="CharCharChard">
    <w:name w:val="Char Char Char Знак Знак Знак"/>
    <w:basedOn w:val="a1"/>
    <w:rsid w:val="003448F0"/>
    <w:pPr>
      <w:tabs>
        <w:tab w:val="left" w:pos="709"/>
      </w:tabs>
    </w:pPr>
    <w:rPr>
      <w:rFonts w:ascii="Tahoma" w:hAnsi="Tahoma"/>
      <w:sz w:val="24"/>
      <w:szCs w:val="24"/>
      <w:lang w:val="pl-PL" w:eastAsia="pl-PL"/>
    </w:rPr>
  </w:style>
  <w:style w:type="paragraph" w:customStyle="1" w:styleId="CharCharChare">
    <w:name w:val="Знак Char Char Char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Charf">
    <w:name w:val="Знак Char Char Char Знак Знак Знак Знак"/>
    <w:basedOn w:val="a1"/>
    <w:rsid w:val="003448F0"/>
    <w:pPr>
      <w:tabs>
        <w:tab w:val="left" w:pos="709"/>
        <w:tab w:val="num" w:pos="1260"/>
      </w:tabs>
      <w:spacing w:after="120"/>
      <w:ind w:firstLine="540"/>
      <w:jc w:val="both"/>
    </w:pPr>
    <w:rPr>
      <w:rFonts w:ascii="Tahoma" w:hAnsi="Tahoma"/>
      <w:sz w:val="24"/>
      <w:szCs w:val="24"/>
      <w:lang w:val="pl-PL" w:eastAsia="pl-PL"/>
    </w:rPr>
  </w:style>
  <w:style w:type="paragraph" w:customStyle="1" w:styleId="CharCharf2">
    <w:name w:val="Char Знак Char"/>
    <w:basedOn w:val="a1"/>
    <w:rsid w:val="003448F0"/>
    <w:pPr>
      <w:tabs>
        <w:tab w:val="left" w:pos="709"/>
      </w:tabs>
    </w:pPr>
    <w:rPr>
      <w:rFonts w:ascii="Tahoma" w:hAnsi="Tahoma"/>
      <w:sz w:val="24"/>
      <w:szCs w:val="24"/>
      <w:lang w:val="pl-PL" w:eastAsia="pl-PL"/>
    </w:rPr>
  </w:style>
  <w:style w:type="paragraph" w:customStyle="1" w:styleId="CharCharCharChar6">
    <w:name w:val="Char Знак Char Знак Char Знак Char Знак"/>
    <w:basedOn w:val="a1"/>
    <w:rsid w:val="003448F0"/>
    <w:pPr>
      <w:tabs>
        <w:tab w:val="left" w:pos="709"/>
      </w:tabs>
    </w:pPr>
    <w:rPr>
      <w:rFonts w:ascii="Tahoma" w:hAnsi="Tahoma"/>
      <w:sz w:val="24"/>
      <w:szCs w:val="24"/>
      <w:lang w:val="pl-PL" w:eastAsia="pl-PL"/>
    </w:rPr>
  </w:style>
  <w:style w:type="character" w:styleId="afff7">
    <w:name w:val="Emphasis"/>
    <w:basedOn w:val="a2"/>
    <w:qFormat/>
    <w:locked/>
    <w:rsid w:val="003448F0"/>
    <w:rPr>
      <w:i/>
      <w:iCs/>
    </w:rPr>
  </w:style>
  <w:style w:type="table" w:customStyle="1" w:styleId="1e">
    <w:name w:val="Календар 1"/>
    <w:basedOn w:val="a3"/>
    <w:uiPriority w:val="99"/>
    <w:qFormat/>
    <w:rsid w:val="003448F0"/>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newdocreference1">
    <w:name w:val="newdocreference1"/>
    <w:rsid w:val="003448F0"/>
    <w:rPr>
      <w:i w:val="0"/>
      <w:iCs w:val="0"/>
      <w:color w:val="0000FF"/>
      <w:u w:val="single"/>
    </w:rPr>
  </w:style>
  <w:style w:type="character" w:customStyle="1" w:styleId="samedocreference1">
    <w:name w:val="samedocreference1"/>
    <w:rsid w:val="003448F0"/>
    <w:rPr>
      <w:i w:val="0"/>
      <w:iCs w:val="0"/>
      <w:color w:val="8B0000"/>
      <w:u w:val="single"/>
    </w:rPr>
  </w:style>
  <w:style w:type="character" w:customStyle="1" w:styleId="historyitem">
    <w:name w:val="historyitem"/>
    <w:basedOn w:val="a2"/>
    <w:rsid w:val="00752063"/>
  </w:style>
  <w:style w:type="character" w:customStyle="1" w:styleId="historyreference">
    <w:name w:val="historyreference"/>
    <w:basedOn w:val="a2"/>
    <w:rsid w:val="0075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7210">
      <w:bodyDiv w:val="1"/>
      <w:marLeft w:val="0"/>
      <w:marRight w:val="0"/>
      <w:marTop w:val="0"/>
      <w:marBottom w:val="0"/>
      <w:divBdr>
        <w:top w:val="none" w:sz="0" w:space="0" w:color="auto"/>
        <w:left w:val="none" w:sz="0" w:space="0" w:color="auto"/>
        <w:bottom w:val="none" w:sz="0" w:space="0" w:color="auto"/>
        <w:right w:val="none" w:sz="0" w:space="0" w:color="auto"/>
      </w:divBdr>
    </w:div>
    <w:div w:id="807666402">
      <w:marLeft w:val="0"/>
      <w:marRight w:val="0"/>
      <w:marTop w:val="0"/>
      <w:marBottom w:val="0"/>
      <w:divBdr>
        <w:top w:val="none" w:sz="0" w:space="0" w:color="auto"/>
        <w:left w:val="none" w:sz="0" w:space="0" w:color="auto"/>
        <w:bottom w:val="none" w:sz="0" w:space="0" w:color="auto"/>
        <w:right w:val="none" w:sz="0" w:space="0" w:color="auto"/>
      </w:divBdr>
    </w:div>
    <w:div w:id="807666403">
      <w:marLeft w:val="0"/>
      <w:marRight w:val="0"/>
      <w:marTop w:val="0"/>
      <w:marBottom w:val="0"/>
      <w:divBdr>
        <w:top w:val="none" w:sz="0" w:space="0" w:color="auto"/>
        <w:left w:val="none" w:sz="0" w:space="0" w:color="auto"/>
        <w:bottom w:val="none" w:sz="0" w:space="0" w:color="auto"/>
        <w:right w:val="none" w:sz="0" w:space="0" w:color="auto"/>
      </w:divBdr>
    </w:div>
    <w:div w:id="807666404">
      <w:marLeft w:val="0"/>
      <w:marRight w:val="0"/>
      <w:marTop w:val="0"/>
      <w:marBottom w:val="0"/>
      <w:divBdr>
        <w:top w:val="none" w:sz="0" w:space="0" w:color="auto"/>
        <w:left w:val="none" w:sz="0" w:space="0" w:color="auto"/>
        <w:bottom w:val="none" w:sz="0" w:space="0" w:color="auto"/>
        <w:right w:val="none" w:sz="0" w:space="0" w:color="auto"/>
      </w:divBdr>
    </w:div>
    <w:div w:id="807666405">
      <w:marLeft w:val="0"/>
      <w:marRight w:val="0"/>
      <w:marTop w:val="0"/>
      <w:marBottom w:val="0"/>
      <w:divBdr>
        <w:top w:val="none" w:sz="0" w:space="0" w:color="auto"/>
        <w:left w:val="none" w:sz="0" w:space="0" w:color="auto"/>
        <w:bottom w:val="none" w:sz="0" w:space="0" w:color="auto"/>
        <w:right w:val="none" w:sz="0" w:space="0" w:color="auto"/>
      </w:divBdr>
    </w:div>
    <w:div w:id="807666406">
      <w:marLeft w:val="0"/>
      <w:marRight w:val="0"/>
      <w:marTop w:val="0"/>
      <w:marBottom w:val="0"/>
      <w:divBdr>
        <w:top w:val="none" w:sz="0" w:space="0" w:color="auto"/>
        <w:left w:val="none" w:sz="0" w:space="0" w:color="auto"/>
        <w:bottom w:val="none" w:sz="0" w:space="0" w:color="auto"/>
        <w:right w:val="none" w:sz="0" w:space="0" w:color="auto"/>
      </w:divBdr>
    </w:div>
    <w:div w:id="807666408">
      <w:marLeft w:val="0"/>
      <w:marRight w:val="0"/>
      <w:marTop w:val="0"/>
      <w:marBottom w:val="0"/>
      <w:divBdr>
        <w:top w:val="none" w:sz="0" w:space="0" w:color="auto"/>
        <w:left w:val="none" w:sz="0" w:space="0" w:color="auto"/>
        <w:bottom w:val="none" w:sz="0" w:space="0" w:color="auto"/>
        <w:right w:val="none" w:sz="0" w:space="0" w:color="auto"/>
      </w:divBdr>
    </w:div>
    <w:div w:id="807666409">
      <w:marLeft w:val="0"/>
      <w:marRight w:val="0"/>
      <w:marTop w:val="0"/>
      <w:marBottom w:val="0"/>
      <w:divBdr>
        <w:top w:val="none" w:sz="0" w:space="0" w:color="auto"/>
        <w:left w:val="none" w:sz="0" w:space="0" w:color="auto"/>
        <w:bottom w:val="none" w:sz="0" w:space="0" w:color="auto"/>
        <w:right w:val="none" w:sz="0" w:space="0" w:color="auto"/>
      </w:divBdr>
    </w:div>
    <w:div w:id="807666410">
      <w:marLeft w:val="0"/>
      <w:marRight w:val="0"/>
      <w:marTop w:val="0"/>
      <w:marBottom w:val="0"/>
      <w:divBdr>
        <w:top w:val="none" w:sz="0" w:space="0" w:color="auto"/>
        <w:left w:val="none" w:sz="0" w:space="0" w:color="auto"/>
        <w:bottom w:val="none" w:sz="0" w:space="0" w:color="auto"/>
        <w:right w:val="none" w:sz="0" w:space="0" w:color="auto"/>
      </w:divBdr>
    </w:div>
    <w:div w:id="807666411">
      <w:marLeft w:val="0"/>
      <w:marRight w:val="0"/>
      <w:marTop w:val="0"/>
      <w:marBottom w:val="0"/>
      <w:divBdr>
        <w:top w:val="none" w:sz="0" w:space="0" w:color="auto"/>
        <w:left w:val="none" w:sz="0" w:space="0" w:color="auto"/>
        <w:bottom w:val="none" w:sz="0" w:space="0" w:color="auto"/>
        <w:right w:val="none" w:sz="0" w:space="0" w:color="auto"/>
      </w:divBdr>
    </w:div>
    <w:div w:id="807666412">
      <w:marLeft w:val="0"/>
      <w:marRight w:val="0"/>
      <w:marTop w:val="0"/>
      <w:marBottom w:val="0"/>
      <w:divBdr>
        <w:top w:val="none" w:sz="0" w:space="0" w:color="auto"/>
        <w:left w:val="none" w:sz="0" w:space="0" w:color="auto"/>
        <w:bottom w:val="none" w:sz="0" w:space="0" w:color="auto"/>
        <w:right w:val="none" w:sz="0" w:space="0" w:color="auto"/>
      </w:divBdr>
    </w:div>
    <w:div w:id="807666413">
      <w:marLeft w:val="0"/>
      <w:marRight w:val="0"/>
      <w:marTop w:val="0"/>
      <w:marBottom w:val="0"/>
      <w:divBdr>
        <w:top w:val="none" w:sz="0" w:space="0" w:color="auto"/>
        <w:left w:val="none" w:sz="0" w:space="0" w:color="auto"/>
        <w:bottom w:val="none" w:sz="0" w:space="0" w:color="auto"/>
        <w:right w:val="none" w:sz="0" w:space="0" w:color="auto"/>
      </w:divBdr>
    </w:div>
    <w:div w:id="807666414">
      <w:marLeft w:val="0"/>
      <w:marRight w:val="0"/>
      <w:marTop w:val="0"/>
      <w:marBottom w:val="0"/>
      <w:divBdr>
        <w:top w:val="none" w:sz="0" w:space="0" w:color="auto"/>
        <w:left w:val="none" w:sz="0" w:space="0" w:color="auto"/>
        <w:bottom w:val="none" w:sz="0" w:space="0" w:color="auto"/>
        <w:right w:val="none" w:sz="0" w:space="0" w:color="auto"/>
      </w:divBdr>
    </w:div>
    <w:div w:id="807666415">
      <w:marLeft w:val="0"/>
      <w:marRight w:val="0"/>
      <w:marTop w:val="0"/>
      <w:marBottom w:val="0"/>
      <w:divBdr>
        <w:top w:val="none" w:sz="0" w:space="0" w:color="auto"/>
        <w:left w:val="none" w:sz="0" w:space="0" w:color="auto"/>
        <w:bottom w:val="none" w:sz="0" w:space="0" w:color="auto"/>
        <w:right w:val="none" w:sz="0" w:space="0" w:color="auto"/>
      </w:divBdr>
    </w:div>
    <w:div w:id="807666416">
      <w:marLeft w:val="0"/>
      <w:marRight w:val="0"/>
      <w:marTop w:val="0"/>
      <w:marBottom w:val="0"/>
      <w:divBdr>
        <w:top w:val="none" w:sz="0" w:space="0" w:color="auto"/>
        <w:left w:val="none" w:sz="0" w:space="0" w:color="auto"/>
        <w:bottom w:val="none" w:sz="0" w:space="0" w:color="auto"/>
        <w:right w:val="none" w:sz="0" w:space="0" w:color="auto"/>
      </w:divBdr>
    </w:div>
    <w:div w:id="807666417">
      <w:marLeft w:val="0"/>
      <w:marRight w:val="0"/>
      <w:marTop w:val="0"/>
      <w:marBottom w:val="0"/>
      <w:divBdr>
        <w:top w:val="none" w:sz="0" w:space="0" w:color="auto"/>
        <w:left w:val="none" w:sz="0" w:space="0" w:color="auto"/>
        <w:bottom w:val="none" w:sz="0" w:space="0" w:color="auto"/>
        <w:right w:val="none" w:sz="0" w:space="0" w:color="auto"/>
      </w:divBdr>
    </w:div>
    <w:div w:id="807666418">
      <w:marLeft w:val="0"/>
      <w:marRight w:val="0"/>
      <w:marTop w:val="0"/>
      <w:marBottom w:val="0"/>
      <w:divBdr>
        <w:top w:val="none" w:sz="0" w:space="0" w:color="auto"/>
        <w:left w:val="none" w:sz="0" w:space="0" w:color="auto"/>
        <w:bottom w:val="none" w:sz="0" w:space="0" w:color="auto"/>
        <w:right w:val="none" w:sz="0" w:space="0" w:color="auto"/>
      </w:divBdr>
    </w:div>
    <w:div w:id="807666419">
      <w:marLeft w:val="0"/>
      <w:marRight w:val="0"/>
      <w:marTop w:val="0"/>
      <w:marBottom w:val="0"/>
      <w:divBdr>
        <w:top w:val="none" w:sz="0" w:space="0" w:color="auto"/>
        <w:left w:val="none" w:sz="0" w:space="0" w:color="auto"/>
        <w:bottom w:val="none" w:sz="0" w:space="0" w:color="auto"/>
        <w:right w:val="none" w:sz="0" w:space="0" w:color="auto"/>
      </w:divBdr>
    </w:div>
    <w:div w:id="807666420">
      <w:marLeft w:val="0"/>
      <w:marRight w:val="0"/>
      <w:marTop w:val="0"/>
      <w:marBottom w:val="0"/>
      <w:divBdr>
        <w:top w:val="none" w:sz="0" w:space="0" w:color="auto"/>
        <w:left w:val="none" w:sz="0" w:space="0" w:color="auto"/>
        <w:bottom w:val="none" w:sz="0" w:space="0" w:color="auto"/>
        <w:right w:val="none" w:sz="0" w:space="0" w:color="auto"/>
      </w:divBdr>
    </w:div>
    <w:div w:id="807666421">
      <w:marLeft w:val="0"/>
      <w:marRight w:val="0"/>
      <w:marTop w:val="0"/>
      <w:marBottom w:val="0"/>
      <w:divBdr>
        <w:top w:val="none" w:sz="0" w:space="0" w:color="auto"/>
        <w:left w:val="none" w:sz="0" w:space="0" w:color="auto"/>
        <w:bottom w:val="none" w:sz="0" w:space="0" w:color="auto"/>
        <w:right w:val="none" w:sz="0" w:space="0" w:color="auto"/>
      </w:divBdr>
    </w:div>
    <w:div w:id="807666422">
      <w:marLeft w:val="0"/>
      <w:marRight w:val="0"/>
      <w:marTop w:val="0"/>
      <w:marBottom w:val="0"/>
      <w:divBdr>
        <w:top w:val="none" w:sz="0" w:space="0" w:color="auto"/>
        <w:left w:val="none" w:sz="0" w:space="0" w:color="auto"/>
        <w:bottom w:val="none" w:sz="0" w:space="0" w:color="auto"/>
        <w:right w:val="none" w:sz="0" w:space="0" w:color="auto"/>
      </w:divBdr>
      <w:divsChild>
        <w:div w:id="807666407">
          <w:marLeft w:val="0"/>
          <w:marRight w:val="0"/>
          <w:marTop w:val="0"/>
          <w:marBottom w:val="0"/>
          <w:divBdr>
            <w:top w:val="none" w:sz="0" w:space="0" w:color="auto"/>
            <w:left w:val="none" w:sz="0" w:space="0" w:color="auto"/>
            <w:bottom w:val="none" w:sz="0" w:space="0" w:color="auto"/>
            <w:right w:val="none" w:sz="0" w:space="0" w:color="auto"/>
          </w:divBdr>
        </w:div>
        <w:div w:id="807666425">
          <w:marLeft w:val="0"/>
          <w:marRight w:val="0"/>
          <w:marTop w:val="0"/>
          <w:marBottom w:val="0"/>
          <w:divBdr>
            <w:top w:val="none" w:sz="0" w:space="0" w:color="auto"/>
            <w:left w:val="none" w:sz="0" w:space="0" w:color="auto"/>
            <w:bottom w:val="none" w:sz="0" w:space="0" w:color="auto"/>
            <w:right w:val="none" w:sz="0" w:space="0" w:color="auto"/>
          </w:divBdr>
        </w:div>
        <w:div w:id="807666449">
          <w:marLeft w:val="0"/>
          <w:marRight w:val="0"/>
          <w:marTop w:val="0"/>
          <w:marBottom w:val="0"/>
          <w:divBdr>
            <w:top w:val="none" w:sz="0" w:space="0" w:color="auto"/>
            <w:left w:val="none" w:sz="0" w:space="0" w:color="auto"/>
            <w:bottom w:val="none" w:sz="0" w:space="0" w:color="auto"/>
            <w:right w:val="none" w:sz="0" w:space="0" w:color="auto"/>
          </w:divBdr>
        </w:div>
        <w:div w:id="807666466">
          <w:marLeft w:val="0"/>
          <w:marRight w:val="0"/>
          <w:marTop w:val="0"/>
          <w:marBottom w:val="0"/>
          <w:divBdr>
            <w:top w:val="none" w:sz="0" w:space="0" w:color="auto"/>
            <w:left w:val="none" w:sz="0" w:space="0" w:color="auto"/>
            <w:bottom w:val="none" w:sz="0" w:space="0" w:color="auto"/>
            <w:right w:val="none" w:sz="0" w:space="0" w:color="auto"/>
          </w:divBdr>
        </w:div>
      </w:divsChild>
    </w:div>
    <w:div w:id="807666423">
      <w:marLeft w:val="0"/>
      <w:marRight w:val="0"/>
      <w:marTop w:val="0"/>
      <w:marBottom w:val="0"/>
      <w:divBdr>
        <w:top w:val="none" w:sz="0" w:space="0" w:color="auto"/>
        <w:left w:val="none" w:sz="0" w:space="0" w:color="auto"/>
        <w:bottom w:val="none" w:sz="0" w:space="0" w:color="auto"/>
        <w:right w:val="none" w:sz="0" w:space="0" w:color="auto"/>
      </w:divBdr>
    </w:div>
    <w:div w:id="807666424">
      <w:marLeft w:val="0"/>
      <w:marRight w:val="0"/>
      <w:marTop w:val="0"/>
      <w:marBottom w:val="0"/>
      <w:divBdr>
        <w:top w:val="none" w:sz="0" w:space="0" w:color="auto"/>
        <w:left w:val="none" w:sz="0" w:space="0" w:color="auto"/>
        <w:bottom w:val="none" w:sz="0" w:space="0" w:color="auto"/>
        <w:right w:val="none" w:sz="0" w:space="0" w:color="auto"/>
      </w:divBdr>
    </w:div>
    <w:div w:id="807666426">
      <w:marLeft w:val="0"/>
      <w:marRight w:val="0"/>
      <w:marTop w:val="0"/>
      <w:marBottom w:val="0"/>
      <w:divBdr>
        <w:top w:val="none" w:sz="0" w:space="0" w:color="auto"/>
        <w:left w:val="none" w:sz="0" w:space="0" w:color="auto"/>
        <w:bottom w:val="none" w:sz="0" w:space="0" w:color="auto"/>
        <w:right w:val="none" w:sz="0" w:space="0" w:color="auto"/>
      </w:divBdr>
    </w:div>
    <w:div w:id="807666427">
      <w:marLeft w:val="0"/>
      <w:marRight w:val="0"/>
      <w:marTop w:val="0"/>
      <w:marBottom w:val="0"/>
      <w:divBdr>
        <w:top w:val="none" w:sz="0" w:space="0" w:color="auto"/>
        <w:left w:val="none" w:sz="0" w:space="0" w:color="auto"/>
        <w:bottom w:val="none" w:sz="0" w:space="0" w:color="auto"/>
        <w:right w:val="none" w:sz="0" w:space="0" w:color="auto"/>
      </w:divBdr>
    </w:div>
    <w:div w:id="807666428">
      <w:marLeft w:val="0"/>
      <w:marRight w:val="0"/>
      <w:marTop w:val="0"/>
      <w:marBottom w:val="0"/>
      <w:divBdr>
        <w:top w:val="none" w:sz="0" w:space="0" w:color="auto"/>
        <w:left w:val="none" w:sz="0" w:space="0" w:color="auto"/>
        <w:bottom w:val="none" w:sz="0" w:space="0" w:color="auto"/>
        <w:right w:val="none" w:sz="0" w:space="0" w:color="auto"/>
      </w:divBdr>
    </w:div>
    <w:div w:id="807666429">
      <w:marLeft w:val="0"/>
      <w:marRight w:val="0"/>
      <w:marTop w:val="0"/>
      <w:marBottom w:val="0"/>
      <w:divBdr>
        <w:top w:val="none" w:sz="0" w:space="0" w:color="auto"/>
        <w:left w:val="none" w:sz="0" w:space="0" w:color="auto"/>
        <w:bottom w:val="none" w:sz="0" w:space="0" w:color="auto"/>
        <w:right w:val="none" w:sz="0" w:space="0" w:color="auto"/>
      </w:divBdr>
    </w:div>
    <w:div w:id="807666430">
      <w:marLeft w:val="0"/>
      <w:marRight w:val="0"/>
      <w:marTop w:val="0"/>
      <w:marBottom w:val="0"/>
      <w:divBdr>
        <w:top w:val="none" w:sz="0" w:space="0" w:color="auto"/>
        <w:left w:val="none" w:sz="0" w:space="0" w:color="auto"/>
        <w:bottom w:val="none" w:sz="0" w:space="0" w:color="auto"/>
        <w:right w:val="none" w:sz="0" w:space="0" w:color="auto"/>
      </w:divBdr>
    </w:div>
    <w:div w:id="807666431">
      <w:marLeft w:val="0"/>
      <w:marRight w:val="0"/>
      <w:marTop w:val="0"/>
      <w:marBottom w:val="0"/>
      <w:divBdr>
        <w:top w:val="none" w:sz="0" w:space="0" w:color="auto"/>
        <w:left w:val="none" w:sz="0" w:space="0" w:color="auto"/>
        <w:bottom w:val="none" w:sz="0" w:space="0" w:color="auto"/>
        <w:right w:val="none" w:sz="0" w:space="0" w:color="auto"/>
      </w:divBdr>
    </w:div>
    <w:div w:id="807666432">
      <w:marLeft w:val="0"/>
      <w:marRight w:val="0"/>
      <w:marTop w:val="0"/>
      <w:marBottom w:val="0"/>
      <w:divBdr>
        <w:top w:val="none" w:sz="0" w:space="0" w:color="auto"/>
        <w:left w:val="none" w:sz="0" w:space="0" w:color="auto"/>
        <w:bottom w:val="none" w:sz="0" w:space="0" w:color="auto"/>
        <w:right w:val="none" w:sz="0" w:space="0" w:color="auto"/>
      </w:divBdr>
      <w:divsChild>
        <w:div w:id="807666438">
          <w:marLeft w:val="0"/>
          <w:marRight w:val="0"/>
          <w:marTop w:val="0"/>
          <w:marBottom w:val="0"/>
          <w:divBdr>
            <w:top w:val="none" w:sz="0" w:space="0" w:color="auto"/>
            <w:left w:val="none" w:sz="0" w:space="0" w:color="auto"/>
            <w:bottom w:val="none" w:sz="0" w:space="0" w:color="auto"/>
            <w:right w:val="none" w:sz="0" w:space="0" w:color="auto"/>
          </w:divBdr>
        </w:div>
        <w:div w:id="807666472">
          <w:marLeft w:val="0"/>
          <w:marRight w:val="0"/>
          <w:marTop w:val="0"/>
          <w:marBottom w:val="0"/>
          <w:divBdr>
            <w:top w:val="none" w:sz="0" w:space="0" w:color="auto"/>
            <w:left w:val="none" w:sz="0" w:space="0" w:color="auto"/>
            <w:bottom w:val="none" w:sz="0" w:space="0" w:color="auto"/>
            <w:right w:val="none" w:sz="0" w:space="0" w:color="auto"/>
          </w:divBdr>
        </w:div>
      </w:divsChild>
    </w:div>
    <w:div w:id="807666433">
      <w:marLeft w:val="0"/>
      <w:marRight w:val="0"/>
      <w:marTop w:val="0"/>
      <w:marBottom w:val="0"/>
      <w:divBdr>
        <w:top w:val="none" w:sz="0" w:space="0" w:color="auto"/>
        <w:left w:val="none" w:sz="0" w:space="0" w:color="auto"/>
        <w:bottom w:val="none" w:sz="0" w:space="0" w:color="auto"/>
        <w:right w:val="none" w:sz="0" w:space="0" w:color="auto"/>
      </w:divBdr>
    </w:div>
    <w:div w:id="807666434">
      <w:marLeft w:val="0"/>
      <w:marRight w:val="0"/>
      <w:marTop w:val="0"/>
      <w:marBottom w:val="0"/>
      <w:divBdr>
        <w:top w:val="none" w:sz="0" w:space="0" w:color="auto"/>
        <w:left w:val="none" w:sz="0" w:space="0" w:color="auto"/>
        <w:bottom w:val="none" w:sz="0" w:space="0" w:color="auto"/>
        <w:right w:val="none" w:sz="0" w:space="0" w:color="auto"/>
      </w:divBdr>
    </w:div>
    <w:div w:id="807666435">
      <w:marLeft w:val="0"/>
      <w:marRight w:val="0"/>
      <w:marTop w:val="0"/>
      <w:marBottom w:val="0"/>
      <w:divBdr>
        <w:top w:val="none" w:sz="0" w:space="0" w:color="auto"/>
        <w:left w:val="none" w:sz="0" w:space="0" w:color="auto"/>
        <w:bottom w:val="none" w:sz="0" w:space="0" w:color="auto"/>
        <w:right w:val="none" w:sz="0" w:space="0" w:color="auto"/>
      </w:divBdr>
    </w:div>
    <w:div w:id="807666436">
      <w:marLeft w:val="0"/>
      <w:marRight w:val="0"/>
      <w:marTop w:val="0"/>
      <w:marBottom w:val="0"/>
      <w:divBdr>
        <w:top w:val="none" w:sz="0" w:space="0" w:color="auto"/>
        <w:left w:val="none" w:sz="0" w:space="0" w:color="auto"/>
        <w:bottom w:val="none" w:sz="0" w:space="0" w:color="auto"/>
        <w:right w:val="none" w:sz="0" w:space="0" w:color="auto"/>
      </w:divBdr>
    </w:div>
    <w:div w:id="807666437">
      <w:marLeft w:val="0"/>
      <w:marRight w:val="0"/>
      <w:marTop w:val="0"/>
      <w:marBottom w:val="0"/>
      <w:divBdr>
        <w:top w:val="none" w:sz="0" w:space="0" w:color="auto"/>
        <w:left w:val="none" w:sz="0" w:space="0" w:color="auto"/>
        <w:bottom w:val="none" w:sz="0" w:space="0" w:color="auto"/>
        <w:right w:val="none" w:sz="0" w:space="0" w:color="auto"/>
      </w:divBdr>
    </w:div>
    <w:div w:id="807666439">
      <w:marLeft w:val="0"/>
      <w:marRight w:val="0"/>
      <w:marTop w:val="0"/>
      <w:marBottom w:val="0"/>
      <w:divBdr>
        <w:top w:val="none" w:sz="0" w:space="0" w:color="auto"/>
        <w:left w:val="none" w:sz="0" w:space="0" w:color="auto"/>
        <w:bottom w:val="none" w:sz="0" w:space="0" w:color="auto"/>
        <w:right w:val="none" w:sz="0" w:space="0" w:color="auto"/>
      </w:divBdr>
    </w:div>
    <w:div w:id="807666440">
      <w:marLeft w:val="0"/>
      <w:marRight w:val="0"/>
      <w:marTop w:val="0"/>
      <w:marBottom w:val="0"/>
      <w:divBdr>
        <w:top w:val="none" w:sz="0" w:space="0" w:color="auto"/>
        <w:left w:val="none" w:sz="0" w:space="0" w:color="auto"/>
        <w:bottom w:val="none" w:sz="0" w:space="0" w:color="auto"/>
        <w:right w:val="none" w:sz="0" w:space="0" w:color="auto"/>
      </w:divBdr>
    </w:div>
    <w:div w:id="807666441">
      <w:marLeft w:val="0"/>
      <w:marRight w:val="0"/>
      <w:marTop w:val="0"/>
      <w:marBottom w:val="0"/>
      <w:divBdr>
        <w:top w:val="none" w:sz="0" w:space="0" w:color="auto"/>
        <w:left w:val="none" w:sz="0" w:space="0" w:color="auto"/>
        <w:bottom w:val="none" w:sz="0" w:space="0" w:color="auto"/>
        <w:right w:val="none" w:sz="0" w:space="0" w:color="auto"/>
      </w:divBdr>
    </w:div>
    <w:div w:id="807666442">
      <w:marLeft w:val="0"/>
      <w:marRight w:val="0"/>
      <w:marTop w:val="0"/>
      <w:marBottom w:val="0"/>
      <w:divBdr>
        <w:top w:val="none" w:sz="0" w:space="0" w:color="auto"/>
        <w:left w:val="none" w:sz="0" w:space="0" w:color="auto"/>
        <w:bottom w:val="none" w:sz="0" w:space="0" w:color="auto"/>
        <w:right w:val="none" w:sz="0" w:space="0" w:color="auto"/>
      </w:divBdr>
    </w:div>
    <w:div w:id="807666443">
      <w:marLeft w:val="0"/>
      <w:marRight w:val="0"/>
      <w:marTop w:val="0"/>
      <w:marBottom w:val="0"/>
      <w:divBdr>
        <w:top w:val="none" w:sz="0" w:space="0" w:color="auto"/>
        <w:left w:val="none" w:sz="0" w:space="0" w:color="auto"/>
        <w:bottom w:val="none" w:sz="0" w:space="0" w:color="auto"/>
        <w:right w:val="none" w:sz="0" w:space="0" w:color="auto"/>
      </w:divBdr>
    </w:div>
    <w:div w:id="807666444">
      <w:marLeft w:val="0"/>
      <w:marRight w:val="0"/>
      <w:marTop w:val="0"/>
      <w:marBottom w:val="0"/>
      <w:divBdr>
        <w:top w:val="none" w:sz="0" w:space="0" w:color="auto"/>
        <w:left w:val="none" w:sz="0" w:space="0" w:color="auto"/>
        <w:bottom w:val="none" w:sz="0" w:space="0" w:color="auto"/>
        <w:right w:val="none" w:sz="0" w:space="0" w:color="auto"/>
      </w:divBdr>
    </w:div>
    <w:div w:id="807666445">
      <w:marLeft w:val="0"/>
      <w:marRight w:val="0"/>
      <w:marTop w:val="0"/>
      <w:marBottom w:val="0"/>
      <w:divBdr>
        <w:top w:val="none" w:sz="0" w:space="0" w:color="auto"/>
        <w:left w:val="none" w:sz="0" w:space="0" w:color="auto"/>
        <w:bottom w:val="none" w:sz="0" w:space="0" w:color="auto"/>
        <w:right w:val="none" w:sz="0" w:space="0" w:color="auto"/>
      </w:divBdr>
    </w:div>
    <w:div w:id="807666446">
      <w:marLeft w:val="0"/>
      <w:marRight w:val="0"/>
      <w:marTop w:val="0"/>
      <w:marBottom w:val="0"/>
      <w:divBdr>
        <w:top w:val="none" w:sz="0" w:space="0" w:color="auto"/>
        <w:left w:val="none" w:sz="0" w:space="0" w:color="auto"/>
        <w:bottom w:val="none" w:sz="0" w:space="0" w:color="auto"/>
        <w:right w:val="none" w:sz="0" w:space="0" w:color="auto"/>
      </w:divBdr>
    </w:div>
    <w:div w:id="807666447">
      <w:marLeft w:val="0"/>
      <w:marRight w:val="0"/>
      <w:marTop w:val="0"/>
      <w:marBottom w:val="0"/>
      <w:divBdr>
        <w:top w:val="none" w:sz="0" w:space="0" w:color="auto"/>
        <w:left w:val="none" w:sz="0" w:space="0" w:color="auto"/>
        <w:bottom w:val="none" w:sz="0" w:space="0" w:color="auto"/>
        <w:right w:val="none" w:sz="0" w:space="0" w:color="auto"/>
      </w:divBdr>
    </w:div>
    <w:div w:id="807666448">
      <w:marLeft w:val="0"/>
      <w:marRight w:val="0"/>
      <w:marTop w:val="0"/>
      <w:marBottom w:val="0"/>
      <w:divBdr>
        <w:top w:val="none" w:sz="0" w:space="0" w:color="auto"/>
        <w:left w:val="none" w:sz="0" w:space="0" w:color="auto"/>
        <w:bottom w:val="none" w:sz="0" w:space="0" w:color="auto"/>
        <w:right w:val="none" w:sz="0" w:space="0" w:color="auto"/>
      </w:divBdr>
    </w:div>
    <w:div w:id="807666450">
      <w:marLeft w:val="0"/>
      <w:marRight w:val="0"/>
      <w:marTop w:val="0"/>
      <w:marBottom w:val="0"/>
      <w:divBdr>
        <w:top w:val="none" w:sz="0" w:space="0" w:color="auto"/>
        <w:left w:val="none" w:sz="0" w:space="0" w:color="auto"/>
        <w:bottom w:val="none" w:sz="0" w:space="0" w:color="auto"/>
        <w:right w:val="none" w:sz="0" w:space="0" w:color="auto"/>
      </w:divBdr>
    </w:div>
    <w:div w:id="807666451">
      <w:marLeft w:val="0"/>
      <w:marRight w:val="0"/>
      <w:marTop w:val="0"/>
      <w:marBottom w:val="0"/>
      <w:divBdr>
        <w:top w:val="none" w:sz="0" w:space="0" w:color="auto"/>
        <w:left w:val="none" w:sz="0" w:space="0" w:color="auto"/>
        <w:bottom w:val="none" w:sz="0" w:space="0" w:color="auto"/>
        <w:right w:val="none" w:sz="0" w:space="0" w:color="auto"/>
      </w:divBdr>
    </w:div>
    <w:div w:id="807666452">
      <w:marLeft w:val="0"/>
      <w:marRight w:val="0"/>
      <w:marTop w:val="0"/>
      <w:marBottom w:val="0"/>
      <w:divBdr>
        <w:top w:val="none" w:sz="0" w:space="0" w:color="auto"/>
        <w:left w:val="none" w:sz="0" w:space="0" w:color="auto"/>
        <w:bottom w:val="none" w:sz="0" w:space="0" w:color="auto"/>
        <w:right w:val="none" w:sz="0" w:space="0" w:color="auto"/>
      </w:divBdr>
    </w:div>
    <w:div w:id="807666453">
      <w:marLeft w:val="0"/>
      <w:marRight w:val="0"/>
      <w:marTop w:val="0"/>
      <w:marBottom w:val="0"/>
      <w:divBdr>
        <w:top w:val="none" w:sz="0" w:space="0" w:color="auto"/>
        <w:left w:val="none" w:sz="0" w:space="0" w:color="auto"/>
        <w:bottom w:val="none" w:sz="0" w:space="0" w:color="auto"/>
        <w:right w:val="none" w:sz="0" w:space="0" w:color="auto"/>
      </w:divBdr>
    </w:div>
    <w:div w:id="807666454">
      <w:marLeft w:val="0"/>
      <w:marRight w:val="0"/>
      <w:marTop w:val="0"/>
      <w:marBottom w:val="0"/>
      <w:divBdr>
        <w:top w:val="none" w:sz="0" w:space="0" w:color="auto"/>
        <w:left w:val="none" w:sz="0" w:space="0" w:color="auto"/>
        <w:bottom w:val="none" w:sz="0" w:space="0" w:color="auto"/>
        <w:right w:val="none" w:sz="0" w:space="0" w:color="auto"/>
      </w:divBdr>
    </w:div>
    <w:div w:id="807666455">
      <w:marLeft w:val="0"/>
      <w:marRight w:val="0"/>
      <w:marTop w:val="0"/>
      <w:marBottom w:val="0"/>
      <w:divBdr>
        <w:top w:val="none" w:sz="0" w:space="0" w:color="auto"/>
        <w:left w:val="none" w:sz="0" w:space="0" w:color="auto"/>
        <w:bottom w:val="none" w:sz="0" w:space="0" w:color="auto"/>
        <w:right w:val="none" w:sz="0" w:space="0" w:color="auto"/>
      </w:divBdr>
    </w:div>
    <w:div w:id="807666456">
      <w:marLeft w:val="0"/>
      <w:marRight w:val="0"/>
      <w:marTop w:val="0"/>
      <w:marBottom w:val="0"/>
      <w:divBdr>
        <w:top w:val="none" w:sz="0" w:space="0" w:color="auto"/>
        <w:left w:val="none" w:sz="0" w:space="0" w:color="auto"/>
        <w:bottom w:val="none" w:sz="0" w:space="0" w:color="auto"/>
        <w:right w:val="none" w:sz="0" w:space="0" w:color="auto"/>
      </w:divBdr>
    </w:div>
    <w:div w:id="807666457">
      <w:marLeft w:val="0"/>
      <w:marRight w:val="0"/>
      <w:marTop w:val="0"/>
      <w:marBottom w:val="0"/>
      <w:divBdr>
        <w:top w:val="none" w:sz="0" w:space="0" w:color="auto"/>
        <w:left w:val="none" w:sz="0" w:space="0" w:color="auto"/>
        <w:bottom w:val="none" w:sz="0" w:space="0" w:color="auto"/>
        <w:right w:val="none" w:sz="0" w:space="0" w:color="auto"/>
      </w:divBdr>
    </w:div>
    <w:div w:id="807666458">
      <w:marLeft w:val="0"/>
      <w:marRight w:val="0"/>
      <w:marTop w:val="0"/>
      <w:marBottom w:val="0"/>
      <w:divBdr>
        <w:top w:val="none" w:sz="0" w:space="0" w:color="auto"/>
        <w:left w:val="none" w:sz="0" w:space="0" w:color="auto"/>
        <w:bottom w:val="none" w:sz="0" w:space="0" w:color="auto"/>
        <w:right w:val="none" w:sz="0" w:space="0" w:color="auto"/>
      </w:divBdr>
    </w:div>
    <w:div w:id="807666459">
      <w:marLeft w:val="0"/>
      <w:marRight w:val="0"/>
      <w:marTop w:val="0"/>
      <w:marBottom w:val="0"/>
      <w:divBdr>
        <w:top w:val="none" w:sz="0" w:space="0" w:color="auto"/>
        <w:left w:val="none" w:sz="0" w:space="0" w:color="auto"/>
        <w:bottom w:val="none" w:sz="0" w:space="0" w:color="auto"/>
        <w:right w:val="none" w:sz="0" w:space="0" w:color="auto"/>
      </w:divBdr>
    </w:div>
    <w:div w:id="807666460">
      <w:marLeft w:val="0"/>
      <w:marRight w:val="0"/>
      <w:marTop w:val="0"/>
      <w:marBottom w:val="0"/>
      <w:divBdr>
        <w:top w:val="none" w:sz="0" w:space="0" w:color="auto"/>
        <w:left w:val="none" w:sz="0" w:space="0" w:color="auto"/>
        <w:bottom w:val="none" w:sz="0" w:space="0" w:color="auto"/>
        <w:right w:val="none" w:sz="0" w:space="0" w:color="auto"/>
      </w:divBdr>
    </w:div>
    <w:div w:id="807666461">
      <w:marLeft w:val="0"/>
      <w:marRight w:val="0"/>
      <w:marTop w:val="0"/>
      <w:marBottom w:val="0"/>
      <w:divBdr>
        <w:top w:val="none" w:sz="0" w:space="0" w:color="auto"/>
        <w:left w:val="none" w:sz="0" w:space="0" w:color="auto"/>
        <w:bottom w:val="none" w:sz="0" w:space="0" w:color="auto"/>
        <w:right w:val="none" w:sz="0" w:space="0" w:color="auto"/>
      </w:divBdr>
    </w:div>
    <w:div w:id="807666462">
      <w:marLeft w:val="0"/>
      <w:marRight w:val="0"/>
      <w:marTop w:val="0"/>
      <w:marBottom w:val="0"/>
      <w:divBdr>
        <w:top w:val="none" w:sz="0" w:space="0" w:color="auto"/>
        <w:left w:val="none" w:sz="0" w:space="0" w:color="auto"/>
        <w:bottom w:val="none" w:sz="0" w:space="0" w:color="auto"/>
        <w:right w:val="none" w:sz="0" w:space="0" w:color="auto"/>
      </w:divBdr>
    </w:div>
    <w:div w:id="807666463">
      <w:marLeft w:val="0"/>
      <w:marRight w:val="0"/>
      <w:marTop w:val="0"/>
      <w:marBottom w:val="0"/>
      <w:divBdr>
        <w:top w:val="none" w:sz="0" w:space="0" w:color="auto"/>
        <w:left w:val="none" w:sz="0" w:space="0" w:color="auto"/>
        <w:bottom w:val="none" w:sz="0" w:space="0" w:color="auto"/>
        <w:right w:val="none" w:sz="0" w:space="0" w:color="auto"/>
      </w:divBdr>
    </w:div>
    <w:div w:id="807666464">
      <w:marLeft w:val="0"/>
      <w:marRight w:val="0"/>
      <w:marTop w:val="0"/>
      <w:marBottom w:val="0"/>
      <w:divBdr>
        <w:top w:val="none" w:sz="0" w:space="0" w:color="auto"/>
        <w:left w:val="none" w:sz="0" w:space="0" w:color="auto"/>
        <w:bottom w:val="none" w:sz="0" w:space="0" w:color="auto"/>
        <w:right w:val="none" w:sz="0" w:space="0" w:color="auto"/>
      </w:divBdr>
    </w:div>
    <w:div w:id="807666465">
      <w:marLeft w:val="0"/>
      <w:marRight w:val="0"/>
      <w:marTop w:val="0"/>
      <w:marBottom w:val="0"/>
      <w:divBdr>
        <w:top w:val="none" w:sz="0" w:space="0" w:color="auto"/>
        <w:left w:val="none" w:sz="0" w:space="0" w:color="auto"/>
        <w:bottom w:val="none" w:sz="0" w:space="0" w:color="auto"/>
        <w:right w:val="none" w:sz="0" w:space="0" w:color="auto"/>
      </w:divBdr>
    </w:div>
    <w:div w:id="807666467">
      <w:marLeft w:val="0"/>
      <w:marRight w:val="0"/>
      <w:marTop w:val="0"/>
      <w:marBottom w:val="0"/>
      <w:divBdr>
        <w:top w:val="none" w:sz="0" w:space="0" w:color="auto"/>
        <w:left w:val="none" w:sz="0" w:space="0" w:color="auto"/>
        <w:bottom w:val="none" w:sz="0" w:space="0" w:color="auto"/>
        <w:right w:val="none" w:sz="0" w:space="0" w:color="auto"/>
      </w:divBdr>
    </w:div>
    <w:div w:id="807666468">
      <w:marLeft w:val="0"/>
      <w:marRight w:val="0"/>
      <w:marTop w:val="0"/>
      <w:marBottom w:val="0"/>
      <w:divBdr>
        <w:top w:val="none" w:sz="0" w:space="0" w:color="auto"/>
        <w:left w:val="none" w:sz="0" w:space="0" w:color="auto"/>
        <w:bottom w:val="none" w:sz="0" w:space="0" w:color="auto"/>
        <w:right w:val="none" w:sz="0" w:space="0" w:color="auto"/>
      </w:divBdr>
    </w:div>
    <w:div w:id="807666469">
      <w:marLeft w:val="0"/>
      <w:marRight w:val="0"/>
      <w:marTop w:val="0"/>
      <w:marBottom w:val="0"/>
      <w:divBdr>
        <w:top w:val="none" w:sz="0" w:space="0" w:color="auto"/>
        <w:left w:val="none" w:sz="0" w:space="0" w:color="auto"/>
        <w:bottom w:val="none" w:sz="0" w:space="0" w:color="auto"/>
        <w:right w:val="none" w:sz="0" w:space="0" w:color="auto"/>
      </w:divBdr>
    </w:div>
    <w:div w:id="807666470">
      <w:marLeft w:val="0"/>
      <w:marRight w:val="0"/>
      <w:marTop w:val="0"/>
      <w:marBottom w:val="0"/>
      <w:divBdr>
        <w:top w:val="none" w:sz="0" w:space="0" w:color="auto"/>
        <w:left w:val="none" w:sz="0" w:space="0" w:color="auto"/>
        <w:bottom w:val="none" w:sz="0" w:space="0" w:color="auto"/>
        <w:right w:val="none" w:sz="0" w:space="0" w:color="auto"/>
      </w:divBdr>
    </w:div>
    <w:div w:id="807666471">
      <w:marLeft w:val="0"/>
      <w:marRight w:val="0"/>
      <w:marTop w:val="0"/>
      <w:marBottom w:val="0"/>
      <w:divBdr>
        <w:top w:val="none" w:sz="0" w:space="0" w:color="auto"/>
        <w:left w:val="none" w:sz="0" w:space="0" w:color="auto"/>
        <w:bottom w:val="none" w:sz="0" w:space="0" w:color="auto"/>
        <w:right w:val="none" w:sz="0" w:space="0" w:color="auto"/>
      </w:divBdr>
    </w:div>
    <w:div w:id="807666473">
      <w:marLeft w:val="0"/>
      <w:marRight w:val="0"/>
      <w:marTop w:val="0"/>
      <w:marBottom w:val="0"/>
      <w:divBdr>
        <w:top w:val="none" w:sz="0" w:space="0" w:color="auto"/>
        <w:left w:val="none" w:sz="0" w:space="0" w:color="auto"/>
        <w:bottom w:val="none" w:sz="0" w:space="0" w:color="auto"/>
        <w:right w:val="none" w:sz="0" w:space="0" w:color="auto"/>
      </w:divBdr>
    </w:div>
    <w:div w:id="807666474">
      <w:marLeft w:val="0"/>
      <w:marRight w:val="0"/>
      <w:marTop w:val="0"/>
      <w:marBottom w:val="0"/>
      <w:divBdr>
        <w:top w:val="none" w:sz="0" w:space="0" w:color="auto"/>
        <w:left w:val="none" w:sz="0" w:space="0" w:color="auto"/>
        <w:bottom w:val="none" w:sz="0" w:space="0" w:color="auto"/>
        <w:right w:val="none" w:sz="0" w:space="0" w:color="auto"/>
      </w:divBdr>
    </w:div>
    <w:div w:id="807666475">
      <w:marLeft w:val="0"/>
      <w:marRight w:val="0"/>
      <w:marTop w:val="0"/>
      <w:marBottom w:val="0"/>
      <w:divBdr>
        <w:top w:val="none" w:sz="0" w:space="0" w:color="auto"/>
        <w:left w:val="none" w:sz="0" w:space="0" w:color="auto"/>
        <w:bottom w:val="none" w:sz="0" w:space="0" w:color="auto"/>
        <w:right w:val="none" w:sz="0" w:space="0" w:color="auto"/>
      </w:divBdr>
    </w:div>
    <w:div w:id="807666476">
      <w:marLeft w:val="0"/>
      <w:marRight w:val="0"/>
      <w:marTop w:val="0"/>
      <w:marBottom w:val="0"/>
      <w:divBdr>
        <w:top w:val="none" w:sz="0" w:space="0" w:color="auto"/>
        <w:left w:val="none" w:sz="0" w:space="0" w:color="auto"/>
        <w:bottom w:val="none" w:sz="0" w:space="0" w:color="auto"/>
        <w:right w:val="none" w:sz="0" w:space="0" w:color="auto"/>
      </w:divBdr>
    </w:div>
    <w:div w:id="807666477">
      <w:marLeft w:val="0"/>
      <w:marRight w:val="0"/>
      <w:marTop w:val="0"/>
      <w:marBottom w:val="0"/>
      <w:divBdr>
        <w:top w:val="none" w:sz="0" w:space="0" w:color="auto"/>
        <w:left w:val="none" w:sz="0" w:space="0" w:color="auto"/>
        <w:bottom w:val="none" w:sz="0" w:space="0" w:color="auto"/>
        <w:right w:val="none" w:sz="0" w:space="0" w:color="auto"/>
      </w:divBdr>
    </w:div>
    <w:div w:id="807666478">
      <w:marLeft w:val="0"/>
      <w:marRight w:val="0"/>
      <w:marTop w:val="0"/>
      <w:marBottom w:val="0"/>
      <w:divBdr>
        <w:top w:val="none" w:sz="0" w:space="0" w:color="auto"/>
        <w:left w:val="none" w:sz="0" w:space="0" w:color="auto"/>
        <w:bottom w:val="none" w:sz="0" w:space="0" w:color="auto"/>
        <w:right w:val="none" w:sz="0" w:space="0" w:color="auto"/>
      </w:divBdr>
    </w:div>
    <w:div w:id="807666479">
      <w:marLeft w:val="0"/>
      <w:marRight w:val="0"/>
      <w:marTop w:val="0"/>
      <w:marBottom w:val="0"/>
      <w:divBdr>
        <w:top w:val="none" w:sz="0" w:space="0" w:color="auto"/>
        <w:left w:val="none" w:sz="0" w:space="0" w:color="auto"/>
        <w:bottom w:val="none" w:sz="0" w:space="0" w:color="auto"/>
        <w:right w:val="none" w:sz="0" w:space="0" w:color="auto"/>
      </w:divBdr>
    </w:div>
    <w:div w:id="807666480">
      <w:marLeft w:val="0"/>
      <w:marRight w:val="0"/>
      <w:marTop w:val="0"/>
      <w:marBottom w:val="0"/>
      <w:divBdr>
        <w:top w:val="none" w:sz="0" w:space="0" w:color="auto"/>
        <w:left w:val="none" w:sz="0" w:space="0" w:color="auto"/>
        <w:bottom w:val="none" w:sz="0" w:space="0" w:color="auto"/>
        <w:right w:val="none" w:sz="0" w:space="0" w:color="auto"/>
      </w:divBdr>
    </w:div>
    <w:div w:id="807666481">
      <w:marLeft w:val="0"/>
      <w:marRight w:val="0"/>
      <w:marTop w:val="0"/>
      <w:marBottom w:val="0"/>
      <w:divBdr>
        <w:top w:val="none" w:sz="0" w:space="0" w:color="auto"/>
        <w:left w:val="none" w:sz="0" w:space="0" w:color="auto"/>
        <w:bottom w:val="none" w:sz="0" w:space="0" w:color="auto"/>
        <w:right w:val="none" w:sz="0" w:space="0" w:color="auto"/>
      </w:divBdr>
    </w:div>
    <w:div w:id="807666482">
      <w:marLeft w:val="0"/>
      <w:marRight w:val="0"/>
      <w:marTop w:val="0"/>
      <w:marBottom w:val="0"/>
      <w:divBdr>
        <w:top w:val="none" w:sz="0" w:space="0" w:color="auto"/>
        <w:left w:val="none" w:sz="0" w:space="0" w:color="auto"/>
        <w:bottom w:val="none" w:sz="0" w:space="0" w:color="auto"/>
        <w:right w:val="none" w:sz="0" w:space="0" w:color="auto"/>
      </w:divBdr>
    </w:div>
    <w:div w:id="807666483">
      <w:marLeft w:val="0"/>
      <w:marRight w:val="0"/>
      <w:marTop w:val="0"/>
      <w:marBottom w:val="0"/>
      <w:divBdr>
        <w:top w:val="none" w:sz="0" w:space="0" w:color="auto"/>
        <w:left w:val="none" w:sz="0" w:space="0" w:color="auto"/>
        <w:bottom w:val="none" w:sz="0" w:space="0" w:color="auto"/>
        <w:right w:val="none" w:sz="0" w:space="0" w:color="auto"/>
      </w:divBdr>
    </w:div>
    <w:div w:id="807666484">
      <w:marLeft w:val="0"/>
      <w:marRight w:val="0"/>
      <w:marTop w:val="0"/>
      <w:marBottom w:val="0"/>
      <w:divBdr>
        <w:top w:val="none" w:sz="0" w:space="0" w:color="auto"/>
        <w:left w:val="none" w:sz="0" w:space="0" w:color="auto"/>
        <w:bottom w:val="none" w:sz="0" w:space="0" w:color="auto"/>
        <w:right w:val="none" w:sz="0" w:space="0" w:color="auto"/>
      </w:divBdr>
    </w:div>
    <w:div w:id="807666485">
      <w:marLeft w:val="0"/>
      <w:marRight w:val="0"/>
      <w:marTop w:val="0"/>
      <w:marBottom w:val="0"/>
      <w:divBdr>
        <w:top w:val="none" w:sz="0" w:space="0" w:color="auto"/>
        <w:left w:val="none" w:sz="0" w:space="0" w:color="auto"/>
        <w:bottom w:val="none" w:sz="0" w:space="0" w:color="auto"/>
        <w:right w:val="none" w:sz="0" w:space="0" w:color="auto"/>
      </w:divBdr>
    </w:div>
    <w:div w:id="807666486">
      <w:marLeft w:val="0"/>
      <w:marRight w:val="0"/>
      <w:marTop w:val="0"/>
      <w:marBottom w:val="0"/>
      <w:divBdr>
        <w:top w:val="none" w:sz="0" w:space="0" w:color="auto"/>
        <w:left w:val="none" w:sz="0" w:space="0" w:color="auto"/>
        <w:bottom w:val="none" w:sz="0" w:space="0" w:color="auto"/>
        <w:right w:val="none" w:sz="0" w:space="0" w:color="auto"/>
      </w:divBdr>
    </w:div>
    <w:div w:id="807666487">
      <w:marLeft w:val="0"/>
      <w:marRight w:val="0"/>
      <w:marTop w:val="0"/>
      <w:marBottom w:val="0"/>
      <w:divBdr>
        <w:top w:val="none" w:sz="0" w:space="0" w:color="auto"/>
        <w:left w:val="none" w:sz="0" w:space="0" w:color="auto"/>
        <w:bottom w:val="none" w:sz="0" w:space="0" w:color="auto"/>
        <w:right w:val="none" w:sz="0" w:space="0" w:color="auto"/>
      </w:divBdr>
    </w:div>
    <w:div w:id="807666488">
      <w:marLeft w:val="0"/>
      <w:marRight w:val="0"/>
      <w:marTop w:val="0"/>
      <w:marBottom w:val="0"/>
      <w:divBdr>
        <w:top w:val="none" w:sz="0" w:space="0" w:color="auto"/>
        <w:left w:val="none" w:sz="0" w:space="0" w:color="auto"/>
        <w:bottom w:val="none" w:sz="0" w:space="0" w:color="auto"/>
        <w:right w:val="none" w:sz="0" w:space="0" w:color="auto"/>
      </w:divBdr>
    </w:div>
    <w:div w:id="807666489">
      <w:marLeft w:val="0"/>
      <w:marRight w:val="0"/>
      <w:marTop w:val="0"/>
      <w:marBottom w:val="0"/>
      <w:divBdr>
        <w:top w:val="none" w:sz="0" w:space="0" w:color="auto"/>
        <w:left w:val="none" w:sz="0" w:space="0" w:color="auto"/>
        <w:bottom w:val="none" w:sz="0" w:space="0" w:color="auto"/>
        <w:right w:val="none" w:sz="0" w:space="0" w:color="auto"/>
      </w:divBdr>
    </w:div>
    <w:div w:id="807666490">
      <w:marLeft w:val="0"/>
      <w:marRight w:val="0"/>
      <w:marTop w:val="0"/>
      <w:marBottom w:val="0"/>
      <w:divBdr>
        <w:top w:val="none" w:sz="0" w:space="0" w:color="auto"/>
        <w:left w:val="none" w:sz="0" w:space="0" w:color="auto"/>
        <w:bottom w:val="none" w:sz="0" w:space="0" w:color="auto"/>
        <w:right w:val="none" w:sz="0" w:space="0" w:color="auto"/>
      </w:divBdr>
    </w:div>
    <w:div w:id="807666491">
      <w:marLeft w:val="0"/>
      <w:marRight w:val="0"/>
      <w:marTop w:val="0"/>
      <w:marBottom w:val="0"/>
      <w:divBdr>
        <w:top w:val="none" w:sz="0" w:space="0" w:color="auto"/>
        <w:left w:val="none" w:sz="0" w:space="0" w:color="auto"/>
        <w:bottom w:val="none" w:sz="0" w:space="0" w:color="auto"/>
        <w:right w:val="none" w:sz="0" w:space="0" w:color="auto"/>
      </w:divBdr>
    </w:div>
    <w:div w:id="807666492">
      <w:marLeft w:val="0"/>
      <w:marRight w:val="0"/>
      <w:marTop w:val="0"/>
      <w:marBottom w:val="0"/>
      <w:divBdr>
        <w:top w:val="none" w:sz="0" w:space="0" w:color="auto"/>
        <w:left w:val="none" w:sz="0" w:space="0" w:color="auto"/>
        <w:bottom w:val="none" w:sz="0" w:space="0" w:color="auto"/>
        <w:right w:val="none" w:sz="0" w:space="0" w:color="auto"/>
      </w:divBdr>
    </w:div>
    <w:div w:id="807666493">
      <w:marLeft w:val="0"/>
      <w:marRight w:val="0"/>
      <w:marTop w:val="0"/>
      <w:marBottom w:val="0"/>
      <w:divBdr>
        <w:top w:val="none" w:sz="0" w:space="0" w:color="auto"/>
        <w:left w:val="none" w:sz="0" w:space="0" w:color="auto"/>
        <w:bottom w:val="none" w:sz="0" w:space="0" w:color="auto"/>
        <w:right w:val="none" w:sz="0" w:space="0" w:color="auto"/>
      </w:divBdr>
    </w:div>
    <w:div w:id="807666494">
      <w:marLeft w:val="0"/>
      <w:marRight w:val="0"/>
      <w:marTop w:val="0"/>
      <w:marBottom w:val="0"/>
      <w:divBdr>
        <w:top w:val="none" w:sz="0" w:space="0" w:color="auto"/>
        <w:left w:val="none" w:sz="0" w:space="0" w:color="auto"/>
        <w:bottom w:val="none" w:sz="0" w:space="0" w:color="auto"/>
        <w:right w:val="none" w:sz="0" w:space="0" w:color="auto"/>
      </w:divBdr>
    </w:div>
    <w:div w:id="807666495">
      <w:marLeft w:val="0"/>
      <w:marRight w:val="0"/>
      <w:marTop w:val="0"/>
      <w:marBottom w:val="0"/>
      <w:divBdr>
        <w:top w:val="none" w:sz="0" w:space="0" w:color="auto"/>
        <w:left w:val="none" w:sz="0" w:space="0" w:color="auto"/>
        <w:bottom w:val="none" w:sz="0" w:space="0" w:color="auto"/>
        <w:right w:val="none" w:sz="0" w:space="0" w:color="auto"/>
      </w:divBdr>
    </w:div>
    <w:div w:id="807666496">
      <w:marLeft w:val="0"/>
      <w:marRight w:val="0"/>
      <w:marTop w:val="0"/>
      <w:marBottom w:val="0"/>
      <w:divBdr>
        <w:top w:val="none" w:sz="0" w:space="0" w:color="auto"/>
        <w:left w:val="none" w:sz="0" w:space="0" w:color="auto"/>
        <w:bottom w:val="none" w:sz="0" w:space="0" w:color="auto"/>
        <w:right w:val="none" w:sz="0" w:space="0" w:color="auto"/>
      </w:divBdr>
    </w:div>
    <w:div w:id="807666497">
      <w:marLeft w:val="0"/>
      <w:marRight w:val="0"/>
      <w:marTop w:val="0"/>
      <w:marBottom w:val="0"/>
      <w:divBdr>
        <w:top w:val="none" w:sz="0" w:space="0" w:color="auto"/>
        <w:left w:val="none" w:sz="0" w:space="0" w:color="auto"/>
        <w:bottom w:val="none" w:sz="0" w:space="0" w:color="auto"/>
        <w:right w:val="none" w:sz="0" w:space="0" w:color="auto"/>
      </w:divBdr>
    </w:div>
    <w:div w:id="807666498">
      <w:marLeft w:val="0"/>
      <w:marRight w:val="0"/>
      <w:marTop w:val="0"/>
      <w:marBottom w:val="0"/>
      <w:divBdr>
        <w:top w:val="none" w:sz="0" w:space="0" w:color="auto"/>
        <w:left w:val="none" w:sz="0" w:space="0" w:color="auto"/>
        <w:bottom w:val="none" w:sz="0" w:space="0" w:color="auto"/>
        <w:right w:val="none" w:sz="0" w:space="0" w:color="auto"/>
      </w:divBdr>
    </w:div>
    <w:div w:id="807666499">
      <w:marLeft w:val="0"/>
      <w:marRight w:val="0"/>
      <w:marTop w:val="0"/>
      <w:marBottom w:val="0"/>
      <w:divBdr>
        <w:top w:val="none" w:sz="0" w:space="0" w:color="auto"/>
        <w:left w:val="none" w:sz="0" w:space="0" w:color="auto"/>
        <w:bottom w:val="none" w:sz="0" w:space="0" w:color="auto"/>
        <w:right w:val="none" w:sz="0" w:space="0" w:color="auto"/>
      </w:divBdr>
    </w:div>
    <w:div w:id="807666500">
      <w:marLeft w:val="0"/>
      <w:marRight w:val="0"/>
      <w:marTop w:val="0"/>
      <w:marBottom w:val="0"/>
      <w:divBdr>
        <w:top w:val="none" w:sz="0" w:space="0" w:color="auto"/>
        <w:left w:val="none" w:sz="0" w:space="0" w:color="auto"/>
        <w:bottom w:val="none" w:sz="0" w:space="0" w:color="auto"/>
        <w:right w:val="none" w:sz="0" w:space="0" w:color="auto"/>
      </w:divBdr>
    </w:div>
    <w:div w:id="807666501">
      <w:marLeft w:val="0"/>
      <w:marRight w:val="0"/>
      <w:marTop w:val="0"/>
      <w:marBottom w:val="0"/>
      <w:divBdr>
        <w:top w:val="none" w:sz="0" w:space="0" w:color="auto"/>
        <w:left w:val="none" w:sz="0" w:space="0" w:color="auto"/>
        <w:bottom w:val="none" w:sz="0" w:space="0" w:color="auto"/>
        <w:right w:val="none" w:sz="0" w:space="0" w:color="auto"/>
      </w:divBdr>
    </w:div>
    <w:div w:id="807666502">
      <w:marLeft w:val="0"/>
      <w:marRight w:val="0"/>
      <w:marTop w:val="0"/>
      <w:marBottom w:val="0"/>
      <w:divBdr>
        <w:top w:val="none" w:sz="0" w:space="0" w:color="auto"/>
        <w:left w:val="none" w:sz="0" w:space="0" w:color="auto"/>
        <w:bottom w:val="none" w:sz="0" w:space="0" w:color="auto"/>
        <w:right w:val="none" w:sz="0" w:space="0" w:color="auto"/>
      </w:divBdr>
    </w:div>
    <w:div w:id="807666503">
      <w:marLeft w:val="0"/>
      <w:marRight w:val="0"/>
      <w:marTop w:val="0"/>
      <w:marBottom w:val="0"/>
      <w:divBdr>
        <w:top w:val="none" w:sz="0" w:space="0" w:color="auto"/>
        <w:left w:val="none" w:sz="0" w:space="0" w:color="auto"/>
        <w:bottom w:val="none" w:sz="0" w:space="0" w:color="auto"/>
        <w:right w:val="none" w:sz="0" w:space="0" w:color="auto"/>
      </w:divBdr>
    </w:div>
    <w:div w:id="807666504">
      <w:marLeft w:val="0"/>
      <w:marRight w:val="0"/>
      <w:marTop w:val="0"/>
      <w:marBottom w:val="0"/>
      <w:divBdr>
        <w:top w:val="none" w:sz="0" w:space="0" w:color="auto"/>
        <w:left w:val="none" w:sz="0" w:space="0" w:color="auto"/>
        <w:bottom w:val="none" w:sz="0" w:space="0" w:color="auto"/>
        <w:right w:val="none" w:sz="0" w:space="0" w:color="auto"/>
      </w:divBdr>
    </w:div>
    <w:div w:id="807666505">
      <w:marLeft w:val="0"/>
      <w:marRight w:val="0"/>
      <w:marTop w:val="0"/>
      <w:marBottom w:val="0"/>
      <w:divBdr>
        <w:top w:val="none" w:sz="0" w:space="0" w:color="auto"/>
        <w:left w:val="none" w:sz="0" w:space="0" w:color="auto"/>
        <w:bottom w:val="none" w:sz="0" w:space="0" w:color="auto"/>
        <w:right w:val="none" w:sz="0" w:space="0" w:color="auto"/>
      </w:divBdr>
    </w:div>
    <w:div w:id="807666506">
      <w:marLeft w:val="0"/>
      <w:marRight w:val="0"/>
      <w:marTop w:val="0"/>
      <w:marBottom w:val="0"/>
      <w:divBdr>
        <w:top w:val="none" w:sz="0" w:space="0" w:color="auto"/>
        <w:left w:val="none" w:sz="0" w:space="0" w:color="auto"/>
        <w:bottom w:val="none" w:sz="0" w:space="0" w:color="auto"/>
        <w:right w:val="none" w:sz="0" w:space="0" w:color="auto"/>
      </w:divBdr>
    </w:div>
    <w:div w:id="807666507">
      <w:marLeft w:val="0"/>
      <w:marRight w:val="0"/>
      <w:marTop w:val="0"/>
      <w:marBottom w:val="0"/>
      <w:divBdr>
        <w:top w:val="none" w:sz="0" w:space="0" w:color="auto"/>
        <w:left w:val="none" w:sz="0" w:space="0" w:color="auto"/>
        <w:bottom w:val="none" w:sz="0" w:space="0" w:color="auto"/>
        <w:right w:val="none" w:sz="0" w:space="0" w:color="auto"/>
      </w:divBdr>
    </w:div>
    <w:div w:id="807666508">
      <w:marLeft w:val="0"/>
      <w:marRight w:val="0"/>
      <w:marTop w:val="0"/>
      <w:marBottom w:val="0"/>
      <w:divBdr>
        <w:top w:val="none" w:sz="0" w:space="0" w:color="auto"/>
        <w:left w:val="none" w:sz="0" w:space="0" w:color="auto"/>
        <w:bottom w:val="none" w:sz="0" w:space="0" w:color="auto"/>
        <w:right w:val="none" w:sz="0" w:space="0" w:color="auto"/>
      </w:divBdr>
    </w:div>
    <w:div w:id="807666509">
      <w:marLeft w:val="0"/>
      <w:marRight w:val="0"/>
      <w:marTop w:val="0"/>
      <w:marBottom w:val="0"/>
      <w:divBdr>
        <w:top w:val="none" w:sz="0" w:space="0" w:color="auto"/>
        <w:left w:val="none" w:sz="0" w:space="0" w:color="auto"/>
        <w:bottom w:val="none" w:sz="0" w:space="0" w:color="auto"/>
        <w:right w:val="none" w:sz="0" w:space="0" w:color="auto"/>
      </w:divBdr>
    </w:div>
    <w:div w:id="807666510">
      <w:marLeft w:val="0"/>
      <w:marRight w:val="0"/>
      <w:marTop w:val="0"/>
      <w:marBottom w:val="0"/>
      <w:divBdr>
        <w:top w:val="none" w:sz="0" w:space="0" w:color="auto"/>
        <w:left w:val="none" w:sz="0" w:space="0" w:color="auto"/>
        <w:bottom w:val="none" w:sz="0" w:space="0" w:color="auto"/>
        <w:right w:val="none" w:sz="0" w:space="0" w:color="auto"/>
      </w:divBdr>
    </w:div>
    <w:div w:id="1290015480">
      <w:bodyDiv w:val="1"/>
      <w:marLeft w:val="0"/>
      <w:marRight w:val="0"/>
      <w:marTop w:val="0"/>
      <w:marBottom w:val="0"/>
      <w:divBdr>
        <w:top w:val="none" w:sz="0" w:space="0" w:color="auto"/>
        <w:left w:val="none" w:sz="0" w:space="0" w:color="auto"/>
        <w:bottom w:val="none" w:sz="0" w:space="0" w:color="auto"/>
        <w:right w:val="none" w:sz="0" w:space="0" w:color="auto"/>
      </w:divBdr>
    </w:div>
    <w:div w:id="1395007175">
      <w:bodyDiv w:val="1"/>
      <w:marLeft w:val="0"/>
      <w:marRight w:val="0"/>
      <w:marTop w:val="0"/>
      <w:marBottom w:val="0"/>
      <w:divBdr>
        <w:top w:val="none" w:sz="0" w:space="0" w:color="auto"/>
        <w:left w:val="none" w:sz="0" w:space="0" w:color="auto"/>
        <w:bottom w:val="none" w:sz="0" w:space="0" w:color="auto"/>
        <w:right w:val="none" w:sz="0" w:space="0" w:color="auto"/>
      </w:divBdr>
      <w:divsChild>
        <w:div w:id="941112943">
          <w:marLeft w:val="0"/>
          <w:marRight w:val="0"/>
          <w:marTop w:val="0"/>
          <w:marBottom w:val="0"/>
          <w:divBdr>
            <w:top w:val="none" w:sz="0" w:space="0" w:color="auto"/>
            <w:left w:val="none" w:sz="0" w:space="0" w:color="auto"/>
            <w:bottom w:val="none" w:sz="0" w:space="0" w:color="auto"/>
            <w:right w:val="none" w:sz="0" w:space="0" w:color="auto"/>
          </w:divBdr>
        </w:div>
      </w:divsChild>
    </w:div>
    <w:div w:id="156791476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45">
          <w:marLeft w:val="0"/>
          <w:marRight w:val="0"/>
          <w:marTop w:val="0"/>
          <w:marBottom w:val="0"/>
          <w:divBdr>
            <w:top w:val="none" w:sz="0" w:space="0" w:color="auto"/>
            <w:left w:val="none" w:sz="0" w:space="0" w:color="auto"/>
            <w:bottom w:val="none" w:sz="0" w:space="0" w:color="auto"/>
            <w:right w:val="none" w:sz="0" w:space="0" w:color="auto"/>
          </w:divBdr>
        </w:div>
        <w:div w:id="1756781761">
          <w:marLeft w:val="0"/>
          <w:marRight w:val="0"/>
          <w:marTop w:val="0"/>
          <w:marBottom w:val="0"/>
          <w:divBdr>
            <w:top w:val="none" w:sz="0" w:space="0" w:color="auto"/>
            <w:left w:val="none" w:sz="0" w:space="0" w:color="auto"/>
            <w:bottom w:val="none" w:sz="0" w:space="0" w:color="auto"/>
            <w:right w:val="none" w:sz="0" w:space="0" w:color="auto"/>
          </w:divBdr>
        </w:div>
        <w:div w:id="2038003811">
          <w:marLeft w:val="0"/>
          <w:marRight w:val="0"/>
          <w:marTop w:val="0"/>
          <w:marBottom w:val="0"/>
          <w:divBdr>
            <w:top w:val="none" w:sz="0" w:space="0" w:color="auto"/>
            <w:left w:val="none" w:sz="0" w:space="0" w:color="auto"/>
            <w:bottom w:val="none" w:sz="0" w:space="0" w:color="auto"/>
            <w:right w:val="none" w:sz="0" w:space="0" w:color="auto"/>
          </w:divBdr>
        </w:div>
        <w:div w:id="530268708">
          <w:marLeft w:val="0"/>
          <w:marRight w:val="0"/>
          <w:marTop w:val="0"/>
          <w:marBottom w:val="0"/>
          <w:divBdr>
            <w:top w:val="none" w:sz="0" w:space="0" w:color="auto"/>
            <w:left w:val="none" w:sz="0" w:space="0" w:color="auto"/>
            <w:bottom w:val="none" w:sz="0" w:space="0" w:color="auto"/>
            <w:right w:val="none" w:sz="0" w:space="0" w:color="auto"/>
          </w:divBdr>
        </w:div>
        <w:div w:id="1760977544">
          <w:marLeft w:val="0"/>
          <w:marRight w:val="0"/>
          <w:marTop w:val="0"/>
          <w:marBottom w:val="0"/>
          <w:divBdr>
            <w:top w:val="none" w:sz="0" w:space="0" w:color="auto"/>
            <w:left w:val="none" w:sz="0" w:space="0" w:color="auto"/>
            <w:bottom w:val="none" w:sz="0" w:space="0" w:color="auto"/>
            <w:right w:val="none" w:sz="0" w:space="0" w:color="auto"/>
          </w:divBdr>
        </w:div>
        <w:div w:id="507061390">
          <w:marLeft w:val="0"/>
          <w:marRight w:val="0"/>
          <w:marTop w:val="0"/>
          <w:marBottom w:val="0"/>
          <w:divBdr>
            <w:top w:val="none" w:sz="0" w:space="0" w:color="auto"/>
            <w:left w:val="none" w:sz="0" w:space="0" w:color="auto"/>
            <w:bottom w:val="none" w:sz="0" w:space="0" w:color="auto"/>
            <w:right w:val="none" w:sz="0" w:space="0" w:color="auto"/>
          </w:divBdr>
        </w:div>
      </w:divsChild>
    </w:div>
    <w:div w:id="1712529993">
      <w:bodyDiv w:val="1"/>
      <w:marLeft w:val="0"/>
      <w:marRight w:val="0"/>
      <w:marTop w:val="0"/>
      <w:marBottom w:val="0"/>
      <w:divBdr>
        <w:top w:val="none" w:sz="0" w:space="0" w:color="auto"/>
        <w:left w:val="none" w:sz="0" w:space="0" w:color="auto"/>
        <w:bottom w:val="none" w:sz="0" w:space="0" w:color="auto"/>
        <w:right w:val="none" w:sz="0" w:space="0" w:color="auto"/>
      </w:divBdr>
      <w:divsChild>
        <w:div w:id="1376928913">
          <w:marLeft w:val="0"/>
          <w:marRight w:val="0"/>
          <w:marTop w:val="0"/>
          <w:marBottom w:val="0"/>
          <w:divBdr>
            <w:top w:val="none" w:sz="0" w:space="0" w:color="auto"/>
            <w:left w:val="none" w:sz="0" w:space="0" w:color="auto"/>
            <w:bottom w:val="none" w:sz="0" w:space="0" w:color="auto"/>
            <w:right w:val="none" w:sz="0" w:space="0" w:color="auto"/>
          </w:divBdr>
        </w:div>
        <w:div w:id="81296089">
          <w:marLeft w:val="0"/>
          <w:marRight w:val="0"/>
          <w:marTop w:val="0"/>
          <w:marBottom w:val="0"/>
          <w:divBdr>
            <w:top w:val="none" w:sz="0" w:space="0" w:color="auto"/>
            <w:left w:val="none" w:sz="0" w:space="0" w:color="auto"/>
            <w:bottom w:val="none" w:sz="0" w:space="0" w:color="auto"/>
            <w:right w:val="none" w:sz="0" w:space="0" w:color="auto"/>
          </w:divBdr>
        </w:div>
        <w:div w:id="2076198743">
          <w:marLeft w:val="0"/>
          <w:marRight w:val="0"/>
          <w:marTop w:val="0"/>
          <w:marBottom w:val="0"/>
          <w:divBdr>
            <w:top w:val="none" w:sz="0" w:space="0" w:color="auto"/>
            <w:left w:val="none" w:sz="0" w:space="0" w:color="auto"/>
            <w:bottom w:val="none" w:sz="0" w:space="0" w:color="auto"/>
            <w:right w:val="none" w:sz="0" w:space="0" w:color="auto"/>
          </w:divBdr>
        </w:div>
      </w:divsChild>
    </w:div>
    <w:div w:id="2015455359">
      <w:bodyDiv w:val="1"/>
      <w:marLeft w:val="0"/>
      <w:marRight w:val="0"/>
      <w:marTop w:val="0"/>
      <w:marBottom w:val="0"/>
      <w:divBdr>
        <w:top w:val="none" w:sz="0" w:space="0" w:color="auto"/>
        <w:left w:val="none" w:sz="0" w:space="0" w:color="auto"/>
        <w:bottom w:val="none" w:sz="0" w:space="0" w:color="auto"/>
        <w:right w:val="none" w:sz="0" w:space="0" w:color="auto"/>
      </w:divBdr>
      <w:divsChild>
        <w:div w:id="563107890">
          <w:marLeft w:val="0"/>
          <w:marRight w:val="0"/>
          <w:marTop w:val="0"/>
          <w:marBottom w:val="0"/>
          <w:divBdr>
            <w:top w:val="none" w:sz="0" w:space="0" w:color="auto"/>
            <w:left w:val="none" w:sz="0" w:space="0" w:color="auto"/>
            <w:bottom w:val="none" w:sz="0" w:space="0" w:color="auto"/>
            <w:right w:val="none" w:sz="0" w:space="0" w:color="auto"/>
          </w:divBdr>
        </w:div>
        <w:div w:id="337778574">
          <w:marLeft w:val="0"/>
          <w:marRight w:val="0"/>
          <w:marTop w:val="0"/>
          <w:marBottom w:val="0"/>
          <w:divBdr>
            <w:top w:val="none" w:sz="0" w:space="0" w:color="auto"/>
            <w:left w:val="none" w:sz="0" w:space="0" w:color="auto"/>
            <w:bottom w:val="none" w:sz="0" w:space="0" w:color="auto"/>
            <w:right w:val="none" w:sz="0" w:space="0" w:color="auto"/>
          </w:divBdr>
        </w:div>
        <w:div w:id="533928673">
          <w:marLeft w:val="0"/>
          <w:marRight w:val="0"/>
          <w:marTop w:val="0"/>
          <w:marBottom w:val="0"/>
          <w:divBdr>
            <w:top w:val="none" w:sz="0" w:space="0" w:color="auto"/>
            <w:left w:val="none" w:sz="0" w:space="0" w:color="auto"/>
            <w:bottom w:val="none" w:sz="0" w:space="0" w:color="auto"/>
            <w:right w:val="none" w:sz="0" w:space="0" w:color="auto"/>
          </w:divBdr>
        </w:div>
        <w:div w:id="1267618145">
          <w:marLeft w:val="0"/>
          <w:marRight w:val="0"/>
          <w:marTop w:val="0"/>
          <w:marBottom w:val="0"/>
          <w:divBdr>
            <w:top w:val="none" w:sz="0" w:space="0" w:color="auto"/>
            <w:left w:val="none" w:sz="0" w:space="0" w:color="auto"/>
            <w:bottom w:val="none" w:sz="0" w:space="0" w:color="auto"/>
            <w:right w:val="none" w:sz="0" w:space="0" w:color="auto"/>
          </w:divBdr>
        </w:div>
        <w:div w:id="236017125">
          <w:marLeft w:val="0"/>
          <w:marRight w:val="0"/>
          <w:marTop w:val="0"/>
          <w:marBottom w:val="0"/>
          <w:divBdr>
            <w:top w:val="none" w:sz="0" w:space="0" w:color="auto"/>
            <w:left w:val="none" w:sz="0" w:space="0" w:color="auto"/>
            <w:bottom w:val="none" w:sz="0" w:space="0" w:color="auto"/>
            <w:right w:val="none" w:sz="0" w:space="0" w:color="auto"/>
          </w:divBdr>
        </w:div>
        <w:div w:id="1343556885">
          <w:marLeft w:val="0"/>
          <w:marRight w:val="0"/>
          <w:marTop w:val="0"/>
          <w:marBottom w:val="0"/>
          <w:divBdr>
            <w:top w:val="none" w:sz="0" w:space="0" w:color="auto"/>
            <w:left w:val="none" w:sz="0" w:space="0" w:color="auto"/>
            <w:bottom w:val="none" w:sz="0" w:space="0" w:color="auto"/>
            <w:right w:val="none" w:sz="0" w:space="0" w:color="auto"/>
          </w:divBdr>
        </w:div>
        <w:div w:id="1701466968">
          <w:marLeft w:val="0"/>
          <w:marRight w:val="0"/>
          <w:marTop w:val="0"/>
          <w:marBottom w:val="0"/>
          <w:divBdr>
            <w:top w:val="none" w:sz="0" w:space="0" w:color="auto"/>
            <w:left w:val="none" w:sz="0" w:space="0" w:color="auto"/>
            <w:bottom w:val="none" w:sz="0" w:space="0" w:color="auto"/>
            <w:right w:val="none" w:sz="0" w:space="0" w:color="auto"/>
          </w:divBdr>
        </w:div>
        <w:div w:id="117183771">
          <w:marLeft w:val="0"/>
          <w:marRight w:val="0"/>
          <w:marTop w:val="0"/>
          <w:marBottom w:val="0"/>
          <w:divBdr>
            <w:top w:val="none" w:sz="0" w:space="0" w:color="auto"/>
            <w:left w:val="none" w:sz="0" w:space="0" w:color="auto"/>
            <w:bottom w:val="none" w:sz="0" w:space="0" w:color="auto"/>
            <w:right w:val="none" w:sz="0" w:space="0" w:color="auto"/>
          </w:divBdr>
        </w:div>
        <w:div w:id="1004938599">
          <w:marLeft w:val="0"/>
          <w:marRight w:val="0"/>
          <w:marTop w:val="0"/>
          <w:marBottom w:val="0"/>
          <w:divBdr>
            <w:top w:val="none" w:sz="0" w:space="0" w:color="auto"/>
            <w:left w:val="none" w:sz="0" w:space="0" w:color="auto"/>
            <w:bottom w:val="none" w:sz="0" w:space="0" w:color="auto"/>
            <w:right w:val="none" w:sz="0" w:space="0" w:color="auto"/>
          </w:divBdr>
        </w:div>
        <w:div w:id="1830125470">
          <w:marLeft w:val="0"/>
          <w:marRight w:val="0"/>
          <w:marTop w:val="0"/>
          <w:marBottom w:val="0"/>
          <w:divBdr>
            <w:top w:val="none" w:sz="0" w:space="0" w:color="auto"/>
            <w:left w:val="none" w:sz="0" w:space="0" w:color="auto"/>
            <w:bottom w:val="none" w:sz="0" w:space="0" w:color="auto"/>
            <w:right w:val="none" w:sz="0" w:space="0" w:color="auto"/>
          </w:divBdr>
        </w:div>
        <w:div w:id="188104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agyurisht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ba.panagyurishte@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belishki@b-trust.org"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obstina@.abv.b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75A9-7A1A-45B2-AD3A-568513A2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30601</Words>
  <Characters>174432</Characters>
  <Application>Microsoft Office Word</Application>
  <DocSecurity>0</DocSecurity>
  <Lines>1453</Lines>
  <Paragraphs>409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Veselin - 0898439513;</vt:lpstr>
      <vt:lpstr>Veselin - 0898439513;</vt:lpstr>
    </vt:vector>
  </TitlesOfParts>
  <Company/>
  <LinksUpToDate>false</LinksUpToDate>
  <CharactersWithSpaces>204624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Veselin - 0898439513;</dc:title>
  <dc:subject>Veselin - 0898439513;</dc:subject>
  <dc:creator>Veselin - 0898439513</dc:creator>
  <cp:keywords>Veselin - 0898439513</cp:keywords>
  <dc:description>Veselin - 0898439513;</dc:description>
  <cp:lastModifiedBy>PC</cp:lastModifiedBy>
  <cp:revision>2</cp:revision>
  <cp:lastPrinted>2015-11-04T13:10:00Z</cp:lastPrinted>
  <dcterms:created xsi:type="dcterms:W3CDTF">2015-11-05T11:44:00Z</dcterms:created>
  <dcterms:modified xsi:type="dcterms:W3CDTF">2015-11-05T11:44:00Z</dcterms:modified>
  <cp:category>Veselin - 0898439513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За доказване на съответствие с финансовите изисквания, участникът следва да попълни ОБРАЗЕЦ № 17 и да представи копие от отчетите за приходите и разходите за 2006, 2007 и 2008г., заверени от счетоводителя на участника, като копията следва да са заверени </vt:lpwstr>
  </property>
</Properties>
</file>